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val="en-US" w:eastAsia="zh-CN"/>
        </w:rPr>
        <w:t>MakerDao调研</w:t>
      </w:r>
    </w:p>
    <w:p>
      <w:pPr>
        <w:pStyle w:val="3"/>
        <w:bidi w:val="0"/>
        <w:rPr>
          <w:rFonts w:hint="eastAsia"/>
          <w:lang w:val="en-US" w:eastAsia="zh-CN"/>
        </w:rPr>
      </w:pPr>
      <w:r>
        <w:rPr>
          <w:rFonts w:hint="eastAsia"/>
          <w:lang w:val="en-US" w:eastAsia="zh-CN"/>
        </w:rPr>
        <w:t>简介</w:t>
      </w:r>
    </w:p>
    <w:p>
      <w:pPr>
        <w:rPr>
          <w:rFonts w:hint="default"/>
          <w:lang w:val="en-US" w:eastAsia="zh-CN"/>
        </w:rPr>
      </w:pPr>
      <w:r>
        <w:rPr>
          <w:rFonts w:hint="default"/>
          <w:lang w:val="en-US" w:eastAsia="zh-CN"/>
        </w:rPr>
        <w:t>Make</w:t>
      </w:r>
      <w:r>
        <w:rPr>
          <w:rFonts w:hint="eastAsia"/>
          <w:lang w:val="en-US" w:eastAsia="zh-CN"/>
        </w:rPr>
        <w:t>rDao是</w:t>
      </w:r>
      <w:r>
        <w:rPr>
          <w:rFonts w:hint="default"/>
          <w:lang w:val="en-US" w:eastAsia="zh-CN"/>
        </w:rPr>
        <w:t>以太坊上自动化抵押贷款平台</w:t>
      </w:r>
      <w:r>
        <w:rPr>
          <w:rFonts w:hint="eastAsia"/>
          <w:lang w:val="en-US" w:eastAsia="zh-CN"/>
        </w:rPr>
        <w:t xml:space="preserve">, </w:t>
      </w:r>
      <w:r>
        <w:rPr>
          <w:rFonts w:hint="default"/>
          <w:lang w:val="en-US" w:eastAsia="zh-CN"/>
        </w:rPr>
        <w:t>通过经过Maker</w:t>
      </w:r>
      <w:r>
        <w:rPr>
          <w:rFonts w:hint="eastAsia"/>
          <w:lang w:val="en-US" w:eastAsia="zh-CN"/>
        </w:rPr>
        <w:t>Dao</w:t>
      </w:r>
      <w:r>
        <w:rPr>
          <w:rFonts w:hint="default"/>
          <w:lang w:val="en-US" w:eastAsia="zh-CN"/>
        </w:rPr>
        <w:t>治理批准的资产</w:t>
      </w:r>
      <w:r>
        <w:rPr>
          <w:rFonts w:hint="eastAsia"/>
          <w:lang w:val="en-US" w:eastAsia="zh-CN"/>
        </w:rPr>
        <w:t>作为</w:t>
      </w:r>
      <w:r>
        <w:rPr>
          <w:rFonts w:hint="default"/>
          <w:lang w:val="en-US" w:eastAsia="zh-CN"/>
        </w:rPr>
        <w:t>抵押物进行超额抵押</w:t>
      </w:r>
      <w:r>
        <w:rPr>
          <w:rFonts w:hint="eastAsia"/>
          <w:lang w:val="en-US" w:eastAsia="zh-CN"/>
        </w:rPr>
        <w:t>, 平台</w:t>
      </w:r>
      <w:r>
        <w:rPr>
          <w:rFonts w:hint="default"/>
          <w:lang w:val="en-US" w:eastAsia="zh-CN"/>
        </w:rPr>
        <w:t>能</w:t>
      </w:r>
      <w:r>
        <w:rPr>
          <w:rFonts w:hint="eastAsia"/>
          <w:lang w:val="en-US" w:eastAsia="zh-CN"/>
        </w:rPr>
        <w:t>生成</w:t>
      </w:r>
      <w:r>
        <w:rPr>
          <w:rFonts w:hint="default"/>
          <w:lang w:val="en-US" w:eastAsia="zh-CN"/>
        </w:rPr>
        <w:t>提供稳定币Dai</w:t>
      </w:r>
      <w:r>
        <w:rPr>
          <w:rFonts w:hint="eastAsia"/>
          <w:lang w:val="en-US" w:eastAsia="zh-CN"/>
        </w:rPr>
        <w:t xml:space="preserve">, </w:t>
      </w:r>
      <w:r>
        <w:rPr>
          <w:rFonts w:hint="default"/>
          <w:lang w:val="en-US" w:eastAsia="zh-CN"/>
        </w:rPr>
        <w:t>Dai 是一种软锚定美元的</w:t>
      </w:r>
      <w:r>
        <w:rPr>
          <w:rFonts w:hint="eastAsia"/>
          <w:lang w:val="en-US" w:eastAsia="zh-CN"/>
        </w:rPr>
        <w:t xml:space="preserve">稳定币, </w:t>
      </w:r>
      <w:r>
        <w:rPr>
          <w:rFonts w:hint="default"/>
          <w:lang w:val="en-US" w:eastAsia="zh-CN"/>
        </w:rPr>
        <w:t>其发行是去中心化</w:t>
      </w:r>
      <w:r>
        <w:rPr>
          <w:rFonts w:hint="eastAsia"/>
          <w:lang w:val="en-US" w:eastAsia="zh-CN"/>
        </w:rPr>
        <w:t xml:space="preserve">, </w:t>
      </w:r>
      <w:r>
        <w:rPr>
          <w:rFonts w:hint="default"/>
          <w:lang w:val="en-US" w:eastAsia="zh-CN"/>
        </w:rPr>
        <w:t>可以</w:t>
      </w:r>
      <w:r>
        <w:rPr>
          <w:rFonts w:hint="eastAsia"/>
          <w:lang w:val="en-US" w:eastAsia="zh-CN"/>
        </w:rPr>
        <w:t>供</w:t>
      </w:r>
      <w:r>
        <w:rPr>
          <w:rFonts w:hint="default"/>
          <w:lang w:val="en-US" w:eastAsia="zh-CN"/>
        </w:rPr>
        <w:t>用户使用</w:t>
      </w:r>
      <w:r>
        <w:rPr>
          <w:rFonts w:hint="eastAsia"/>
          <w:lang w:val="en-US" w:eastAsia="zh-CN"/>
        </w:rPr>
        <w:t>和交易</w:t>
      </w:r>
      <w:r>
        <w:rPr>
          <w:rFonts w:hint="default"/>
          <w:lang w:val="en-US" w:eastAsia="zh-CN"/>
        </w:rPr>
        <w:t>。</w:t>
      </w:r>
    </w:p>
    <w:p>
      <w:pPr>
        <w:rPr>
          <w:rFonts w:hint="default"/>
          <w:lang w:val="en-US" w:eastAsia="zh-CN"/>
        </w:rPr>
      </w:pPr>
    </w:p>
    <w:p>
      <w:pPr>
        <w:rPr>
          <w:rFonts w:hint="eastAsia"/>
          <w:lang w:val="en-US" w:eastAsia="zh-CN"/>
        </w:rPr>
      </w:pPr>
      <w:r>
        <w:rPr>
          <w:rFonts w:hint="default"/>
          <w:lang w:val="en-US" w:eastAsia="zh-CN"/>
        </w:rPr>
        <w:t>Maker</w:t>
      </w:r>
      <w:r>
        <w:rPr>
          <w:rFonts w:hint="eastAsia"/>
          <w:lang w:val="en-US" w:eastAsia="zh-CN"/>
        </w:rPr>
        <w:t>Dao</w:t>
      </w:r>
      <w:r>
        <w:rPr>
          <w:rFonts w:hint="default"/>
          <w:lang w:val="en-US" w:eastAsia="zh-CN"/>
        </w:rPr>
        <w:t>治理是由社区组织并运营。</w:t>
      </w:r>
      <w:r>
        <w:rPr>
          <w:rFonts w:hint="eastAsia"/>
          <w:lang w:val="en-US" w:eastAsia="zh-CN"/>
        </w:rPr>
        <w:t>因此</w:t>
      </w:r>
      <w:r>
        <w:rPr>
          <w:rFonts w:hint="default"/>
          <w:lang w:val="en-US" w:eastAsia="zh-CN"/>
        </w:rPr>
        <w:t>Maker</w:t>
      </w:r>
      <w:r>
        <w:rPr>
          <w:rFonts w:hint="eastAsia"/>
          <w:lang w:val="en-US" w:eastAsia="zh-CN"/>
        </w:rPr>
        <w:t>Dao采用了</w:t>
      </w:r>
      <w:r>
        <w:rPr>
          <w:rFonts w:hint="eastAsia"/>
          <w:b/>
          <w:bCs/>
          <w:lang w:val="en-US" w:eastAsia="zh-CN"/>
        </w:rPr>
        <w:t>双币模式</w:t>
      </w:r>
      <w:r>
        <w:rPr>
          <w:rFonts w:hint="eastAsia"/>
          <w:lang w:val="en-US" w:eastAsia="zh-CN"/>
        </w:rPr>
        <w:t>:</w:t>
      </w:r>
    </w:p>
    <w:p>
      <w:pPr>
        <w:rPr>
          <w:rFonts w:hint="eastAsia"/>
          <w:lang w:val="en-US" w:eastAsia="zh-CN"/>
        </w:rPr>
      </w:pPr>
      <w:r>
        <w:rPr>
          <w:rFonts w:hint="eastAsia"/>
          <w:lang w:val="en-US" w:eastAsia="zh-CN"/>
        </w:rPr>
        <w:t xml:space="preserve">一种是为维护系统自治的权益代币和管理型代币MKR, </w:t>
      </w:r>
      <w:r>
        <w:rPr>
          <w:rFonts w:hint="default"/>
          <w:lang w:val="en-US" w:eastAsia="zh-CN"/>
        </w:rPr>
        <w:t>MKR持有者有权投票决定</w:t>
      </w:r>
      <w:r>
        <w:rPr>
          <w:rFonts w:hint="eastAsia"/>
          <w:lang w:val="en-US" w:eastAsia="zh-CN"/>
        </w:rPr>
        <w:t>接受抵押物类型以及</w:t>
      </w:r>
      <w:r>
        <w:rPr>
          <w:rFonts w:hint="default"/>
          <w:lang w:val="en-US" w:eastAsia="zh-CN"/>
        </w:rPr>
        <w:t>每种</w:t>
      </w:r>
      <w:r>
        <w:rPr>
          <w:rFonts w:hint="eastAsia"/>
          <w:lang w:val="en-US" w:eastAsia="zh-CN"/>
        </w:rPr>
        <w:t>抵押物</w:t>
      </w:r>
      <w:r>
        <w:rPr>
          <w:rFonts w:hint="default"/>
          <w:lang w:val="en-US" w:eastAsia="zh-CN"/>
        </w:rPr>
        <w:t>的风险参数</w:t>
      </w:r>
      <w:r>
        <w:rPr>
          <w:rFonts w:hint="eastAsia"/>
          <w:lang w:val="en-US" w:eastAsia="zh-CN"/>
        </w:rPr>
        <w:t>。</w:t>
      </w:r>
    </w:p>
    <w:p>
      <w:pPr>
        <w:rPr>
          <w:rFonts w:hint="eastAsia"/>
          <w:lang w:val="en-US" w:eastAsia="zh-CN"/>
        </w:rPr>
      </w:pPr>
      <w:r>
        <w:rPr>
          <w:rFonts w:hint="eastAsia"/>
          <w:lang w:val="en-US" w:eastAsia="zh-CN"/>
        </w:rPr>
        <w:t>一种是稳定币Dai，也就是最终能借到的币。</w:t>
      </w:r>
    </w:p>
    <w:p>
      <w:pPr>
        <w:rPr>
          <w:rFonts w:hint="eastAsia"/>
          <w:lang w:val="en-US" w:eastAsia="zh-CN"/>
        </w:rPr>
      </w:pPr>
      <w:r>
        <w:rPr>
          <w:rFonts w:hint="eastAsia"/>
          <w:lang w:val="en-US" w:eastAsia="zh-CN"/>
        </w:rPr>
        <w:t>通过双币机制，MakerDAO 使得整个去中心化的质押贷款体系得以运转。</w:t>
      </w:r>
    </w:p>
    <w:p>
      <w:pPr>
        <w:rPr>
          <w:rFonts w:hint="eastAsia"/>
          <w:lang w:val="en-US" w:eastAsia="zh-CN"/>
        </w:rPr>
      </w:pPr>
    </w:p>
    <w:p>
      <w:pPr>
        <w:numPr>
          <w:numId w:val="0"/>
        </w:numPr>
        <w:rPr>
          <w:rFonts w:hint="eastAsia"/>
          <w:lang w:val="en-US" w:eastAsia="zh-CN"/>
        </w:rPr>
      </w:pPr>
      <w:r>
        <w:rPr>
          <w:rFonts w:hint="eastAsia"/>
          <w:b/>
          <w:bCs/>
          <w:lang w:val="en-US" w:eastAsia="zh-CN"/>
        </w:rPr>
        <w:t>担保</w:t>
      </w:r>
      <w:r>
        <w:rPr>
          <w:rFonts w:hint="default"/>
          <w:b/>
          <w:bCs/>
          <w:lang w:val="en-US" w:eastAsia="zh-CN"/>
        </w:rPr>
        <w:t>型稳定币</w:t>
      </w:r>
      <w:r>
        <w:rPr>
          <w:rFonts w:hint="eastAsia"/>
          <w:lang w:val="en-US" w:eastAsia="zh-CN"/>
        </w:rPr>
        <w:t xml:space="preserve">, </w:t>
      </w:r>
      <w:r>
        <w:rPr>
          <w:rFonts w:hint="default"/>
          <w:lang w:val="en-US" w:eastAsia="zh-CN"/>
        </w:rPr>
        <w:t>加密抵押稳定币是由另一种加密货币作为抵押品支持的。加密货币抵押的稳定币不是使用托管人来持有抵押品，而是使用智能合约。稳定币的发行过程发生在链上，采用智能合约而不是依靠中央发行者来执行。加密货币</w:t>
      </w:r>
      <w:r>
        <w:rPr>
          <w:rFonts w:hint="eastAsia"/>
          <w:lang w:val="en-US" w:eastAsia="zh-CN"/>
        </w:rPr>
        <w:t>抵押</w:t>
      </w:r>
      <w:r>
        <w:rPr>
          <w:rFonts w:hint="default"/>
          <w:lang w:val="en-US" w:eastAsia="zh-CN"/>
        </w:rPr>
        <w:t>稳定币需要进行超额抵押，以缓冲所需加密货币抵押资产的价格波动</w:t>
      </w:r>
      <w:r>
        <w:rPr>
          <w:rFonts w:hint="eastAsia"/>
          <w:lang w:val="en-US" w:eastAsia="zh-CN"/>
        </w:rPr>
        <w:t>, 代表有Dai</w:t>
      </w:r>
    </w:p>
    <w:p>
      <w:pPr>
        <w:numPr>
          <w:numId w:val="0"/>
        </w:numPr>
        <w:rPr>
          <w:rFonts w:hint="eastAsia"/>
          <w:lang w:val="en-US" w:eastAsia="zh-CN"/>
        </w:rPr>
      </w:pPr>
    </w:p>
    <w:p>
      <w:pPr>
        <w:rPr>
          <w:rFonts w:hint="default"/>
          <w:b/>
          <w:bCs/>
          <w:lang w:val="en-US" w:eastAsia="zh-CN"/>
        </w:rPr>
      </w:pPr>
      <w:r>
        <w:rPr>
          <w:rFonts w:hint="eastAsia"/>
          <w:b/>
          <w:bCs/>
          <w:lang w:val="en-US" w:eastAsia="zh-CN"/>
        </w:rPr>
        <w:t>Maker协议使用场景</w:t>
      </w:r>
    </w:p>
    <w:p>
      <w:pPr>
        <w:rPr>
          <w:rFonts w:hint="default"/>
          <w:lang w:val="en-US" w:eastAsia="zh-CN"/>
        </w:rPr>
      </w:pPr>
      <w:r>
        <w:rPr>
          <w:rFonts w:hint="eastAsia"/>
          <w:lang w:val="en-US" w:eastAsia="zh-CN"/>
        </w:rPr>
        <w:t>1.</w:t>
      </w:r>
      <w:r>
        <w:rPr>
          <w:rFonts w:hint="default"/>
          <w:lang w:val="en-US" w:eastAsia="zh-CN"/>
        </w:rPr>
        <w:t>周转资金、对冲和杠杆交易。Maker 金库允许用户进行免许可型交易，用户可以通过 金库担保生成 Dai 来作为周转资金。从而实现了全额担保型杠杆交易。</w:t>
      </w:r>
    </w:p>
    <w:p>
      <w:pPr>
        <w:rPr>
          <w:rFonts w:hint="default"/>
          <w:lang w:val="en-US" w:eastAsia="zh-CN"/>
        </w:rPr>
      </w:pPr>
      <w:r>
        <w:rPr>
          <w:rFonts w:hint="eastAsia"/>
          <w:lang w:val="en-US" w:eastAsia="zh-CN"/>
        </w:rPr>
        <w:t>2.</w:t>
      </w:r>
      <w:r>
        <w:rPr>
          <w:rFonts w:hint="default"/>
          <w:lang w:val="en-US" w:eastAsia="zh-CN"/>
        </w:rPr>
        <w:t>商业收据、跨境交易和汇款。Dai 可以降低外汇的波动性并免去对中介的需求，这意味着跨国交易的成本会大幅降低。</w:t>
      </w:r>
    </w:p>
    <w:p>
      <w:pPr>
        <w:rPr>
          <w:rFonts w:hint="eastAsia"/>
          <w:lang w:val="en-US" w:eastAsia="zh-CN"/>
        </w:rPr>
      </w:pPr>
    </w:p>
    <w:p>
      <w:pPr>
        <w:pStyle w:val="3"/>
        <w:bidi w:val="0"/>
        <w:rPr>
          <w:rFonts w:hint="eastAsia"/>
          <w:lang w:val="en-US" w:eastAsia="zh-CN"/>
        </w:rPr>
      </w:pPr>
      <w:r>
        <w:rPr>
          <w:rFonts w:hint="eastAsia"/>
          <w:lang w:val="en-US" w:eastAsia="zh-CN"/>
        </w:rPr>
        <w:t>业务流程</w:t>
      </w:r>
    </w:p>
    <w:p>
      <w:pPr>
        <w:numPr>
          <w:ilvl w:val="0"/>
          <w:numId w:val="1"/>
        </w:numPr>
        <w:rPr>
          <w:rFonts w:hint="default"/>
          <w:lang w:val="en-US" w:eastAsia="zh-CN"/>
        </w:rPr>
      </w:pPr>
      <w:r>
        <w:rPr>
          <w:rFonts w:hint="default"/>
          <w:lang w:val="en-US" w:eastAsia="zh-CN"/>
        </w:rPr>
        <w:t>创建金库并锁入</w:t>
      </w:r>
      <w:r>
        <w:rPr>
          <w:rFonts w:hint="eastAsia"/>
          <w:lang w:val="en-US" w:eastAsia="zh-CN"/>
        </w:rPr>
        <w:t>特定类型和数量的</w:t>
      </w:r>
      <w:r>
        <w:rPr>
          <w:rFonts w:hint="default"/>
          <w:lang w:val="en-US" w:eastAsia="zh-CN"/>
        </w:rPr>
        <w:t>担保物</w:t>
      </w:r>
    </w:p>
    <w:p>
      <w:pPr>
        <w:numPr>
          <w:ilvl w:val="0"/>
          <w:numId w:val="1"/>
        </w:numPr>
        <w:rPr>
          <w:rFonts w:hint="default"/>
          <w:lang w:val="en-US" w:eastAsia="zh-CN"/>
        </w:rPr>
      </w:pPr>
      <w:r>
        <w:rPr>
          <w:rFonts w:hint="eastAsia"/>
          <w:lang w:val="en-US" w:eastAsia="zh-CN"/>
        </w:rPr>
        <w:t>借贷出一定比例数量的Dai</w:t>
      </w:r>
    </w:p>
    <w:p>
      <w:pPr>
        <w:numPr>
          <w:ilvl w:val="0"/>
          <w:numId w:val="1"/>
        </w:numPr>
        <w:rPr>
          <w:rFonts w:hint="default"/>
          <w:lang w:val="en-US" w:eastAsia="zh-CN"/>
        </w:rPr>
      </w:pPr>
      <w:r>
        <w:rPr>
          <w:rFonts w:hint="default"/>
          <w:lang w:val="en-US" w:eastAsia="zh-CN"/>
        </w:rPr>
        <w:t>偿还债务</w:t>
      </w:r>
      <w:r>
        <w:rPr>
          <w:rFonts w:hint="eastAsia"/>
          <w:lang w:val="en-US" w:eastAsia="zh-CN"/>
        </w:rPr>
        <w:t>Dai</w:t>
      </w:r>
      <w:r>
        <w:rPr>
          <w:rFonts w:hint="default"/>
          <w:lang w:val="en-US" w:eastAsia="zh-CN"/>
        </w:rPr>
        <w:t>并支付</w:t>
      </w:r>
      <w:r>
        <w:rPr>
          <w:rFonts w:hint="eastAsia"/>
          <w:lang w:val="en-US" w:eastAsia="zh-CN"/>
        </w:rPr>
        <w:t xml:space="preserve">利息, </w:t>
      </w:r>
      <w:r>
        <w:rPr>
          <w:rFonts w:hint="default"/>
          <w:lang w:val="en-US" w:eastAsia="zh-CN"/>
        </w:rPr>
        <w:t>若想取回部分或所有担保物，金库所有者必须部分或全额</w:t>
      </w:r>
      <w:r>
        <w:rPr>
          <w:rFonts w:hint="eastAsia"/>
          <w:lang w:val="en-US" w:eastAsia="zh-CN"/>
        </w:rPr>
        <w:t>偿还他</w:t>
      </w:r>
      <w:r>
        <w:rPr>
          <w:rFonts w:hint="default"/>
          <w:lang w:val="en-US" w:eastAsia="zh-CN"/>
        </w:rPr>
        <w:t>所</w:t>
      </w:r>
      <w:r>
        <w:rPr>
          <w:rFonts w:hint="eastAsia"/>
          <w:lang w:val="en-US" w:eastAsia="zh-CN"/>
        </w:rPr>
        <w:t>借贷</w:t>
      </w:r>
      <w:r>
        <w:rPr>
          <w:rFonts w:hint="default"/>
          <w:lang w:val="en-US" w:eastAsia="zh-CN"/>
        </w:rPr>
        <w:t>的Dai，并支付未偿还期间不断累积的</w:t>
      </w:r>
      <w:r>
        <w:rPr>
          <w:rFonts w:hint="eastAsia"/>
          <w:lang w:val="en-US" w:eastAsia="zh-CN"/>
        </w:rPr>
        <w:t>利息</w:t>
      </w:r>
    </w:p>
    <w:p>
      <w:pPr>
        <w:numPr>
          <w:ilvl w:val="0"/>
          <w:numId w:val="1"/>
        </w:numPr>
        <w:rPr>
          <w:rFonts w:hint="default"/>
          <w:lang w:val="en-US" w:eastAsia="zh-CN"/>
        </w:rPr>
      </w:pPr>
      <w:r>
        <w:rPr>
          <w:rFonts w:hint="default"/>
          <w:lang w:val="en-US" w:eastAsia="zh-CN"/>
        </w:rPr>
        <w:t>取出担保物</w:t>
      </w:r>
      <w:r>
        <w:rPr>
          <w:rFonts w:hint="eastAsia"/>
          <w:lang w:val="en-US" w:eastAsia="zh-CN"/>
        </w:rPr>
        <w:t xml:space="preserve">, </w:t>
      </w:r>
      <w:r>
        <w:rPr>
          <w:rFonts w:hint="default"/>
          <w:lang w:val="en-US" w:eastAsia="zh-CN"/>
        </w:rPr>
        <w:t>在偿还了Dai并支付了</w:t>
      </w:r>
      <w:r>
        <w:rPr>
          <w:rFonts w:hint="eastAsia"/>
          <w:lang w:val="en-US" w:eastAsia="zh-CN"/>
        </w:rPr>
        <w:t>利息</w:t>
      </w:r>
      <w:r>
        <w:rPr>
          <w:rFonts w:hint="default"/>
          <w:lang w:val="en-US" w:eastAsia="zh-CN"/>
        </w:rPr>
        <w:t>之后，金库所有者可以将部分或全部担保物退回自己的钱包。在完全偿还了Dai 并取出所有担保物之后，金库就会空置下来，以待其所有者再次锁入资产。</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不同的担保品资产需分置在不同的金库中。因此，一些用户会拥有多个金库，采用的担保物类型和担保品率各不相同。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Style w:val="9"/>
          <w:rFonts w:hint="default" w:ascii="Segoe UI" w:hAnsi="Segoe UI" w:eastAsia="Segoe UI" w:cs="Segoe UI"/>
          <w:b/>
          <w:i w:val="0"/>
          <w:iCs w:val="0"/>
          <w:caps w:val="0"/>
          <w:color w:val="333333"/>
          <w:shd w:val="clear" w:fill="FFFFFF"/>
        </w:rPr>
      </w:pPr>
      <w:r>
        <w:rPr>
          <w:rStyle w:val="9"/>
          <w:rFonts w:hint="default" w:ascii="Segoe UI" w:hAnsi="Segoe UI" w:eastAsia="Segoe UI" w:cs="Segoe UI"/>
          <w:b/>
          <w:i w:val="0"/>
          <w:iCs w:val="0"/>
          <w:caps w:val="0"/>
          <w:color w:val="333333"/>
          <w:shd w:val="clear" w:fill="FFFFFF"/>
        </w:rPr>
        <w:t>价格稳定性机制</w:t>
      </w:r>
    </w:p>
    <w:p>
      <w:pPr>
        <w:rPr>
          <w:rFonts w:hint="default"/>
        </w:rPr>
      </w:pPr>
    </w:p>
    <w:p>
      <w:pPr>
        <w:numPr>
          <w:ilvl w:val="0"/>
          <w:numId w:val="0"/>
        </w:numPr>
        <w:rPr>
          <w:rFonts w:hint="default"/>
          <w:b/>
          <w:bCs/>
          <w:sz w:val="24"/>
          <w:szCs w:val="24"/>
          <w:lang w:val="en-US" w:eastAsia="zh-CN"/>
        </w:rPr>
      </w:pPr>
      <w:r>
        <w:rPr>
          <w:rFonts w:hint="eastAsia"/>
          <w:b/>
          <w:bCs/>
          <w:sz w:val="24"/>
          <w:szCs w:val="24"/>
          <w:lang w:val="en-US" w:eastAsia="zh-CN"/>
        </w:rPr>
        <w:t>清算-拍卖</w:t>
      </w:r>
    </w:p>
    <w:p>
      <w:pPr>
        <w:numPr>
          <w:ilvl w:val="0"/>
          <w:numId w:val="0"/>
        </w:numPr>
        <w:rPr>
          <w:rFonts w:hint="default"/>
          <w:lang w:val="en-US" w:eastAsia="zh-CN"/>
        </w:rPr>
      </w:pPr>
      <w:r>
        <w:rPr>
          <w:rFonts w:hint="default"/>
          <w:lang w:val="en-US" w:eastAsia="zh-CN"/>
        </w:rPr>
        <w:t>为了确保 Maker 协议中始终有充足的担保物来为未偿还债务背书</w:t>
      </w:r>
      <w:r>
        <w:rPr>
          <w:rFonts w:hint="eastAsia"/>
          <w:lang w:val="en-US" w:eastAsia="zh-CN"/>
        </w:rPr>
        <w:t xml:space="preserve">, </w:t>
      </w:r>
      <w:r>
        <w:rPr>
          <w:rFonts w:hint="default"/>
          <w:lang w:val="en-US" w:eastAsia="zh-CN"/>
        </w:rPr>
        <w:t>每种金库类型都有各自的清算率，是 MKR 持有者基于不同担保品资产的风险状况投票决定的。</w:t>
      </w:r>
    </w:p>
    <w:p>
      <w:pPr>
        <w:numPr>
          <w:ilvl w:val="0"/>
          <w:numId w:val="0"/>
        </w:numPr>
        <w:rPr>
          <w:rFonts w:hint="default"/>
          <w:lang w:val="en-US" w:eastAsia="zh-CN"/>
        </w:rPr>
      </w:pPr>
      <w:r>
        <w:rPr>
          <w:rFonts w:hint="eastAsia"/>
          <w:lang w:val="en-US" w:eastAsia="zh-CN"/>
        </w:rPr>
        <w:t>Maker协议会实时计算</w:t>
      </w:r>
      <w:r>
        <w:rPr>
          <w:rFonts w:hint="default"/>
          <w:lang w:val="en-US" w:eastAsia="zh-CN"/>
        </w:rPr>
        <w:t>金库当前的担保品价值-债务比率</w:t>
      </w:r>
      <w:r>
        <w:rPr>
          <w:rFonts w:hint="eastAsia"/>
          <w:lang w:val="en-US" w:eastAsia="zh-CN"/>
        </w:rPr>
        <w:t xml:space="preserve">, 当接近金库设定的清算率时, </w:t>
      </w:r>
      <w:r>
        <w:rPr>
          <w:rFonts w:hint="default"/>
          <w:lang w:val="en-US" w:eastAsia="zh-CN"/>
        </w:rPr>
        <w:t>被判定为高风险的 Maker 金库都会通过自动化的 Maker 协议拍卖流程来清算。</w:t>
      </w:r>
      <w:r>
        <w:rPr>
          <w:rFonts w:hint="eastAsia"/>
          <w:lang w:val="en-US" w:eastAsia="zh-CN"/>
        </w:rPr>
        <w:t>(MakerDao系统连接了一些Oracle预言机，他们会不断的向链上推送各种资产的交易所美元价格。)</w:t>
      </w:r>
    </w:p>
    <w:p>
      <w:pPr>
        <w:numPr>
          <w:ilvl w:val="0"/>
          <w:numId w:val="0"/>
        </w:numPr>
        <w:rPr>
          <w:rFonts w:hint="default"/>
          <w:lang w:val="en-US" w:eastAsia="zh-CN"/>
        </w:rPr>
      </w:pPr>
      <w:r>
        <w:rPr>
          <w:rFonts w:hint="default"/>
          <w:lang w:val="en-US" w:eastAsia="zh-CN"/>
        </w:rPr>
        <w:t>在进行清算之时，Maker 协议会取出被清算的金库中的担保物，并使用协议内一个基于市场的拍卖机制将其卖出</w:t>
      </w:r>
      <w:r>
        <w:rPr>
          <w:rFonts w:hint="eastAsia"/>
          <w:lang w:val="en-US" w:eastAsia="zh-CN"/>
        </w:rPr>
        <w:t xml:space="preserve">, </w:t>
      </w:r>
      <w:r>
        <w:rPr>
          <w:rFonts w:hint="default"/>
          <w:lang w:val="en-US" w:eastAsia="zh-CN"/>
        </w:rPr>
        <w:t>这被称为担保品拍卖</w:t>
      </w:r>
      <w:r>
        <w:rPr>
          <w:rFonts w:hint="eastAsia"/>
          <w:lang w:val="en-US" w:eastAsia="zh-CN"/>
        </w:rPr>
        <w:t xml:space="preserve">, </w:t>
      </w:r>
      <w:r>
        <w:rPr>
          <w:rFonts w:hint="default"/>
          <w:lang w:val="en-US" w:eastAsia="zh-CN"/>
        </w:rPr>
        <w:t>通过担保物拍卖获得的 Dai 会被用来偿还金库内的债务，</w:t>
      </w:r>
      <w:r>
        <w:rPr>
          <w:rFonts w:hint="eastAsia"/>
          <w:lang w:val="en-US" w:eastAsia="zh-CN"/>
        </w:rPr>
        <w:t>并</w:t>
      </w:r>
      <w:r>
        <w:rPr>
          <w:rFonts w:hint="default"/>
          <w:lang w:val="en-US" w:eastAsia="zh-CN"/>
        </w:rPr>
        <w:t>包括清算罚金</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如果担保物拍卖上获得的 Dai 足以清偿金库内的债务，并足够支付清算罚金，该竞拍会转换成反向担保品竞拍尽可能地减少担保物的出售数量。剩余的担保物都会物归原主。</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如果担保物竞拍获得的 Dai 不足以清偿金库内的债务，亏损部分就会变成 Maker 协议的负债，由 Maker 缓冲金中的 Dai 偿还。如果缓冲金中没有足够的 Dai ，Maker 协议就会触发债务拍卖机制。在债务拍卖期间，系统会铸造新的 MKR（增加流通中的 MKR 量），出售给那些使用 Dai 来参与竞拍的用户。 </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b/>
          <w:bCs/>
          <w:sz w:val="24"/>
          <w:szCs w:val="24"/>
          <w:lang w:val="en-US" w:eastAsia="zh-CN"/>
        </w:rPr>
      </w:pPr>
      <w:r>
        <w:rPr>
          <w:rFonts w:hint="eastAsia"/>
          <w:b/>
          <w:bCs/>
          <w:sz w:val="24"/>
          <w:szCs w:val="24"/>
          <w:lang w:val="en-US" w:eastAsia="zh-CN"/>
        </w:rPr>
        <w:t>供需经济模型调节</w:t>
      </w:r>
    </w:p>
    <w:p>
      <w:pPr>
        <w:numPr>
          <w:ilvl w:val="0"/>
          <w:numId w:val="0"/>
        </w:numPr>
        <w:rPr>
          <w:rFonts w:hint="default"/>
          <w:lang w:val="en-US" w:eastAsia="zh-CN"/>
        </w:rPr>
      </w:pPr>
      <w:r>
        <w:rPr>
          <w:rFonts w:hint="eastAsia"/>
          <w:lang w:val="en-US" w:eastAsia="zh-CN"/>
        </w:rPr>
        <w:t>MakerDAO项目通过超额质押现有的数字资产来发行稳定货币DAI(也就是说 Dai 的背后始终有足额的资产)。DAI的目标是和美元1：1锚定，但这个锚定不是硬性的，而是通过经济模型来保证的, 当DAI价格出现波动时, 会出现套利空间, 参与者会在DAI价格与美元的比值高于1:1时卖出, 在DAI价格与美元的比值于1:1时买入, 从而调节供需的变化，供大于求时Dai的目标价值将降低，需大于求时Dai的目标价值将上升, 最终</w:t>
      </w:r>
      <w:r>
        <w:rPr>
          <w:rFonts w:hint="default"/>
          <w:lang w:val="en-US" w:eastAsia="zh-CN"/>
        </w:rPr>
        <w:t>使得Dai的价格与美元的比值稳定在1:1。</w:t>
      </w:r>
    </w:p>
    <w:p>
      <w:pPr>
        <w:numPr>
          <w:ilvl w:val="0"/>
          <w:numId w:val="0"/>
        </w:numPr>
        <w:rPr>
          <w:rFonts w:hint="default"/>
          <w:lang w:val="en-US" w:eastAsia="zh-CN"/>
        </w:rPr>
      </w:pPr>
      <w:r>
        <w:rPr>
          <w:rFonts w:hint="eastAsia"/>
          <w:lang w:val="en-US" w:eastAsia="zh-CN"/>
        </w:rPr>
        <w:t>另外系统还会调节DAI的存款利率, 当DAI价格与美元的比值低于1:1时提高利率吸引, 从而增加需求, 调节价格</w:t>
      </w:r>
      <w:r>
        <w:rPr>
          <w:rFonts w:hint="default"/>
          <w:lang w:val="en-US" w:eastAsia="zh-CN"/>
        </w:rPr>
        <w:t>。</w:t>
      </w:r>
    </w:p>
    <w:p>
      <w:pPr>
        <w:numPr>
          <w:ilvl w:val="0"/>
          <w:numId w:val="0"/>
        </w:numPr>
        <w:rPr>
          <w:rFonts w:hint="default"/>
          <w:lang w:val="en-US" w:eastAsia="zh-CN"/>
        </w:rPr>
      </w:pPr>
    </w:p>
    <w:p>
      <w:pPr>
        <w:pStyle w:val="3"/>
        <w:bidi w:val="0"/>
        <w:rPr>
          <w:rFonts w:hint="eastAsia"/>
          <w:lang w:val="en-US" w:eastAsia="zh-CN"/>
        </w:rPr>
      </w:pPr>
    </w:p>
    <w:p>
      <w:pPr>
        <w:pStyle w:val="3"/>
        <w:bidi w:val="0"/>
        <w:rPr>
          <w:rFonts w:hint="eastAsia"/>
          <w:lang w:val="en-US" w:eastAsia="zh-CN"/>
        </w:rPr>
      </w:pPr>
    </w:p>
    <w:p>
      <w:pPr>
        <w:pStyle w:val="3"/>
        <w:bidi w:val="0"/>
        <w:rPr>
          <w:rFonts w:hint="eastAsia"/>
          <w:lang w:val="en-US" w:eastAsia="zh-CN"/>
        </w:rPr>
      </w:pPr>
    </w:p>
    <w:p>
      <w:pPr>
        <w:pStyle w:val="3"/>
        <w:bidi w:val="0"/>
        <w:rPr>
          <w:rFonts w:hint="eastAsia"/>
          <w:lang w:val="en-US" w:eastAsia="zh-CN"/>
        </w:rPr>
      </w:pPr>
    </w:p>
    <w:p>
      <w:pPr>
        <w:pStyle w:val="3"/>
        <w:bidi w:val="0"/>
        <w:rPr>
          <w:rFonts w:hint="eastAsia"/>
          <w:lang w:val="en-US" w:eastAsia="zh-CN"/>
        </w:rPr>
      </w:pPr>
      <w:r>
        <w:rPr>
          <w:rFonts w:hint="eastAsia"/>
          <w:lang w:val="en-US" w:eastAsia="zh-CN"/>
        </w:rPr>
        <w:t>合约架构</w:t>
      </w:r>
    </w:p>
    <w:p>
      <w:pPr>
        <w:rPr>
          <w:rFonts w:hint="eastAsia"/>
          <w:lang w:val="en-US" w:eastAsia="zh-CN"/>
        </w:rPr>
      </w:pPr>
    </w:p>
    <w:p>
      <w:pPr>
        <w:rPr>
          <w:rFonts w:hint="eastAsia"/>
          <w:lang w:val="en-US" w:eastAsia="zh-CN"/>
        </w:rPr>
      </w:pPr>
    </w:p>
    <w:p>
      <w:pPr>
        <w:rPr>
          <w:rFonts w:hint="eastAsia"/>
          <w:lang w:val="en-US" w:eastAsia="zh-CN"/>
        </w:rPr>
      </w:pPr>
      <w:r>
        <w:drawing>
          <wp:anchor distT="0" distB="0" distL="114300" distR="114300" simplePos="0" relativeHeight="251659264" behindDoc="0" locked="0" layoutInCell="1" allowOverlap="1">
            <wp:simplePos x="0" y="0"/>
            <wp:positionH relativeFrom="column">
              <wp:posOffset>-1063625</wp:posOffset>
            </wp:positionH>
            <wp:positionV relativeFrom="paragraph">
              <wp:posOffset>116840</wp:posOffset>
            </wp:positionV>
            <wp:extent cx="7444105" cy="5669280"/>
            <wp:effectExtent l="0" t="0" r="4445"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7444105" cy="5669280"/>
                    </a:xfrm>
                    <a:prstGeom prst="rect">
                      <a:avLst/>
                    </a:prstGeom>
                    <a:noFill/>
                    <a:ln>
                      <a:noFill/>
                    </a:ln>
                  </pic:spPr>
                </pic:pic>
              </a:graphicData>
            </a:graphic>
          </wp:anchor>
        </w:drawing>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numPr>
          <w:ilvl w:val="0"/>
          <w:numId w:val="0"/>
        </w:numPr>
        <w:rPr>
          <w:rFonts w:hint="eastAsia"/>
          <w:b/>
          <w:bCs/>
          <w:sz w:val="24"/>
          <w:szCs w:val="24"/>
          <w:lang w:val="en-US" w:eastAsia="zh-CN"/>
        </w:rPr>
      </w:pPr>
    </w:p>
    <w:p>
      <w:pPr>
        <w:numPr>
          <w:ilvl w:val="0"/>
          <w:numId w:val="0"/>
        </w:numPr>
        <w:rPr>
          <w:rFonts w:hint="eastAsia"/>
          <w:b/>
          <w:bCs/>
          <w:sz w:val="24"/>
          <w:szCs w:val="24"/>
          <w:lang w:val="en-US" w:eastAsia="zh-CN"/>
        </w:rPr>
      </w:pPr>
    </w:p>
    <w:p>
      <w:pPr>
        <w:numPr>
          <w:ilvl w:val="0"/>
          <w:numId w:val="0"/>
        </w:numPr>
        <w:rPr>
          <w:rFonts w:hint="eastAsia"/>
          <w:b/>
          <w:bCs/>
          <w:sz w:val="24"/>
          <w:szCs w:val="24"/>
          <w:lang w:val="en-US" w:eastAsia="zh-CN"/>
        </w:rPr>
      </w:pPr>
    </w:p>
    <w:p>
      <w:pPr>
        <w:numPr>
          <w:ilvl w:val="0"/>
          <w:numId w:val="0"/>
        </w:numPr>
        <w:rPr>
          <w:rFonts w:hint="eastAsia"/>
          <w:b/>
          <w:bCs/>
          <w:sz w:val="24"/>
          <w:szCs w:val="24"/>
          <w:lang w:val="en-US" w:eastAsia="zh-CN"/>
        </w:rPr>
      </w:pPr>
    </w:p>
    <w:p>
      <w:pPr>
        <w:numPr>
          <w:ilvl w:val="0"/>
          <w:numId w:val="0"/>
        </w:numPr>
        <w:rPr>
          <w:rFonts w:hint="default"/>
          <w:lang w:val="en-US" w:eastAsia="zh-CN"/>
        </w:rPr>
      </w:pPr>
      <w:r>
        <w:rPr>
          <w:rFonts w:hint="default"/>
          <w:lang w:val="en-US" w:eastAsia="zh-CN"/>
        </w:rPr>
        <w:t>Vat是核心</w:t>
      </w:r>
      <w:r>
        <w:rPr>
          <w:rFonts w:hint="eastAsia"/>
          <w:lang w:val="en-US" w:eastAsia="zh-CN"/>
        </w:rPr>
        <w:t>模块</w:t>
      </w:r>
      <w:r>
        <w:rPr>
          <w:rFonts w:hint="default"/>
          <w:lang w:val="en-US" w:eastAsia="zh-CN"/>
        </w:rPr>
        <w:t>。它储存金库，并追踪</w:t>
      </w:r>
      <w:r>
        <w:rPr>
          <w:rFonts w:hint="eastAsia"/>
          <w:lang w:val="en-US" w:eastAsia="zh-CN"/>
        </w:rPr>
        <w:t>管理</w:t>
      </w:r>
      <w:r>
        <w:rPr>
          <w:rFonts w:hint="default"/>
          <w:lang w:val="en-US" w:eastAsia="zh-CN"/>
        </w:rPr>
        <w:t>所有相关的Dai和抵押品余额</w:t>
      </w:r>
    </w:p>
    <w:p>
      <w:pPr>
        <w:numPr>
          <w:ilvl w:val="0"/>
          <w:numId w:val="0"/>
        </w:numPr>
        <w:rPr>
          <w:rFonts w:hint="eastAsia"/>
          <w:b/>
          <w:bCs/>
          <w:sz w:val="24"/>
          <w:szCs w:val="24"/>
          <w:lang w:val="en-US" w:eastAsia="zh-CN"/>
        </w:rPr>
      </w:pPr>
    </w:p>
    <w:p>
      <w:pPr>
        <w:numPr>
          <w:ilvl w:val="0"/>
          <w:numId w:val="0"/>
        </w:numPr>
        <w:rPr>
          <w:rFonts w:hint="eastAsia"/>
          <w:b/>
          <w:bCs/>
          <w:sz w:val="24"/>
          <w:szCs w:val="24"/>
          <w:lang w:val="en-US" w:eastAsia="zh-CN"/>
        </w:rPr>
      </w:pPr>
    </w:p>
    <w:p>
      <w:pPr>
        <w:numPr>
          <w:ilvl w:val="0"/>
          <w:numId w:val="0"/>
        </w:numPr>
        <w:rPr>
          <w:rFonts w:hint="eastAsia"/>
          <w:b/>
          <w:bCs/>
          <w:sz w:val="24"/>
          <w:szCs w:val="24"/>
          <w:lang w:val="en-US" w:eastAsia="zh-CN"/>
        </w:rPr>
      </w:pPr>
      <w:r>
        <w:rPr>
          <w:rFonts w:hint="eastAsia"/>
          <w:b/>
          <w:bCs/>
          <w:sz w:val="24"/>
          <w:szCs w:val="24"/>
          <w:lang w:val="en-US" w:eastAsia="zh-CN"/>
        </w:rPr>
        <w:t>合约模块</w:t>
      </w:r>
    </w:p>
    <w:p>
      <w:pPr>
        <w:numPr>
          <w:ilvl w:val="0"/>
          <w:numId w:val="0"/>
        </w:numPr>
        <w:rPr>
          <w:rFonts w:hint="eastAsia"/>
          <w:b/>
          <w:bCs/>
          <w:sz w:val="24"/>
          <w:szCs w:val="24"/>
          <w:lang w:val="en-US" w:eastAsia="zh-CN"/>
        </w:rPr>
      </w:pPr>
    </w:p>
    <w:p>
      <w:pPr>
        <w:numPr>
          <w:ilvl w:val="0"/>
          <w:numId w:val="0"/>
        </w:numPr>
        <w:rPr>
          <w:rFonts w:hint="eastAsia"/>
          <w:b/>
          <w:bCs/>
          <w:lang w:val="en-US" w:eastAsia="zh-CN"/>
        </w:rPr>
      </w:pPr>
      <w:r>
        <w:rPr>
          <w:rFonts w:hint="eastAsia"/>
          <w:b/>
          <w:bCs/>
          <w:lang w:val="en-US" w:eastAsia="zh-CN"/>
        </w:rPr>
        <w:t>代币模块</w:t>
      </w:r>
    </w:p>
    <w:p>
      <w:pPr>
        <w:numPr>
          <w:ilvl w:val="0"/>
          <w:numId w:val="0"/>
        </w:numPr>
        <w:rPr>
          <w:rFonts w:hint="eastAsia"/>
          <w:lang w:val="en-US" w:eastAsia="zh-CN"/>
        </w:rPr>
      </w:pPr>
      <w:r>
        <w:rPr>
          <w:rFonts w:hint="eastAsia"/>
          <w:lang w:val="en-US" w:eastAsia="zh-CN"/>
        </w:rPr>
        <w:t>类似我们的erc20合约和encash合约,也包含了permit功能</w:t>
      </w:r>
    </w:p>
    <w:p>
      <w:pPr>
        <w:numPr>
          <w:ilvl w:val="0"/>
          <w:numId w:val="0"/>
        </w:numPr>
        <w:rPr>
          <w:rFonts w:hint="eastAsia"/>
          <w:lang w:val="en-US" w:eastAsia="zh-CN"/>
        </w:rPr>
      </w:pPr>
      <w:r>
        <w:rPr>
          <w:rFonts w:hint="eastAsia"/>
          <w:lang w:val="en-US" w:eastAsia="zh-CN"/>
        </w:rPr>
        <w:t>还有向金库加入和取出的功能,类似于我们的提现</w:t>
      </w:r>
    </w:p>
    <w:p>
      <w:pPr>
        <w:numPr>
          <w:ilvl w:val="0"/>
          <w:numId w:val="0"/>
        </w:numPr>
        <w:rPr>
          <w:rFonts w:hint="eastAsia"/>
          <w:lang w:val="en-US" w:eastAsia="zh-CN"/>
        </w:rPr>
      </w:pPr>
      <w:r>
        <w:rPr>
          <w:rFonts w:hint="eastAsia"/>
          <w:lang w:val="en-US" w:eastAsia="zh-CN"/>
        </w:rPr>
        <w:t>MKR 代币除了具有标准的ERC20代币接口外，还增加了受DSAuth保护的铸币权限和紧急关停功能；</w:t>
      </w:r>
    </w:p>
    <w:p>
      <w:pPr>
        <w:numPr>
          <w:ilvl w:val="0"/>
          <w:numId w:val="0"/>
        </w:numPr>
        <w:rPr>
          <w:rFonts w:hint="eastAsia"/>
          <w:lang w:val="en-US" w:eastAsia="zh-CN"/>
        </w:rPr>
      </w:pPr>
    </w:p>
    <w:p>
      <w:pPr>
        <w:numPr>
          <w:ilvl w:val="0"/>
          <w:numId w:val="0"/>
        </w:numPr>
        <w:rPr>
          <w:rFonts w:hint="default"/>
          <w:b/>
          <w:bCs/>
          <w:lang w:val="en-US" w:eastAsia="zh-CN"/>
        </w:rPr>
      </w:pPr>
      <w:r>
        <w:rPr>
          <w:rFonts w:hint="eastAsia"/>
          <w:b/>
          <w:bCs/>
          <w:lang w:val="en-US" w:eastAsia="zh-CN"/>
        </w:rPr>
        <w:t>预言机模块</w:t>
      </w:r>
    </w:p>
    <w:p>
      <w:pPr>
        <w:numPr>
          <w:ilvl w:val="0"/>
          <w:numId w:val="0"/>
        </w:numPr>
        <w:rPr>
          <w:rFonts w:hint="default"/>
          <w:lang w:val="en-US" w:eastAsia="zh-CN"/>
        </w:rPr>
      </w:pPr>
      <w:r>
        <w:rPr>
          <w:rFonts w:hint="eastAsia"/>
          <w:lang w:val="en-US" w:eastAsia="zh-CN"/>
        </w:rPr>
        <w:t>该模块负责接受链下数据的输入,进行处理后提供给核心模块</w:t>
      </w:r>
    </w:p>
    <w:p>
      <w:pPr>
        <w:numPr>
          <w:ilvl w:val="0"/>
          <w:numId w:val="0"/>
        </w:numPr>
        <w:rPr>
          <w:rFonts w:hint="eastAsia"/>
          <w:lang w:val="en-US" w:eastAsia="zh-CN"/>
        </w:rPr>
      </w:pPr>
      <w:r>
        <w:rPr>
          <w:rFonts w:hint="eastAsia"/>
          <w:lang w:val="en-US" w:eastAsia="zh-CN"/>
        </w:rPr>
        <w:t>Median合约维护一份喂价合约白名单进行身份验证, 每次收到新的价格列表时，都会计算这些价格的中位数并用于更新存储的值</w:t>
      </w:r>
    </w:p>
    <w:p>
      <w:pPr>
        <w:numPr>
          <w:ilvl w:val="0"/>
          <w:numId w:val="0"/>
        </w:numPr>
        <w:rPr>
          <w:rFonts w:hint="eastAsia"/>
          <w:lang w:val="en-US" w:eastAsia="zh-CN"/>
        </w:rPr>
      </w:pPr>
      <w:r>
        <w:rPr>
          <w:rFonts w:hint="eastAsia"/>
          <w:lang w:val="en-US" w:eastAsia="zh-CN"/>
        </w:rPr>
        <w:t>OSM合约是Oracle 安全模块的缩写,确保在指定的延迟过去之前，系统不会采用预言机的数据,合约会跟踪被调用的时间,这种延迟更新机制的目的是确保有时间检测预言机攻击并对其做出反应如紧急关停,</w:t>
      </w:r>
    </w:p>
    <w:p>
      <w:pPr>
        <w:numPr>
          <w:ilvl w:val="0"/>
          <w:numId w:val="0"/>
        </w:numPr>
        <w:rPr>
          <w:rFonts w:hint="eastAsia"/>
          <w:lang w:val="en-US" w:eastAsia="zh-CN"/>
        </w:rPr>
      </w:pPr>
      <w:r>
        <w:rPr>
          <w:rFonts w:hint="eastAsia"/>
          <w:lang w:val="en-US" w:eastAsia="zh-CN"/>
        </w:rPr>
        <w:t>从</w:t>
      </w:r>
      <w:r>
        <w:rPr>
          <w:rFonts w:hint="eastAsia"/>
          <w:lang w:val="en-US" w:eastAsia="zh-CN"/>
        </w:rPr>
        <w:t>Median合约获取的数据,通过OSM合约到spot合约对数据进行处理后向vat核心模块提供数据</w:t>
      </w:r>
    </w:p>
    <w:p>
      <w:pPr>
        <w:numPr>
          <w:ilvl w:val="0"/>
          <w:numId w:val="0"/>
        </w:numPr>
        <w:rPr>
          <w:rFonts w:hint="eastAsia"/>
          <w:lang w:val="en-US" w:eastAsia="zh-CN"/>
        </w:rPr>
      </w:pPr>
    </w:p>
    <w:p>
      <w:pPr>
        <w:numPr>
          <w:ilvl w:val="0"/>
          <w:numId w:val="0"/>
        </w:numPr>
        <w:rPr>
          <w:rFonts w:hint="default"/>
          <w:lang w:val="en-US" w:eastAsia="zh-CN"/>
        </w:rPr>
      </w:pPr>
      <w:r>
        <w:rPr>
          <w:rFonts w:hint="eastAsia"/>
          <w:lang w:val="en-US" w:eastAsia="zh-CN"/>
        </w:rPr>
        <w:t>集成该模块可以作为通用的链下数据上链组件</w:t>
      </w:r>
    </w:p>
    <w:p>
      <w:pPr>
        <w:numPr>
          <w:ilvl w:val="0"/>
          <w:numId w:val="0"/>
        </w:numPr>
        <w:rPr>
          <w:rFonts w:hint="eastAsia"/>
          <w:lang w:val="en-US" w:eastAsia="zh-CN"/>
        </w:rPr>
      </w:pPr>
    </w:p>
    <w:p>
      <w:pPr>
        <w:numPr>
          <w:ilvl w:val="0"/>
          <w:numId w:val="0"/>
        </w:numPr>
        <w:rPr>
          <w:rFonts w:hint="default"/>
          <w:b/>
          <w:bCs/>
          <w:lang w:val="en-US" w:eastAsia="zh-CN"/>
        </w:rPr>
      </w:pPr>
      <w:r>
        <w:rPr>
          <w:rFonts w:hint="eastAsia"/>
          <w:b/>
          <w:bCs/>
          <w:lang w:val="en-US" w:eastAsia="zh-CN"/>
        </w:rPr>
        <w:t>投票治理模块</w:t>
      </w:r>
    </w:p>
    <w:p>
      <w:pPr>
        <w:numPr>
          <w:ilvl w:val="0"/>
          <w:numId w:val="0"/>
        </w:numPr>
        <w:rPr>
          <w:rFonts w:hint="default"/>
          <w:lang w:val="en-US" w:eastAsia="zh-CN"/>
        </w:rPr>
      </w:pPr>
      <w:r>
        <w:rPr>
          <w:rFonts w:hint="eastAsia"/>
          <w:lang w:val="en-US" w:eastAsia="zh-CN"/>
        </w:rPr>
        <w:t>该模块负责对链上参数的修改,通过投票和提案执行来实现链上治理</w:t>
      </w:r>
    </w:p>
    <w:p>
      <w:pPr>
        <w:numPr>
          <w:ilvl w:val="0"/>
          <w:numId w:val="0"/>
        </w:numPr>
        <w:rPr>
          <w:rFonts w:hint="default"/>
          <w:lang w:val="en-US" w:eastAsia="zh-CN"/>
        </w:rPr>
      </w:pPr>
      <w:r>
        <w:rPr>
          <w:rFonts w:hint="eastAsia"/>
          <w:lang w:val="en-US" w:eastAsia="zh-CN"/>
        </w:rPr>
        <w:t>Chief合约实现了投票系统, 选民通过锁定其MKR代币,赋予他们的选票一定的权重, 当一个提案获得足够投票后进行批准, 进入下一个执行阶段</w:t>
      </w:r>
    </w:p>
    <w:p>
      <w:pPr>
        <w:numPr>
          <w:ilvl w:val="0"/>
          <w:numId w:val="0"/>
        </w:numPr>
        <w:rPr>
          <w:rFonts w:hint="eastAsia"/>
          <w:lang w:val="en-US" w:eastAsia="zh-CN"/>
        </w:rPr>
      </w:pPr>
      <w:r>
        <w:rPr>
          <w:rFonts w:hint="eastAsia"/>
          <w:lang w:val="en-US" w:eastAsia="zh-CN"/>
        </w:rPr>
        <w:t>Pause合约用于设置要投票执行的代码计划和执行的时间,计划只有在批准通过后才会执行函数调用</w:t>
      </w:r>
      <w:r>
        <w:rPr>
          <w:rFonts w:hint="eastAsia"/>
          <w:lang w:val="en-US" w:eastAsia="zh-CN"/>
        </w:rPr>
        <w:t>,这些函数调用只能在预定的等待时间过去后执行</w:t>
      </w:r>
      <w:r>
        <w:rPr>
          <w:rFonts w:hint="eastAsia"/>
          <w:lang w:val="en-US" w:eastAsia="zh-CN"/>
        </w:rPr>
        <w:t>一个计划只能执行一次,计划无法被修改,只有授权用户才能发布和删除计划</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通过治理实现参数修改可以提高安全性,防黑客链下单点爆破</w:t>
      </w:r>
    </w:p>
    <w:p>
      <w:pPr>
        <w:numPr>
          <w:ilvl w:val="0"/>
          <w:numId w:val="0"/>
        </w:numPr>
        <w:rPr>
          <w:rFonts w:hint="default"/>
          <w:lang w:val="en-US" w:eastAsia="zh-CN"/>
        </w:rPr>
      </w:pPr>
      <w:r>
        <w:rPr>
          <w:rFonts w:hint="eastAsia"/>
          <w:lang w:val="en-US" w:eastAsia="zh-CN"/>
        </w:rPr>
        <w:t>使用双代币模型增加治理代币来实现投票治理</w:t>
      </w:r>
    </w:p>
    <w:p>
      <w:pPr>
        <w:numPr>
          <w:ilvl w:val="0"/>
          <w:numId w:val="0"/>
        </w:numPr>
        <w:rPr>
          <w:rFonts w:hint="eastAsia"/>
          <w:lang w:val="en-US" w:eastAsia="zh-CN"/>
        </w:rPr>
      </w:pPr>
    </w:p>
    <w:p>
      <w:pPr>
        <w:numPr>
          <w:ilvl w:val="0"/>
          <w:numId w:val="0"/>
        </w:numPr>
        <w:rPr>
          <w:rFonts w:hint="eastAsia"/>
          <w:b/>
          <w:bCs/>
          <w:lang w:val="en-US" w:eastAsia="zh-CN"/>
        </w:rPr>
      </w:pPr>
      <w:r>
        <w:rPr>
          <w:rFonts w:hint="eastAsia"/>
          <w:b/>
          <w:bCs/>
          <w:lang w:val="en-US" w:eastAsia="zh-CN"/>
        </w:rPr>
        <w:t>紧急关闭模块</w:t>
      </w:r>
    </w:p>
    <w:p>
      <w:pPr>
        <w:numPr>
          <w:ilvl w:val="0"/>
          <w:numId w:val="0"/>
        </w:numPr>
        <w:rPr>
          <w:rFonts w:hint="default"/>
          <w:lang w:val="en-US" w:eastAsia="zh-CN"/>
        </w:rPr>
      </w:pPr>
      <w:r>
        <w:rPr>
          <w:rFonts w:hint="eastAsia"/>
          <w:lang w:val="en-US" w:eastAsia="zh-CN"/>
        </w:rPr>
        <w:t>当合约出现致命bug或遭到黑客攻击造成经济损失时,紧急暂停关闭合约成为了最后一个手段确保用户的资产权益</w:t>
      </w:r>
    </w:p>
    <w:p>
      <w:pPr>
        <w:numPr>
          <w:ilvl w:val="0"/>
          <w:numId w:val="0"/>
        </w:numPr>
        <w:rPr>
          <w:rFonts w:hint="eastAsia"/>
          <w:lang w:val="en-US" w:eastAsia="zh-CN"/>
        </w:rPr>
      </w:pPr>
      <w:r>
        <w:rPr>
          <w:rFonts w:hint="eastAsia"/>
          <w:lang w:val="en-US" w:eastAsia="zh-CN"/>
        </w:rPr>
        <w:t xml:space="preserve">启动紧急关闭的过程是去中心化的，由 MKR 投票者控制，投票者可以通过将 MKR 存入紧急关闭模块来触发紧急关闭。 </w:t>
      </w:r>
    </w:p>
    <w:p>
      <w:pPr>
        <w:numPr>
          <w:ilvl w:val="0"/>
          <w:numId w:val="0"/>
        </w:numPr>
        <w:rPr>
          <w:rFonts w:hint="default"/>
          <w:lang w:val="en-US" w:eastAsia="zh-CN"/>
        </w:rPr>
      </w:pPr>
      <w:r>
        <w:rPr>
          <w:rFonts w:hint="eastAsia"/>
          <w:lang w:val="en-US" w:eastAsia="zh-CN"/>
        </w:rPr>
        <w:t>普通关停在链上参数修改或升级期间执行</w:t>
      </w:r>
    </w:p>
    <w:p>
      <w:pPr>
        <w:numPr>
          <w:ilvl w:val="0"/>
          <w:numId w:val="0"/>
        </w:numPr>
        <w:rPr>
          <w:rFonts w:hint="eastAsia"/>
          <w:lang w:val="en-US" w:eastAsia="zh-CN"/>
        </w:rPr>
      </w:pPr>
      <w:r>
        <w:rPr>
          <w:rFonts w:hint="eastAsia"/>
          <w:lang w:val="en-US" w:eastAsia="zh-CN"/>
        </w:rPr>
        <w:t>紧急停机是在市场长期非理性、黑客攻击或安全漏洞等严重紧急情况下触发的。</w:t>
      </w:r>
    </w:p>
    <w:p>
      <w:pPr>
        <w:numPr>
          <w:ilvl w:val="0"/>
          <w:numId w:val="0"/>
        </w:numPr>
        <w:rPr>
          <w:rFonts w:hint="eastAsia"/>
          <w:lang w:val="en-US" w:eastAsia="zh-CN"/>
        </w:rPr>
      </w:pPr>
      <w:r>
        <w:rPr>
          <w:rFonts w:hint="eastAsia"/>
          <w:lang w:val="en-US" w:eastAsia="zh-CN"/>
        </w:rPr>
        <w:t>当启动紧急关闭时，Maker 协议的正常功能将停止。</w:t>
      </w:r>
      <w:r>
        <w:rPr>
          <w:rFonts w:hint="default"/>
          <w:lang w:val="en-US" w:eastAsia="zh-CN"/>
        </w:rPr>
        <w:t>用户将无法再存入抵押品</w:t>
      </w:r>
      <w:r>
        <w:rPr>
          <w:rFonts w:hint="eastAsia"/>
          <w:lang w:val="en-US" w:eastAsia="zh-CN"/>
        </w:rPr>
        <w:t>和</w:t>
      </w:r>
      <w:r>
        <w:rPr>
          <w:rFonts w:hint="default"/>
          <w:lang w:val="en-US" w:eastAsia="zh-CN"/>
        </w:rPr>
        <w:t>提取 Dai。</w:t>
      </w:r>
      <w:r>
        <w:rPr>
          <w:rFonts w:hint="eastAsia"/>
          <w:lang w:val="en-US" w:eastAsia="zh-CN"/>
        </w:rPr>
        <w:t>系统中所有抵押品类型的价格将立即“冻结”</w:t>
      </w:r>
    </w:p>
    <w:p>
      <w:pPr>
        <w:numPr>
          <w:ilvl w:val="0"/>
          <w:numId w:val="0"/>
        </w:numPr>
        <w:rPr>
          <w:rFonts w:hint="default"/>
          <w:lang w:val="en-US" w:eastAsia="zh-CN"/>
        </w:rPr>
      </w:pPr>
    </w:p>
    <w:p>
      <w:pPr>
        <w:numPr>
          <w:ilvl w:val="0"/>
          <w:numId w:val="0"/>
        </w:numPr>
        <w:rPr>
          <w:rFonts w:hint="default" w:ascii="Segoe UI" w:hAnsi="Segoe UI" w:eastAsia="宋体" w:cs="Segoe UI"/>
          <w:i w:val="0"/>
          <w:iCs w:val="0"/>
          <w:caps w:val="0"/>
          <w:color w:val="333333"/>
          <w:spacing w:val="5"/>
          <w:sz w:val="26"/>
          <w:szCs w:val="26"/>
          <w:bdr w:val="none" w:color="auto" w:sz="0" w:space="0"/>
          <w:shd w:val="clear" w:fill="FFFFFF"/>
          <w:lang w:val="en-US" w:eastAsia="zh-CN"/>
        </w:rPr>
      </w:pPr>
      <w:r>
        <w:rPr>
          <w:rFonts w:hint="eastAsia"/>
          <w:lang w:val="en-US" w:eastAsia="zh-CN"/>
        </w:rPr>
        <w:t>所有合约模块和业务逻辑中都要考虑紧急关闭功能,并制定合约重启流程</w:t>
      </w:r>
    </w:p>
    <w:p>
      <w:pPr>
        <w:numPr>
          <w:ilvl w:val="0"/>
          <w:numId w:val="0"/>
        </w:numPr>
        <w:rPr>
          <w:rFonts w:hint="eastAsia" w:ascii="宋体" w:hAnsi="宋体" w:eastAsia="宋体" w:cs="宋体"/>
          <w:sz w:val="24"/>
          <w:szCs w:val="24"/>
          <w:lang w:val="en-US" w:eastAsia="zh-CN"/>
        </w:rPr>
      </w:pPr>
    </w:p>
    <w:p>
      <w:pPr>
        <w:numPr>
          <w:ilvl w:val="0"/>
          <w:numId w:val="0"/>
        </w:numPr>
        <w:rPr>
          <w:rFonts w:hint="eastAsia"/>
          <w:b/>
          <w:bCs/>
          <w:lang w:val="en-US" w:eastAsia="zh-CN"/>
        </w:rPr>
      </w:pPr>
      <w:r>
        <w:rPr>
          <w:rFonts w:hint="eastAsia"/>
          <w:b/>
          <w:bCs/>
          <w:lang w:val="en-US" w:eastAsia="zh-CN"/>
        </w:rPr>
        <w:t>代理模块</w:t>
      </w:r>
    </w:p>
    <w:p>
      <w:pPr>
        <w:numPr>
          <w:ilvl w:val="0"/>
          <w:numId w:val="0"/>
        </w:numPr>
        <w:rPr>
          <w:rFonts w:hint="default"/>
          <w:b/>
          <w:bCs/>
          <w:lang w:val="en-US" w:eastAsia="zh-CN"/>
        </w:rPr>
      </w:pPr>
      <w:r>
        <w:rPr>
          <w:rFonts w:hint="eastAsia"/>
          <w:lang w:val="en-US" w:eastAsia="zh-CN"/>
        </w:rPr>
        <w:t>MakerDao将智能合约模块化并将逻辑拆分为众多微小功能的方法, 对于安全性来说非常有用，但接口开发人员和与之交互的最终用户现在必须执行多个交易, 需要调用多个模块的多个方法才能实现某个单一目标。</w:t>
      </w:r>
    </w:p>
    <w:p>
      <w:pPr>
        <w:numPr>
          <w:ilvl w:val="0"/>
          <w:numId w:val="0"/>
        </w:numPr>
        <w:rPr>
          <w:rFonts w:hint="eastAsia"/>
          <w:lang w:val="en-US" w:eastAsia="zh-CN"/>
        </w:rPr>
      </w:pPr>
      <w:r>
        <w:rPr>
          <w:rFonts w:hint="eastAsia"/>
          <w:lang w:val="en-US" w:eastAsia="zh-CN"/>
        </w:rPr>
        <w:t>因此构建代理模块为了让用户/开发者更方便地与 Maker进行交互进行金库管理,质押担保,借贷,链上治理</w:t>
      </w:r>
    </w:p>
    <w:p>
      <w:pPr>
        <w:rPr>
          <w:rFonts w:ascii="宋体" w:hAnsi="宋体" w:eastAsia="宋体" w:cs="宋体"/>
          <w:sz w:val="24"/>
          <w:szCs w:val="24"/>
        </w:rPr>
      </w:pPr>
      <w:r>
        <w:drawing>
          <wp:inline distT="0" distB="0" distL="114300" distR="114300">
            <wp:extent cx="1838325" cy="3035935"/>
            <wp:effectExtent l="0" t="0" r="9525"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1838325" cy="3035935"/>
                    </a:xfrm>
                    <a:prstGeom prst="rect">
                      <a:avLst/>
                    </a:prstGeom>
                    <a:noFill/>
                    <a:ln>
                      <a:noFill/>
                    </a:ln>
                  </pic:spPr>
                </pic:pic>
              </a:graphicData>
            </a:graphic>
          </wp:inline>
        </w:drawing>
      </w:r>
    </w:p>
    <w:p>
      <w:pPr>
        <w:rPr>
          <w:rFonts w:hint="default" w:ascii="宋体" w:hAnsi="宋体" w:eastAsia="宋体" w:cs="宋体"/>
          <w:sz w:val="24"/>
          <w:szCs w:val="24"/>
          <w:lang w:val="en-US" w:eastAsia="zh-CN"/>
        </w:rPr>
      </w:pPr>
    </w:p>
    <w:p>
      <w:pPr>
        <w:rPr>
          <w:rFonts w:hint="default"/>
          <w:lang w:val="en-US" w:eastAsia="zh-CN"/>
        </w:rPr>
      </w:pPr>
      <w:r>
        <w:rPr>
          <w:rFonts w:hint="eastAsia"/>
          <w:lang w:val="en-US" w:eastAsia="zh-CN"/>
        </w:rPr>
        <w:t>代理合约通过设置各模块合约的地址,对各模块合约函数进行组装,通过存储的地址路由到相应的模块合约去执行</w:t>
      </w:r>
    </w:p>
    <w:p>
      <w:pPr>
        <w:rPr>
          <w:rFonts w:hint="eastAsia"/>
          <w:lang w:val="en-US" w:eastAsia="zh-CN"/>
        </w:rPr>
      </w:pPr>
      <w:r>
        <w:rPr>
          <w:rFonts w:hint="eastAsia"/>
          <w:lang w:val="en-US" w:eastAsia="zh-CN"/>
        </w:rPr>
        <w:t>代理模块的目的是对业务逻辑进行包装,形成事务序列,进行原子操作</w:t>
      </w:r>
    </w:p>
    <w:p>
      <w:pPr>
        <w:rPr>
          <w:rFonts w:hint="default" w:ascii="宋体" w:hAnsi="宋体" w:eastAsia="宋体" w:cs="宋体"/>
          <w:sz w:val="24"/>
          <w:szCs w:val="24"/>
          <w:lang w:val="en-US" w:eastAsia="zh-CN"/>
        </w:rPr>
      </w:pPr>
      <w:r>
        <w:rPr>
          <w:rFonts w:hint="eastAsia"/>
          <w:lang w:val="en-US" w:eastAsia="zh-CN"/>
        </w:rPr>
        <w:t>后续的新需求定制开发只需要新增一个特定的代理合约,在代理合约中实现新的业务逻辑,而不用侵入到其他成熟模块,保障了模块化和安全性</w:t>
      </w:r>
    </w:p>
    <w:p>
      <w:pPr>
        <w:rPr>
          <w:rFonts w:hint="eastAsia"/>
          <w:lang w:val="en-US" w:eastAsia="zh-CN"/>
        </w:rPr>
      </w:pPr>
    </w:p>
    <w:p>
      <w:pPr>
        <w:rPr>
          <w:rFonts w:hint="eastAsia"/>
          <w:lang w:val="en-US" w:eastAsia="zh-CN"/>
        </w:rPr>
      </w:pPr>
      <w:r>
        <w:rPr>
          <w:rFonts w:hint="eastAsia"/>
          <w:lang w:val="en-US" w:eastAsia="zh-CN"/>
        </w:rPr>
        <w:t>因此MakerDao提供了多种与协议交互的方式</w:t>
      </w:r>
    </w:p>
    <w:p>
      <w:pPr>
        <w:numPr>
          <w:ilvl w:val="0"/>
          <w:numId w:val="2"/>
        </w:numPr>
        <w:rPr>
          <w:rFonts w:hint="eastAsia"/>
          <w:lang w:val="en-US" w:eastAsia="zh-CN"/>
        </w:rPr>
      </w:pPr>
      <w:r>
        <w:rPr>
          <w:rFonts w:hint="eastAsia"/>
          <w:lang w:val="en-US" w:eastAsia="zh-CN"/>
        </w:rPr>
        <w:t>Dai.js</w:t>
      </w:r>
    </w:p>
    <w:p>
      <w:pPr>
        <w:numPr>
          <w:ilvl w:val="0"/>
          <w:numId w:val="2"/>
        </w:numPr>
        <w:rPr>
          <w:rFonts w:hint="eastAsia"/>
          <w:lang w:val="en-US" w:eastAsia="zh-CN"/>
        </w:rPr>
      </w:pPr>
      <w:r>
        <w:rPr>
          <w:rFonts w:hint="eastAsia"/>
          <w:lang w:val="en-US" w:eastAsia="zh-CN"/>
        </w:rPr>
        <w:t>Seth客户端</w:t>
      </w:r>
    </w:p>
    <w:p>
      <w:pPr>
        <w:numPr>
          <w:ilvl w:val="0"/>
          <w:numId w:val="2"/>
        </w:numPr>
        <w:rPr>
          <w:rFonts w:hint="default"/>
          <w:lang w:val="en-US" w:eastAsia="zh-CN"/>
        </w:rPr>
      </w:pPr>
      <w:r>
        <w:rPr>
          <w:rFonts w:hint="eastAsia"/>
          <w:lang w:val="en-US" w:eastAsia="zh-CN"/>
        </w:rPr>
        <w:t>DSProxy代理合约</w:t>
      </w:r>
      <w:r>
        <w:rPr>
          <w:rFonts w:hint="eastAsia"/>
          <w:lang w:val="en-US" w:eastAsia="zh-CN"/>
        </w:rPr>
        <w:br w:type="textWrapping"/>
      </w:r>
      <w:r>
        <w:rPr>
          <w:rFonts w:hint="eastAsia"/>
          <w:lang w:val="en-US" w:eastAsia="zh-CN"/>
        </w:rPr>
        <w:t>目前适合集成到我们合约框架的方式是DSProxy</w:t>
      </w:r>
    </w:p>
    <w:p>
      <w:pPr>
        <w:widowControl w:val="0"/>
        <w:numPr>
          <w:numId w:val="0"/>
        </w:numPr>
        <w:tabs>
          <w:tab w:val="left" w:pos="312"/>
        </w:tabs>
        <w:jc w:val="both"/>
        <w:rPr>
          <w:rFonts w:hint="eastAsia"/>
          <w:lang w:val="en-US" w:eastAsia="zh-CN"/>
        </w:rPr>
      </w:pPr>
    </w:p>
    <w:p>
      <w:pPr>
        <w:rPr>
          <w:rFonts w:hint="eastAsia"/>
          <w:lang w:val="en-US" w:eastAsia="zh-CN"/>
        </w:rPr>
      </w:pPr>
      <w:r>
        <w:rPr>
          <w:rFonts w:hint="eastAsia"/>
          <w:lang w:val="en-US" w:eastAsia="zh-CN"/>
        </w:rPr>
        <w:t>模块化缺陷, Gas贵</w:t>
      </w:r>
    </w:p>
    <w:p>
      <w:pPr>
        <w:rPr>
          <w:rFonts w:hint="eastAsia"/>
          <w:lang w:val="en-US" w:eastAsia="zh-CN"/>
        </w:rPr>
      </w:pPr>
      <w:r>
        <w:rPr>
          <w:rFonts w:hint="eastAsia"/>
          <w:lang w:val="en-US" w:eastAsia="zh-CN"/>
        </w:rPr>
        <w:t>MakerDao发展规划, 多链部</w:t>
      </w:r>
      <w:bookmarkStart w:id="0" w:name="_GoBack"/>
      <w:bookmarkEnd w:id="0"/>
      <w:r>
        <w:rPr>
          <w:rFonts w:hint="eastAsia"/>
          <w:lang w:val="en-US" w:eastAsia="zh-CN"/>
        </w:rPr>
        <w:t>署,跨链操作增加流动性</w:t>
      </w:r>
    </w:p>
    <w:p>
      <w:pPr>
        <w:widowControl w:val="0"/>
        <w:numPr>
          <w:numId w:val="0"/>
        </w:numPr>
        <w:tabs>
          <w:tab w:val="left" w:pos="312"/>
        </w:tabs>
        <w:jc w:val="both"/>
        <w:rPr>
          <w:rFonts w:hint="default"/>
          <w:lang w:val="en-US" w:eastAsia="zh-CN"/>
        </w:rPr>
      </w:pPr>
    </w:p>
    <w:p>
      <w:pPr>
        <w:numPr>
          <w:ilvl w:val="0"/>
          <w:numId w:val="0"/>
        </w:numPr>
        <w:rPr>
          <w:rFonts w:hint="default"/>
          <w:lang w:val="en-US" w:eastAsia="zh-CN"/>
        </w:rPr>
      </w:pPr>
    </w:p>
    <w:p>
      <w:pPr>
        <w:numPr>
          <w:ilvl w:val="0"/>
          <w:numId w:val="0"/>
        </w:numPr>
        <w:rPr>
          <w:rFonts w:hint="eastAsia"/>
          <w:b/>
          <w:bCs/>
          <w:sz w:val="24"/>
          <w:szCs w:val="24"/>
          <w:lang w:val="en-US" w:eastAsia="zh-CN"/>
        </w:rPr>
      </w:pPr>
      <w:r>
        <w:rPr>
          <w:rFonts w:hint="eastAsia"/>
          <w:b/>
          <w:bCs/>
          <w:sz w:val="24"/>
          <w:szCs w:val="24"/>
          <w:lang w:val="en-US" w:eastAsia="zh-CN"/>
        </w:rPr>
        <w:t>合约交互</w:t>
      </w:r>
    </w:p>
    <w:p>
      <w:pPr>
        <w:numPr>
          <w:ilvl w:val="0"/>
          <w:numId w:val="0"/>
        </w:numPr>
        <w:rPr>
          <w:rFonts w:hint="eastAsia"/>
          <w:b/>
          <w:bCs/>
          <w:sz w:val="24"/>
          <w:szCs w:val="24"/>
          <w:lang w:val="en-US" w:eastAsia="zh-CN"/>
        </w:rPr>
      </w:pPr>
    </w:p>
    <w:p>
      <w:pPr>
        <w:numPr>
          <w:ilvl w:val="0"/>
          <w:numId w:val="0"/>
        </w:numPr>
        <w:rPr>
          <w:rFonts w:hint="eastAsia"/>
          <w:b/>
          <w:bCs/>
          <w:lang w:val="en-US" w:eastAsia="zh-CN"/>
        </w:rPr>
      </w:pPr>
      <w:r>
        <w:rPr>
          <w:rFonts w:hint="default"/>
          <w:b/>
          <w:bCs/>
          <w:lang w:val="en-US" w:eastAsia="zh-CN"/>
        </w:rPr>
        <w:t>创建</w:t>
      </w:r>
      <w:r>
        <w:rPr>
          <w:rFonts w:hint="eastAsia"/>
          <w:b/>
          <w:bCs/>
          <w:lang w:val="en-US" w:eastAsia="zh-CN"/>
        </w:rPr>
        <w:t>金库</w:t>
      </w:r>
    </w:p>
    <w:p>
      <w:pPr>
        <w:numPr>
          <w:ilvl w:val="0"/>
          <w:numId w:val="0"/>
        </w:numPr>
        <w:rPr>
          <w:rFonts w:hint="default"/>
          <w:lang w:val="en-US" w:eastAsia="zh-CN"/>
        </w:rPr>
      </w:pPr>
      <w:r>
        <w:rPr>
          <w:rFonts w:hint="default"/>
          <w:b w:val="0"/>
          <w:bCs w:val="0"/>
          <w:lang w:val="en-US" w:eastAsia="zh-CN"/>
        </w:rPr>
        <w:t xml:space="preserve">DssCdpManager.open() </w:t>
      </w:r>
      <w:r>
        <w:rPr>
          <w:rFonts w:hint="default"/>
          <w:lang w:val="en-US" w:eastAsia="zh-CN"/>
        </w:rPr>
        <w:t>-调用DssCdpManager.sol中的open函数，传入抵押物ETH名称和包含ETH钱包的地址，回Vault的cdpId,将创建一个新的Vault。</w:t>
      </w:r>
    </w:p>
    <w:p>
      <w:pPr>
        <w:numPr>
          <w:ilvl w:val="0"/>
          <w:numId w:val="0"/>
        </w:numPr>
        <w:rPr>
          <w:rFonts w:hint="default"/>
          <w:lang w:val="en-US" w:eastAsia="zh-CN"/>
        </w:rPr>
      </w:pPr>
      <w:r>
        <w:rPr>
          <w:rFonts w:hint="default"/>
          <w:lang w:val="en-US" w:eastAsia="zh-CN"/>
        </w:rPr>
        <w:t>DssCdpManager.urns() -调用DssCdpManager.sol中的urns函数，传入cdpId,返回Vault的地址。每个抵押物都有一个Vault，每个Vault都有一个独一无二的地址，就像钱包地址一样。</w:t>
      </w:r>
    </w:p>
    <w:p>
      <w:pPr>
        <w:numPr>
          <w:ilvl w:val="0"/>
          <w:numId w:val="0"/>
        </w:numPr>
        <w:rPr>
          <w:rFonts w:hint="default"/>
          <w:lang w:val="en-US" w:eastAsia="zh-CN"/>
        </w:rPr>
      </w:pPr>
    </w:p>
    <w:p>
      <w:pPr>
        <w:numPr>
          <w:ilvl w:val="0"/>
          <w:numId w:val="0"/>
        </w:numPr>
        <w:rPr>
          <w:rFonts w:hint="default"/>
          <w:b/>
          <w:bCs/>
          <w:lang w:val="en-US" w:eastAsia="zh-CN"/>
        </w:rPr>
      </w:pPr>
      <w:r>
        <w:rPr>
          <w:rFonts w:hint="default"/>
          <w:b/>
          <w:bCs/>
          <w:lang w:val="en-US" w:eastAsia="zh-CN"/>
        </w:rPr>
        <w:t>在Valut中存入抵押物</w:t>
      </w:r>
    </w:p>
    <w:p>
      <w:pPr>
        <w:numPr>
          <w:ilvl w:val="0"/>
          <w:numId w:val="0"/>
        </w:numPr>
        <w:rPr>
          <w:rFonts w:hint="default"/>
          <w:lang w:val="en-US" w:eastAsia="zh-CN"/>
        </w:rPr>
      </w:pPr>
      <w:r>
        <w:rPr>
          <w:rFonts w:hint="default"/>
          <w:lang w:val="en-US" w:eastAsia="zh-CN"/>
        </w:rPr>
        <w:t>ETH.approve() - 调用抵押物ETH对应的ERC20合约中的weth.sol中的approve函数，传入join.sol的地址与抵押物抵押的数量，允许ETH的适配器从你的钱包取出相应数量的抵押物。</w:t>
      </w:r>
    </w:p>
    <w:p>
      <w:pPr>
        <w:numPr>
          <w:ilvl w:val="0"/>
          <w:numId w:val="0"/>
        </w:numPr>
        <w:rPr>
          <w:rFonts w:hint="default"/>
          <w:lang w:val="en-US" w:eastAsia="zh-CN"/>
        </w:rPr>
      </w:pPr>
      <w:r>
        <w:rPr>
          <w:rFonts w:hint="default"/>
          <w:lang w:val="en-US" w:eastAsia="zh-CN"/>
        </w:rPr>
        <w:t>GemJoin.join() - 调用join.sol合约的join函数，传入Vault地址与抵押物数量。转移抵押物ETH到ETH的适配器GemJoin中。</w:t>
      </w:r>
    </w:p>
    <w:p>
      <w:pPr>
        <w:numPr>
          <w:ilvl w:val="0"/>
          <w:numId w:val="0"/>
        </w:numPr>
        <w:rPr>
          <w:rFonts w:hint="default"/>
          <w:lang w:val="en-US" w:eastAsia="zh-CN"/>
        </w:rPr>
      </w:pPr>
    </w:p>
    <w:p>
      <w:pPr>
        <w:numPr>
          <w:ilvl w:val="0"/>
          <w:numId w:val="0"/>
        </w:numPr>
        <w:rPr>
          <w:rFonts w:hint="default"/>
          <w:b/>
          <w:bCs/>
          <w:lang w:val="en-US" w:eastAsia="zh-CN"/>
        </w:rPr>
      </w:pPr>
      <w:r>
        <w:rPr>
          <w:rFonts w:hint="default"/>
          <w:b/>
          <w:bCs/>
          <w:lang w:val="en-US" w:eastAsia="zh-CN"/>
        </w:rPr>
        <w:t>锁定抵押物生成Dai</w:t>
      </w:r>
    </w:p>
    <w:p>
      <w:pPr>
        <w:numPr>
          <w:ilvl w:val="0"/>
          <w:numId w:val="0"/>
        </w:numPr>
        <w:rPr>
          <w:rFonts w:hint="default"/>
          <w:lang w:val="en-US" w:eastAsia="zh-CN"/>
        </w:rPr>
      </w:pPr>
      <w:r>
        <w:rPr>
          <w:rFonts w:hint="default"/>
          <w:lang w:val="en-US" w:eastAsia="zh-CN"/>
        </w:rPr>
        <w:t>DssCdpManager.frob() - 调用`DssCdpManager.sol中的frob函数，传入cdpId，抵押物数量和借出的Dai数量，函数内调用vat.sol合约内frob函数，锁定抵押物ETh生成Dai，在Vault内部可以查询到抵押物和借贷Dai数量。</w:t>
      </w:r>
    </w:p>
    <w:p>
      <w:pPr>
        <w:numPr>
          <w:ilvl w:val="0"/>
          <w:numId w:val="0"/>
        </w:numPr>
        <w:rPr>
          <w:rFonts w:hint="default"/>
          <w:lang w:val="en-US" w:eastAsia="zh-CN"/>
        </w:rPr>
      </w:pPr>
      <w:r>
        <w:rPr>
          <w:rFonts w:hint="default"/>
          <w:lang w:val="en-US" w:eastAsia="zh-CN"/>
        </w:rPr>
        <w:t>``DssCdpManager.move()` -调用DssCdpManager.sol中的move函数，传入cdpId,钱包地址与借贷Dai金额。函数内会调用vat.sol合约中的move函数，增加钱包地址上Dai数量，减少Vault地址Dai数量，在vat中记录的数量没有触发真正的Dai进行转账。只是在Vault系统上可以查询的各自账户Dai数量。</w:t>
      </w:r>
    </w:p>
    <w:p>
      <w:pPr>
        <w:numPr>
          <w:ilvl w:val="0"/>
          <w:numId w:val="0"/>
        </w:numPr>
        <w:rPr>
          <w:rFonts w:hint="default"/>
          <w:lang w:val="en-US" w:eastAsia="zh-CN"/>
        </w:rPr>
      </w:pPr>
      <w:r>
        <w:rPr>
          <w:rFonts w:hint="default"/>
          <w:lang w:val="en-US" w:eastAsia="zh-CN"/>
        </w:rPr>
        <w:t>vat.hope() -调用vat.sol中的hope函数，传入join.sol的地址，授权给join合约地址，DaiJoin适配器能够从Dai合约提取Dai代币。</w:t>
      </w:r>
    </w:p>
    <w:p>
      <w:pPr>
        <w:numPr>
          <w:ilvl w:val="0"/>
          <w:numId w:val="0"/>
        </w:numPr>
        <w:rPr>
          <w:rFonts w:hint="default"/>
          <w:lang w:val="en-US" w:eastAsia="zh-CN"/>
        </w:rPr>
      </w:pPr>
      <w:r>
        <w:rPr>
          <w:rFonts w:hint="default"/>
          <w:lang w:val="en-US" w:eastAsia="zh-CN"/>
        </w:rPr>
        <w:t>DaiJoin.exit() -调用join.sol中的exit函数，传入钱包地址和借贷Dai数量，函数内部会调用vat.move函数，也会调用Dai的Mint给钱包地址铸造Dai货币。可以使用钱包操作Dai。</w:t>
      </w:r>
    </w:p>
    <w:p>
      <w:pPr>
        <w:numPr>
          <w:ilvl w:val="0"/>
          <w:numId w:val="0"/>
        </w:numPr>
        <w:rPr>
          <w:rFonts w:hint="default"/>
          <w:lang w:val="en-US" w:eastAsia="zh-CN"/>
        </w:rPr>
      </w:pPr>
    </w:p>
    <w:p>
      <w:pPr>
        <w:numPr>
          <w:ilvl w:val="0"/>
          <w:numId w:val="0"/>
        </w:numPr>
        <w:rPr>
          <w:rFonts w:hint="default"/>
          <w:b/>
          <w:bCs/>
          <w:lang w:val="en-US" w:eastAsia="zh-CN"/>
        </w:rPr>
      </w:pPr>
      <w:r>
        <w:rPr>
          <w:rFonts w:hint="default"/>
          <w:b/>
          <w:bCs/>
          <w:lang w:val="en-US" w:eastAsia="zh-CN"/>
        </w:rPr>
        <w:t>偿还Dai</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dai.approve() -调用dai.sol中的approve函数，传入join.sol合约的地址与偿还债务总额(包括借贷和稳定率，相当于贷款率)，允许DaiJoin适配器能够从你的钱包地址操作相应的Dai。</w:t>
      </w:r>
    </w:p>
    <w:p>
      <w:pPr>
        <w:numPr>
          <w:ilvl w:val="0"/>
          <w:numId w:val="0"/>
        </w:numPr>
        <w:rPr>
          <w:rFonts w:hint="default"/>
          <w:lang w:val="en-US" w:eastAsia="zh-CN"/>
        </w:rPr>
      </w:pPr>
      <w:r>
        <w:rPr>
          <w:rFonts w:hint="default"/>
          <w:lang w:val="en-US" w:eastAsia="zh-CN"/>
        </w:rPr>
        <w:t>DaiJoin.join() -调用join.sol中的join函数，传入Vault地址与偿还贷款Dai数量，系统将调用dai.sol中的burn函数销毁Dai。</w:t>
      </w:r>
    </w:p>
    <w:p>
      <w:pPr>
        <w:numPr>
          <w:ilvl w:val="0"/>
          <w:numId w:val="0"/>
        </w:numPr>
        <w:rPr>
          <w:rFonts w:hint="default"/>
          <w:lang w:val="en-US" w:eastAsia="zh-CN"/>
        </w:rPr>
      </w:pPr>
      <w:r>
        <w:rPr>
          <w:rFonts w:hint="default"/>
          <w:lang w:val="en-US" w:eastAsia="zh-CN"/>
        </w:rPr>
        <w:t>DssCdpManager.frob() -调用DssCdpManager.sol中的frob函数，传入cdpId，抵押物数量与偿还Dai数量。函数内调用vat.sol合约内frob函数，减去系统内部Vault地址记录的Dai数量和系统内部的债务。</w:t>
      </w:r>
    </w:p>
    <w:p>
      <w:pPr>
        <w:numPr>
          <w:ilvl w:val="0"/>
          <w:numId w:val="0"/>
        </w:numPr>
        <w:rPr>
          <w:rFonts w:hint="default"/>
          <w:lang w:val="en-US" w:eastAsia="zh-CN"/>
        </w:rPr>
      </w:pPr>
    </w:p>
    <w:p>
      <w:pPr>
        <w:numPr>
          <w:ilvl w:val="0"/>
          <w:numId w:val="0"/>
        </w:numPr>
        <w:rPr>
          <w:rFonts w:hint="default"/>
          <w:b/>
          <w:bCs/>
          <w:lang w:val="en-US" w:eastAsia="zh-CN"/>
        </w:rPr>
      </w:pPr>
      <w:r>
        <w:rPr>
          <w:rFonts w:hint="default"/>
          <w:b/>
          <w:bCs/>
          <w:lang w:val="en-US" w:eastAsia="zh-CN"/>
        </w:rPr>
        <w:t>取回抵押物</w:t>
      </w:r>
    </w:p>
    <w:p>
      <w:pPr>
        <w:numPr>
          <w:ilvl w:val="0"/>
          <w:numId w:val="0"/>
        </w:numPr>
        <w:rPr>
          <w:rFonts w:hint="default"/>
          <w:lang w:val="en-US" w:eastAsia="zh-CN"/>
        </w:rPr>
      </w:pPr>
      <w:r>
        <w:rPr>
          <w:rFonts w:hint="default"/>
          <w:lang w:val="en-US" w:eastAsia="zh-CN"/>
        </w:rPr>
        <w:t>DssCdpManager.flux() -调用DssCdpManager.sol中的flux函数，传入cdpId，钱包地址与抵押物数量。函数内调用vat.sol合约内flux函数，修改系统内部Vault地址记录的抵押物数量和钱包地址抵押物数量。</w:t>
      </w:r>
    </w:p>
    <w:p>
      <w:pPr>
        <w:numPr>
          <w:ilvl w:val="0"/>
          <w:numId w:val="0"/>
        </w:numPr>
        <w:rPr>
          <w:rFonts w:hint="default"/>
          <w:lang w:val="en-US" w:eastAsia="zh-CN"/>
        </w:rPr>
      </w:pPr>
      <w:r>
        <w:rPr>
          <w:rFonts w:hint="default"/>
          <w:lang w:val="en-US" w:eastAsia="zh-CN"/>
        </w:rPr>
        <w:t>GemJoin.exit() -调用join.sol中的exit函数，传入钱包地址和抵押物数量，将抵押物从GemJoin的抵押品适配器合约地址转到钱包地址。取回抵押物。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437D43"/>
    <w:multiLevelType w:val="singleLevel"/>
    <w:tmpl w:val="C7437D43"/>
    <w:lvl w:ilvl="0" w:tentative="0">
      <w:start w:val="1"/>
      <w:numFmt w:val="decimal"/>
      <w:lvlText w:val="%1."/>
      <w:lvlJc w:val="left"/>
      <w:pPr>
        <w:tabs>
          <w:tab w:val="left" w:pos="312"/>
        </w:tabs>
      </w:pPr>
    </w:lvl>
  </w:abstractNum>
  <w:abstractNum w:abstractNumId="1">
    <w:nsid w:val="EBC5504C"/>
    <w:multiLevelType w:val="singleLevel"/>
    <w:tmpl w:val="EBC5504C"/>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Y4ZDBkYTg1MmE3MGUzMWE1ZmNiMTg4NmNhYmNjNDgifQ=="/>
  </w:docVars>
  <w:rsids>
    <w:rsidRoot w:val="183942D8"/>
    <w:rsid w:val="183942D8"/>
    <w:rsid w:val="708E415B"/>
    <w:rsid w:val="759664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4"/>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FollowedHyperlink"/>
    <w:basedOn w:val="8"/>
    <w:uiPriority w:val="0"/>
    <w:rPr>
      <w:color w:val="800080"/>
      <w:u w:val="single"/>
    </w:rPr>
  </w:style>
  <w:style w:type="character" w:styleId="11">
    <w:name w:val="Hyperlink"/>
    <w:basedOn w:val="8"/>
    <w:uiPriority w:val="0"/>
    <w:rPr>
      <w:color w:val="0000FF"/>
      <w:u w:val="single"/>
    </w:rPr>
  </w:style>
  <w:style w:type="character" w:styleId="12">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2024-01-25T01:48:00Z</dcterms:created>
  <dc:creator>麦</dc:creator>
  <cp:lastModifiedBy>麦</cp:lastModifiedBy>
  <dcterms:modified xsi:type="dcterms:W3CDTF">2024-03-07T04:38:20Z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A32CF83B4AA64AE3B25E7695249E3D59_11</vt:lpwstr>
  </property>
</Properties>
</file>