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DB" w:rsidRDefault="0064798E">
      <w:r>
        <w:t>A little sketch &amp; prototype for future tasks</w:t>
      </w:r>
    </w:p>
    <w:p w:rsidR="0064798E" w:rsidP="0064798E" w:rsidRDefault="0064798E">
      <w:pPr>
        <w:pStyle w:val="ListParagraph"/>
        <w:numPr>
          <w:ilvl w:val="0"/>
          <w:numId w:val="1"/>
        </w:numPr>
      </w:pPr>
      <w:r>
        <w:t>ACMG</w:t>
      </w:r>
    </w:p>
    <w:p w:rsidR="0064798E" w:rsidP="0064798E" w:rsidRDefault="0064798E">
      <w:pPr>
        <w:pStyle w:val="ListParagraph"/>
      </w:pPr>
      <w:r>
        <w:t>There is a possibility to multiselect an InhetitanceMode(-s) during record creation</w:t>
      </w:r>
    </w:p>
    <w:tbl>
      <w:tblPr>
        <w:tblStyle w:val="TableGrid"/>
        <w:tblpPr w:leftFromText="180" w:rightFromText="180" w:horzAnchor="margin" w:tblpY="414"/>
        <w:tblW w:w="0" w:type="auto"/>
        <w:tblLook w:val="04A0" w:firstRow="1" w:lastRow="0" w:firstColumn="1" w:lastColumn="0" w:noHBand="0" w:noVBand="1"/>
      </w:tblPr>
      <w:tblGrid>
        <w:gridCol w:w="1321"/>
        <w:gridCol w:w="1320"/>
        <w:gridCol w:w="1523"/>
        <w:gridCol w:w="1320"/>
        <w:gridCol w:w="1320"/>
        <w:gridCol w:w="1321"/>
        <w:gridCol w:w="1321"/>
      </w:tblGrid>
      <w:tr w:rsidR="00697553" w:rsidTr="00697553">
        <w:tc>
          <w:tcPr>
            <w:tcW w:w="1321" w:type="dxa"/>
          </w:tcPr>
          <w:p w:rsidR="00697553" w:rsidP="00697553" w:rsidRDefault="00697553">
            <w:pPr>
              <w:pStyle w:val="ListParagraph"/>
              <w:ind w:left="0"/>
            </w:pPr>
            <w:r>
              <w:t>First level cell</w:t>
            </w:r>
          </w:p>
        </w:tc>
        <w:tc>
          <w:tcPr>
            <w:tcW w:w="1320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0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0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0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1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1" w:type="dxa"/>
          </w:tcPr>
          <w:p w:rsidR="00697553" w:rsidP="00697553" w:rsidRDefault="00697553">
            <w:pPr>
              <w:pStyle w:val="ListParagraph"/>
              <w:ind w:left="0"/>
            </w:pPr>
          </w:p>
        </w:tc>
      </w:tr>
      <w:tr w:rsidR="00697553" w:rsidTr="00697553">
        <w:tc>
          <w:tcPr>
            <w:tcW w:w="1321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0" w:type="dxa"/>
          </w:tcPr>
          <w:p w:rsidR="00697553" w:rsidP="00697553" w:rsidRDefault="00697553">
            <w:pPr>
              <w:pStyle w:val="ListParagraph"/>
              <w:ind w:left="0"/>
            </w:pPr>
            <w:r>
              <w:t>Next first level cell</w:t>
            </w:r>
          </w:p>
        </w:tc>
        <w:tc>
          <w:tcPr>
            <w:tcW w:w="13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3"/>
              <w:gridCol w:w="222"/>
              <w:gridCol w:w="222"/>
            </w:tblGrid>
            <w:tr w:rsidR="00697553" w:rsidTr="00697553">
              <w:tc>
                <w:tcPr>
                  <w:tcW w:w="364" w:type="dxa"/>
                </w:tcPr>
                <w:p w:rsidR="00697553" w:rsidP="00697553" w:rsidRDefault="00697553">
                  <w:pPr>
                    <w:pStyle w:val="ListParagraph"/>
                    <w:framePr w:hSpace="180" w:wrap="around" w:hAnchor="margin" w:y="414"/>
                    <w:ind w:left="0"/>
                  </w:pPr>
                  <w:r>
                    <w:t>Nested table first cell</w:t>
                  </w:r>
                  <w:bookmarkStart w:name="_GoBack" w:id="0"/>
                  <w:bookmarkEnd w:id="0"/>
                </w:p>
              </w:tc>
              <w:tc>
                <w:tcPr>
                  <w:tcW w:w="365" w:type="dxa"/>
                </w:tcPr>
                <w:p w:rsidR="00697553" w:rsidP="00697553" w:rsidRDefault="00697553">
                  <w:pPr>
                    <w:pStyle w:val="ListParagraph"/>
                    <w:framePr w:hSpace="180" w:wrap="around" w:hAnchor="margin" w:y="414"/>
                    <w:ind w:left="0"/>
                  </w:pPr>
                </w:p>
              </w:tc>
              <w:tc>
                <w:tcPr>
                  <w:tcW w:w="365" w:type="dxa"/>
                </w:tcPr>
                <w:p w:rsidR="00697553" w:rsidP="00697553" w:rsidRDefault="00697553">
                  <w:pPr>
                    <w:pStyle w:val="ListParagraph"/>
                    <w:framePr w:hSpace="180" w:wrap="around" w:hAnchor="margin" w:y="414"/>
                    <w:ind w:left="0"/>
                  </w:pPr>
                </w:p>
              </w:tc>
            </w:tr>
            <w:tr w:rsidR="00697553" w:rsidTr="00697553">
              <w:tc>
                <w:tcPr>
                  <w:tcW w:w="364" w:type="dxa"/>
                </w:tcPr>
                <w:p w:rsidR="00697553" w:rsidP="00697553" w:rsidRDefault="00697553">
                  <w:pPr>
                    <w:pStyle w:val="ListParagraph"/>
                    <w:framePr w:hSpace="180" w:wrap="around" w:hAnchor="margin" w:y="414"/>
                    <w:ind w:left="0"/>
                  </w:pPr>
                </w:p>
              </w:tc>
              <w:tc>
                <w:tcPr>
                  <w:tcW w:w="365" w:type="dxa"/>
                </w:tcPr>
                <w:p w:rsidR="00697553" w:rsidP="00697553" w:rsidRDefault="00697553">
                  <w:pPr>
                    <w:pStyle w:val="ListParagraph"/>
                    <w:framePr w:hSpace="180" w:wrap="around" w:hAnchor="margin" w:y="414"/>
                    <w:ind w:left="0"/>
                  </w:pPr>
                </w:p>
              </w:tc>
              <w:tc>
                <w:tcPr>
                  <w:tcW w:w="365" w:type="dxa"/>
                </w:tcPr>
                <w:p w:rsidR="00697553" w:rsidP="00697553" w:rsidRDefault="00697553">
                  <w:pPr>
                    <w:pStyle w:val="ListParagraph"/>
                    <w:framePr w:hSpace="180" w:wrap="around" w:hAnchor="margin" w:y="414"/>
                    <w:ind w:left="0"/>
                  </w:pPr>
                </w:p>
              </w:tc>
            </w:tr>
          </w:tbl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0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0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1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1" w:type="dxa"/>
          </w:tcPr>
          <w:p w:rsidR="00697553" w:rsidP="00697553" w:rsidRDefault="00697553">
            <w:pPr>
              <w:pStyle w:val="ListParagraph"/>
              <w:ind w:left="0"/>
            </w:pPr>
          </w:p>
        </w:tc>
      </w:tr>
      <w:tr w:rsidR="00697553" w:rsidTr="00697553">
        <w:tc>
          <w:tcPr>
            <w:tcW w:w="1321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0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0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0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0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1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1" w:type="dxa"/>
          </w:tcPr>
          <w:p w:rsidR="00697553" w:rsidP="00697553" w:rsidRDefault="00697553">
            <w:pPr>
              <w:pStyle w:val="ListParagraph"/>
              <w:ind w:left="0"/>
            </w:pPr>
          </w:p>
        </w:tc>
      </w:tr>
      <w:tr w:rsidR="00697553" w:rsidTr="00697553">
        <w:tc>
          <w:tcPr>
            <w:tcW w:w="1321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0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0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0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0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1" w:type="dxa"/>
          </w:tcPr>
          <w:p w:rsidR="00697553" w:rsidP="00697553" w:rsidRDefault="00697553">
            <w:pPr>
              <w:pStyle w:val="ListParagraph"/>
              <w:ind w:left="0"/>
            </w:pPr>
          </w:p>
        </w:tc>
        <w:tc>
          <w:tcPr>
            <w:tcW w:w="1321" w:type="dxa"/>
          </w:tcPr>
          <w:p w:rsidR="00697553" w:rsidP="00697553" w:rsidRDefault="00697553">
            <w:pPr>
              <w:pStyle w:val="ListParagraph"/>
              <w:ind w:left="0"/>
            </w:pPr>
          </w:p>
        </w:tc>
      </w:tr>
    </w:tbl>
    <w:p w:rsidR="00697553" w:rsidP="0064798E" w:rsidRDefault="00697553">
      <w:pPr>
        <w:pStyle w:val="ListParagraph"/>
      </w:pPr>
    </w:p>
    <w:p w:rsidR="00697553" w:rsidP="0064798E" w:rsidRDefault="00697553">
      <w:pPr>
        <w:pStyle w:val="ListParagraph"/>
      </w:pPr>
    </w:p>
    <w:p w:rsidR="00697553" w:rsidP="0064798E" w:rsidRDefault="00697553">
      <w:pPr>
        <w:pStyle w:val="ListParagraph"/>
      </w:pPr>
    </w:p>
    <w:p w:rsidR="00697553" w:rsidP="0064798E" w:rsidRDefault="00697553">
      <w:pPr>
        <w:pStyle w:val="ListParagraph"/>
      </w:pPr>
    </w:p>
    <w:p w:rsidR="00697553" w:rsidP="0064798E" w:rsidRDefault="00697553">
      <w:pPr>
        <w:pStyle w:val="ListParagraph"/>
      </w:pPr>
    </w:p>
    <w:p w:rsidR="0064798E" w:rsidRDefault="0064798E">
      <w:r>
        <w:rPr>
          <w:noProof/>
        </w:rPr>
        <w:drawing>
          <wp:inline distT="0" distB="0" distL="0" distR="0" wp14:anchorId="453915C4" wp14:editId="0B06B944">
            <wp:extent cx="2167466" cy="322856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5776" cy="324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8E" w:rsidRDefault="0064798E">
      <w:r>
        <w:t>And filter by it</w:t>
      </w:r>
    </w:p>
    <w:p w:rsidR="0064798E" w:rsidRDefault="0064798E">
      <w:r>
        <w:rPr>
          <w:noProof/>
        </w:rPr>
        <w:drawing>
          <wp:inline distT="0" distB="0" distL="0" distR="0" wp14:anchorId="11E5F56E" wp14:editId="66D8591A">
            <wp:extent cx="1075266" cy="13888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715" cy="139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8E" w:rsidP="0064798E" w:rsidRDefault="0064798E">
      <w:pPr>
        <w:pStyle w:val="ListParagraph"/>
        <w:numPr>
          <w:ilvl w:val="0"/>
          <w:numId w:val="1"/>
        </w:numPr>
      </w:pPr>
      <w:r>
        <w:t xml:space="preserve">Identity </w:t>
      </w:r>
    </w:p>
    <w:p w:rsidR="0064798E" w:rsidP="0064798E" w:rsidRDefault="0064798E">
      <w:pPr>
        <w:pStyle w:val="ListParagraph"/>
      </w:pPr>
      <w:r>
        <w:t>During the registration we have removed the UserName field</w:t>
      </w:r>
    </w:p>
    <w:p w:rsidR="0064798E" w:rsidP="0064798E" w:rsidRDefault="0064798E">
      <w:pPr>
        <w:pStyle w:val="ListParagraph"/>
      </w:pPr>
      <w:r>
        <w:rPr>
          <w:noProof/>
        </w:rPr>
        <w:lastRenderedPageBreak/>
        <w:drawing>
          <wp:inline distT="0" distB="0" distL="0" distR="0" wp14:anchorId="1760D614" wp14:editId="47DA2504">
            <wp:extent cx="1397000" cy="206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3198" cy="207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8E" w:rsidP="0064798E" w:rsidRDefault="0064798E">
      <w:pPr>
        <w:pStyle w:val="ListParagraph"/>
      </w:pPr>
      <w:r>
        <w:t>The user is registered, and the application is immediately accessible by him</w:t>
      </w:r>
    </w:p>
    <w:p w:rsidR="0064798E" w:rsidP="0064798E" w:rsidRDefault="0064798E">
      <w:pPr>
        <w:ind w:left="360"/>
      </w:pPr>
      <w:r>
        <w:rPr>
          <w:noProof/>
        </w:rPr>
        <w:drawing>
          <wp:inline distT="0" distB="0" distL="0" distR="0" wp14:anchorId="08F812BF" wp14:editId="3FC56661">
            <wp:extent cx="1833253" cy="206828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320" cy="20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8E" w:rsidP="0064798E" w:rsidRDefault="0064798E">
      <w:pPr>
        <w:ind w:left="360"/>
      </w:pPr>
      <w:r>
        <w:t>The user receives an email</w:t>
      </w:r>
    </w:p>
    <w:p w:rsidR="0064798E" w:rsidP="0064798E" w:rsidRDefault="0064798E">
      <w:pPr>
        <w:ind w:left="360"/>
      </w:pPr>
      <w:r>
        <w:rPr>
          <w:noProof/>
        </w:rPr>
        <w:drawing>
          <wp:inline distT="0" distB="0" distL="0" distR="0" wp14:anchorId="6D671ECF" wp14:editId="1933BD30">
            <wp:extent cx="4582886" cy="2149219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032" cy="215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8E" w:rsidP="0064798E" w:rsidRDefault="0064798E">
      <w:pPr>
        <w:ind w:left="360"/>
      </w:pPr>
      <w:r>
        <w:t>When he follows</w:t>
      </w:r>
      <w:r w:rsidR="004448D8">
        <w:t xml:space="preserve"> the link, he is automatically logged into the web application and his email registration status is shown</w:t>
      </w:r>
    </w:p>
    <w:p w:rsidR="0064798E" w:rsidP="0064798E" w:rsidRDefault="004448D8">
      <w:pPr>
        <w:ind w:left="360"/>
      </w:pPr>
      <w:r>
        <w:rPr>
          <w:noProof/>
        </w:rPr>
        <w:drawing>
          <wp:inline distT="0" distB="0" distL="0" distR="0" wp14:anchorId="5C96DEE8" wp14:editId="3209DC81">
            <wp:extent cx="6332855" cy="1388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D8" w:rsidP="0064798E" w:rsidRDefault="004448D8">
      <w:pPr>
        <w:ind w:left="360"/>
      </w:pPr>
      <w:r>
        <w:lastRenderedPageBreak/>
        <w:t xml:space="preserve">When user wants to restore the access, </w:t>
      </w:r>
      <w:r w:rsidRPr="004448D8">
        <w:rPr>
          <w:b/>
        </w:rPr>
        <w:t xml:space="preserve">he enters the correct email </w:t>
      </w:r>
      <w:r>
        <w:t xml:space="preserve">at the login page </w:t>
      </w:r>
    </w:p>
    <w:p w:rsidR="004448D8" w:rsidP="0064798E" w:rsidRDefault="004448D8">
      <w:pPr>
        <w:ind w:left="360"/>
      </w:pPr>
      <w:r>
        <w:rPr>
          <w:noProof/>
        </w:rPr>
        <w:drawing>
          <wp:inline distT="0" distB="0" distL="0" distR="0" wp14:anchorId="7D4B3E2E" wp14:editId="2CFFA465">
            <wp:extent cx="2124075" cy="2314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D8" w:rsidP="0064798E" w:rsidRDefault="004448D8">
      <w:pPr>
        <w:ind w:left="360"/>
      </w:pPr>
      <w:r>
        <w:t xml:space="preserve">And clicks a link to restore password </w:t>
      </w:r>
    </w:p>
    <w:p w:rsidR="004448D8" w:rsidP="0064798E" w:rsidRDefault="004448D8">
      <w:pPr>
        <w:ind w:left="360"/>
      </w:pPr>
      <w:r>
        <w:t>He receives a letter</w:t>
      </w:r>
    </w:p>
    <w:p w:rsidR="004448D8" w:rsidP="0064798E" w:rsidRDefault="004448D8">
      <w:pPr>
        <w:ind w:left="360"/>
      </w:pPr>
      <w:r>
        <w:t>When he follows the link like</w:t>
      </w:r>
    </w:p>
    <w:p w:rsidR="004448D8" w:rsidP="0064798E" w:rsidRDefault="00697553">
      <w:pPr>
        <w:ind w:left="360"/>
      </w:pPr>
      <w:hyperlink w:history="1" r:id="rId12">
        <w:r w:rsidRPr="00CF2093" w:rsidR="004448D8">
          <w:rPr>
            <w:rStyle w:val="Hyperlink"/>
          </w:rPr>
          <w:t>http://genelook.com/restore-password?token=CfDJ8K4irh</w:t>
        </w:r>
      </w:hyperlink>
      <w:r w:rsidR="004448D8">
        <w:t>....</w:t>
      </w:r>
    </w:p>
    <w:p w:rsidR="004448D8" w:rsidP="0064798E" w:rsidRDefault="004448D8">
      <w:pPr>
        <w:ind w:left="360"/>
      </w:pPr>
      <w:r>
        <w:t xml:space="preserve">User enters a new password </w:t>
      </w:r>
    </w:p>
    <w:p w:rsidR="004448D8" w:rsidP="0064798E" w:rsidRDefault="004448D8">
      <w:pPr>
        <w:ind w:left="360"/>
      </w:pPr>
      <w:r>
        <w:rPr>
          <w:noProof/>
        </w:rPr>
        <w:drawing>
          <wp:inline distT="0" distB="0" distL="0" distR="0" wp14:anchorId="7AAC2D16" wp14:editId="624DF036">
            <wp:extent cx="1828800" cy="144762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9285" cy="14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D8" w:rsidP="0064798E" w:rsidRDefault="004448D8">
      <w:pPr>
        <w:ind w:left="360"/>
      </w:pPr>
      <w:r>
        <w:t>And he is automatically logged to the application</w:t>
      </w:r>
    </w:p>
    <w:p w:rsidR="004448D8" w:rsidP="004448D8" w:rsidRDefault="004448D8">
      <w:pPr>
        <w:pStyle w:val="ListParagraph"/>
        <w:numPr>
          <w:ilvl w:val="0"/>
          <w:numId w:val="1"/>
        </w:numPr>
      </w:pPr>
      <w:r>
        <w:t>Report sharing history</w:t>
      </w:r>
    </w:p>
    <w:p w:rsidR="004448D8" w:rsidP="004448D8" w:rsidRDefault="004448D8">
      <w:pPr>
        <w:pStyle w:val="ListParagraph"/>
      </w:pPr>
      <w:r>
        <w:rPr>
          <w:noProof/>
        </w:rPr>
        <w:lastRenderedPageBreak/>
        <w:drawing>
          <wp:inline distT="0" distB="0" distL="0" distR="0" wp14:anchorId="35F6B33B" wp14:editId="4E885986">
            <wp:extent cx="2905125" cy="416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D8" w:rsidP="004448D8" w:rsidRDefault="00DE15B4">
      <w:pPr>
        <w:pStyle w:val="ListParagraph"/>
      </w:pPr>
      <w:r>
        <w:t xml:space="preserve">And in reports section </w:t>
      </w:r>
    </w:p>
    <w:p w:rsidR="00DE15B4" w:rsidP="004448D8" w:rsidRDefault="00DE15B4">
      <w:pPr>
        <w:pStyle w:val="ListParagraph"/>
      </w:pPr>
      <w:r>
        <w:rPr>
          <w:noProof/>
        </w:rPr>
        <w:drawing>
          <wp:inline distT="0" distB="0" distL="0" distR="0" wp14:anchorId="0CE98D68" wp14:editId="5F2EA8C7">
            <wp:extent cx="3228975" cy="443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48D8" w:rsidR="004448D8" w:rsidP="0064798E" w:rsidRDefault="004448D8">
      <w:pPr>
        <w:ind w:left="360"/>
      </w:pPr>
    </w:p>
    <w:p w:rsidR="004448D8" w:rsidP="0064798E" w:rsidRDefault="004448D8">
      <w:pPr>
        <w:ind w:left="360"/>
      </w:pPr>
    </w:p>
    <w:sectPr w:rsidR="004448D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D7F0C"/>
    <w:multiLevelType w:val="hybridMultilevel"/>
    <w:tmpl w:val="EE282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8E"/>
    <w:rsid w:val="001A63C7"/>
    <w:rsid w:val="004448D8"/>
    <w:rsid w:val="004F0FB4"/>
    <w:rsid w:val="0064798E"/>
    <w:rsid w:val="00697553"/>
    <w:rsid w:val="00DE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B4425-DDB2-4844-8AE9-5C8F9566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8D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7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genelook.com/restore-password?token=CfDJ8K4ir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Guzyk, Dmytro</dc:creator>
  <cp:keywords/>
  <dc:description/>
  <cp:lastModifiedBy>Guzyk, Dmytro</cp:lastModifiedBy>
  <cp:revision>2</cp:revision>
  <dcterms:created xsi:type="dcterms:W3CDTF">2019-09-18T08:15:00Z</dcterms:created>
  <dcterms:modified xsi:type="dcterms:W3CDTF">2019-09-26T09:39:00Z</dcterms:modified>
</cp:coreProperties>
</file>