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БЕЛОРУССКИЙ ГОСУДАРСТВЕННЫЙ УНИВЕРСИТЕТ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ИНФОРМАТИКИ И РАДИОЭЛЕКТРОНИКИ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программного обеспечения информационных технологий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Компиляторные технологии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тему: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ПРЕОБРАЗОВАНИЕ ТЕКСТОВ С ИСПОЛЬЗОВАНИЕМ ГЕНЕРАТОРА ЛЕКСИЧЕСКИХ АНАЛИЗАТОРОВ FLEX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707"/>
        <w:gridCol w:w="4648"/>
      </w:tblGrid>
      <w:tr>
        <w:trPr/>
        <w:tc>
          <w:tcPr>
            <w:tcW w:w="4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>Выполнил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>Студент гр. 351003</w:t>
            </w:r>
          </w:p>
        </w:tc>
        <w:tc>
          <w:tcPr>
            <w:tcW w:w="464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>Е. Д. Гузаев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4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>Проверил</w:t>
            </w:r>
          </w:p>
        </w:tc>
        <w:tc>
          <w:tcPr>
            <w:tcW w:w="464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>С. В. Болтак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Минск</w:t>
      </w:r>
      <w:r>
        <w:rPr>
          <w:rFonts w:cs="Times New Roman" w:ascii="Times New Roman" w:hAnsi="Times New Roman"/>
          <w:sz w:val="28"/>
          <w:szCs w:val="28"/>
          <w:lang w:val="en-US"/>
        </w:rPr>
        <w:t>, 2024</w:t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11 ((15 – 4) mod 15)</w:t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</w:p>
    <w:tbl>
      <w:tblPr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67"/>
        <w:gridCol w:w="3479"/>
        <w:gridCol w:w="4499"/>
      </w:tblGrid>
      <w:tr>
        <w:trPr>
          <w:cantSplit w:val="true"/>
        </w:trPr>
        <w:tc>
          <w:tcPr>
            <w:tcW w:w="1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keepNext w:val="true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34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Текстовый документ</w:t>
            </w:r>
          </w:p>
        </w:tc>
        <w:tc>
          <w:tcPr>
            <w:tcW w:w="44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Пронумеровать строки. Результатом работы должен быть текстовый документ, в котором перед началом каждой строки записан её порядковый номер.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Программная реализация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%option noyywrap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%{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#include &lt;stdio.h&gt;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#include &lt;stdlib.h&gt;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extern FILE *yyin;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extern FILE *yyout;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extern int yylex();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int isOpenOutFile = 0;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int line_number = 1;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%}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%%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^.*     { printf("%d: %s \n", line_number++, yytext); }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\n      { }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%%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int main() {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char inputFilePath[256];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char tempFilePath[256];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char outputFilePath[256];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int isOpenOutFile = 0;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// Получаем путь к входному файлу от пользователя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printf("Enter the path to the input file: ");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scanf("%255s", inputFilePath);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// Открываем входной файл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FILE *inputFile = fopen(inputFilePath, "r");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if (inputFile == NULL) {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perror("Error opening input file");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return 1;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// Получаем путь к временному файлу от пользователя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printf("Enter the path to the temporary file: ");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scanf("%255s", tempFilePath);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// Открываем временный файл для записи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FILE *tempFile = fopen(tempFilePath, "w+");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if (tempFile == NULL) {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perror("Error opening temp file");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fclose(inputFile);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return 1;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// Копируем содержимое из inputFile в tempFile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char buffer[256];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while (fgets(buffer, sizeof(buffer), inputFile)) {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fprintf(tempFile, "%s", buffer);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rewind(tempFile);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yyin = tempFile;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// Запрашиваем у пользователя, куда выводить результат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char choice;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printf("Where do you want to output the result? (c for console, f for file): ");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scanf(" %c", &amp;choice);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if (choice == 'f' || choice == 'F') {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// Получаем путь к выходному файлу от пользователя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printf("Enter the path to the output file: ");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scanf("%255s", outputFilePath);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FILE *outputFile = fopen(outputFilePath, "w");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if (outputFile == NULL) {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perror("Error opening output file");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fclose(inputFile);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fclose(tempFile);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    </w:t>
      </w:r>
      <w:r>
        <w:rPr>
          <w:rFonts w:cs="Times New Roman" w:ascii="Consolas" w:hAnsi="Consolas"/>
          <w:sz w:val="20"/>
          <w:szCs w:val="20"/>
        </w:rPr>
        <w:t>return 1;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yyout = outputFile;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isOpenOutFile = 1;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} else if (choice == 'c' || choice == 'C') {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yyout = stdout;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} else {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printf("Incorrect input!");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fclose(inputFile);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fclose(tempFile);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return 1;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// Запускаем лексический анализ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yylex();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// Закрываем файлы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fclose(inputFile);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fclose(tempFile);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if (isOpenOutFile) {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    </w:t>
      </w:r>
      <w:r>
        <w:rPr>
          <w:rFonts w:cs="Times New Roman" w:ascii="Consolas" w:hAnsi="Consolas"/>
          <w:sz w:val="20"/>
          <w:szCs w:val="20"/>
        </w:rPr>
        <w:t>fclose(yyout);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return 0;</w:t>
      </w:r>
    </w:p>
    <w:p>
      <w:pPr>
        <w:pStyle w:val="Normal"/>
        <w:ind w:hanging="1134" w:start="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Тесты</w:t>
      </w:r>
    </w:p>
    <w:p>
      <w:pPr>
        <w:pStyle w:val="Style19"/>
        <w:ind w:firstLine="4536"/>
        <w:jc w:val="start"/>
        <w:rPr/>
      </w:pPr>
      <w:r>
        <w:rPr/>
        <w:t>Тест 1</w:t>
      </w:r>
    </w:p>
    <w:p>
      <w:pPr>
        <w:pStyle w:val="Style17"/>
        <w:rPr/>
      </w:pPr>
      <w:r>
        <w:rPr/>
        <w:t>Тестовая ситуация: отсутствие ввода</w:t>
      </w:r>
    </w:p>
    <w:p>
      <w:pPr>
        <w:pStyle w:val="Style17"/>
        <w:rPr/>
      </w:pPr>
      <w:r>
        <w:rPr/>
        <w:t>Исходное выражение = “”</w:t>
      </w:r>
    </w:p>
    <w:p>
      <w:pPr>
        <w:pStyle w:val="Style17"/>
        <w:rPr/>
      </w:pPr>
      <w:r>
        <w:rPr/>
        <w:t xml:space="preserve">Ожидаемый результат: </w:t>
      </w:r>
      <w:r>
        <w:rPr/>
        <w:t>Отсутствие результата</w:t>
      </w:r>
      <w:r>
        <w:rPr/>
        <w:t>;</w:t>
      </w:r>
    </w:p>
    <w:p>
      <w:pPr>
        <w:pStyle w:val="Style17"/>
        <w:rPr/>
      </w:pPr>
      <w:r>
        <w:rPr/>
        <w:t xml:space="preserve">Полученный результат: </w:t>
      </w:r>
      <w:r>
        <w:rPr/>
        <w:t>Отсутствие результата</w:t>
      </w:r>
      <w:r>
        <w:rPr/>
        <w:t>;</w:t>
      </w:r>
    </w:p>
    <w:p>
      <w:pPr>
        <w:pStyle w:val="Caption"/>
        <w:jc w:val="start"/>
        <w:rPr/>
      </w:pPr>
      <w:r>
        <w:rPr/>
      </w:r>
    </w:p>
    <w:p>
      <w:pPr>
        <w:pStyle w:val="Caption"/>
        <w:rPr/>
      </w:pPr>
      <w:r>
        <w:rPr/>
        <w:drawing>
          <wp:inline distT="0" distB="0" distL="0" distR="0">
            <wp:extent cx="1381125" cy="781050"/>
            <wp:effectExtent l="0" t="0" r="0" b="0"/>
            <wp:docPr id="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Рисунок </w:t>
      </w:r>
      <w:r>
        <w:rPr/>
        <w:t>1</w:t>
      </w:r>
      <w:r>
        <w:rPr/>
        <w:t xml:space="preserve"> – Полученный результат. Тест 1</w:t>
      </w:r>
    </w:p>
    <w:p>
      <w:pPr>
        <w:pStyle w:val="Normal"/>
        <w:rPr/>
      </w:pPr>
      <w:r>
        <w:rPr/>
      </w:r>
    </w:p>
    <w:p>
      <w:pPr>
        <w:pStyle w:val="Style19"/>
        <w:rPr/>
      </w:pPr>
      <w:r>
        <w:rPr/>
        <w:t>Тест 2</w:t>
      </w:r>
    </w:p>
    <w:p>
      <w:pPr>
        <w:pStyle w:val="Style17"/>
        <w:rPr/>
      </w:pPr>
      <w:r>
        <w:rPr/>
        <w:t>Тестовая ситуация: присутствие одной строки</w:t>
      </w:r>
    </w:p>
    <w:p>
      <w:pPr>
        <w:pStyle w:val="Style17"/>
        <w:rPr/>
      </w:pPr>
      <w:r>
        <w:rPr/>
        <w:t>Исходное выражение = “</w:t>
      </w:r>
      <w:r>
        <w:rPr>
          <w:lang w:val="en-US"/>
        </w:rPr>
        <w:t>Hello, world!</w:t>
      </w:r>
      <w:r>
        <w:rPr/>
        <w:t>”</w:t>
      </w:r>
    </w:p>
    <w:p>
      <w:pPr>
        <w:pStyle w:val="Style17"/>
        <w:rPr/>
      </w:pPr>
      <w:r>
        <w:rPr/>
        <w:t xml:space="preserve">Ожидаемый результат: </w:t>
      </w:r>
      <w:r>
        <w:rPr/>
        <w:t xml:space="preserve">1: </w:t>
      </w:r>
      <w:r>
        <w:rPr>
          <w:lang w:val="en-US"/>
        </w:rPr>
        <w:t>Hello, world!</w:t>
      </w:r>
      <w:r>
        <w:rPr/>
        <w:t>;</w:t>
      </w:r>
    </w:p>
    <w:p>
      <w:pPr>
        <w:pStyle w:val="Style17"/>
        <w:rPr/>
      </w:pPr>
      <w:r>
        <w:rPr/>
        <w:t xml:space="preserve">Полученный результат: </w:t>
      </w:r>
      <w:r>
        <w:rPr/>
        <w:t xml:space="preserve">1: </w:t>
      </w:r>
      <w:r>
        <w:rPr>
          <w:lang w:val="en-US"/>
        </w:rPr>
        <w:t>Hello, world!</w:t>
      </w:r>
      <w:r>
        <w:rPr/>
        <w:t>;</w:t>
      </w:r>
    </w:p>
    <w:p>
      <w:pPr>
        <w:pStyle w:val="Style17"/>
        <w:rPr/>
      </w:pPr>
      <w:r>
        <w:rPr/>
        <w:t>Полученный результат:</w:t>
      </w:r>
    </w:p>
    <w:p>
      <w:pPr>
        <w:pStyle w:val="Style17"/>
        <w:ind w:hanging="0"/>
        <w:jc w:val="center"/>
        <w:rPr/>
      </w:pPr>
      <w:r>
        <w:rPr/>
      </w:r>
    </w:p>
    <w:p>
      <w:pPr>
        <w:pStyle w:val="Caption"/>
        <w:rPr>
          <w:lang w:val="en-US"/>
        </w:rPr>
      </w:pPr>
      <w:r>
        <w:rPr/>
        <w:drawing>
          <wp:inline distT="0" distB="0" distL="0" distR="0">
            <wp:extent cx="3036570" cy="952500"/>
            <wp:effectExtent l="0" t="0" r="0" b="0"/>
            <wp:docPr id="2" name="Рисунок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Caption"/>
        <w:rPr/>
      </w:pPr>
      <w:r>
        <w:rPr/>
        <w:t xml:space="preserve">Рисунок </w:t>
      </w:r>
      <w:r>
        <w:rPr/>
        <w:t>2</w:t>
      </w:r>
      <w:r>
        <w:rPr/>
        <w:t xml:space="preserve"> – Полученный результат. Тест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9"/>
        <w:rPr/>
      </w:pPr>
      <w:r>
        <w:rPr/>
        <w:t>Тест 3</w:t>
      </w:r>
    </w:p>
    <w:p>
      <w:pPr>
        <w:pStyle w:val="Style17"/>
        <w:rPr/>
      </w:pPr>
      <w:r>
        <w:rPr/>
        <w:t>Тестовая ситуация: присутствие нескольких строк</w:t>
      </w:r>
    </w:p>
    <w:p>
      <w:pPr>
        <w:pStyle w:val="Style17"/>
        <w:rPr/>
      </w:pPr>
      <w:r>
        <w:rPr/>
        <w:t xml:space="preserve">Исходное выражение = </w:t>
      </w:r>
      <w:r>
        <w:rPr>
          <w:rFonts w:ascii="Times New Roman" w:hAnsi="Times New Roman"/>
        </w:rPr>
        <w:t>“</w:t>
      </w:r>
      <w:r>
        <w:rPr>
          <w:rStyle w:val="Style12"/>
          <w:rFonts w:ascii="Times New Roman" w:hAnsi="Times New Roman"/>
        </w:rPr>
        <w:t>First line\nSecond line\nThird line</w:t>
      </w:r>
      <w:r>
        <w:rPr>
          <w:rFonts w:ascii="Times New Roman" w:hAnsi="Times New Roman"/>
        </w:rPr>
        <w:t>”</w:t>
      </w:r>
    </w:p>
    <w:p>
      <w:pPr>
        <w:pStyle w:val="Style17"/>
        <w:rPr/>
      </w:pPr>
      <w:r>
        <w:rPr/>
        <w:t xml:space="preserve">Ожидаемый результат: </w:t>
      </w:r>
    </w:p>
    <w:p>
      <w:pPr>
        <w:pStyle w:val="Style17"/>
        <w:rPr/>
      </w:pPr>
      <w:r>
        <w:rPr/>
        <w:t>1:First line</w:t>
      </w:r>
    </w:p>
    <w:p>
      <w:pPr>
        <w:pStyle w:val="Style17"/>
        <w:rPr/>
      </w:pPr>
      <w:r>
        <w:rPr/>
        <w:tab/>
      </w:r>
      <w:r>
        <w:rPr/>
        <w:t>2:Second line</w:t>
      </w:r>
    </w:p>
    <w:p>
      <w:pPr>
        <w:pStyle w:val="Style17"/>
        <w:rPr/>
      </w:pPr>
      <w:r>
        <w:rPr/>
        <w:t>3:Thrid line</w:t>
      </w:r>
      <w:r>
        <w:rPr/>
        <w:t>;</w:t>
      </w:r>
    </w:p>
    <w:p>
      <w:pPr>
        <w:pStyle w:val="Style17"/>
        <w:rPr/>
      </w:pPr>
      <w:r>
        <w:rPr/>
        <w:t xml:space="preserve">Полученный результат:  </w:t>
      </w:r>
    </w:p>
    <w:p>
      <w:pPr>
        <w:pStyle w:val="Style17"/>
        <w:rPr/>
      </w:pPr>
      <w:r>
        <w:rPr/>
        <w:t>1:First line</w:t>
      </w:r>
    </w:p>
    <w:p>
      <w:pPr>
        <w:pStyle w:val="Style17"/>
        <w:rPr/>
      </w:pPr>
      <w:r>
        <w:rPr/>
        <w:tab/>
      </w:r>
      <w:r>
        <w:rPr/>
        <w:t>2:Second line</w:t>
      </w:r>
    </w:p>
    <w:p>
      <w:pPr>
        <w:pStyle w:val="Style17"/>
        <w:rPr/>
      </w:pPr>
      <w:r>
        <w:rPr/>
        <w:t>3:Thrid line</w:t>
      </w:r>
      <w:r>
        <w:rPr/>
        <w:t>;</w:t>
      </w:r>
    </w:p>
    <w:p>
      <w:pPr>
        <w:pStyle w:val="Style17"/>
        <w:ind w:hanging="0"/>
        <w:rPr/>
      </w:pPr>
      <w:r>
        <w:rPr/>
        <w:t xml:space="preserve">          </w:t>
      </w:r>
      <w:r>
        <w:rPr/>
        <w:t>Полученный результат:</w:t>
      </w:r>
    </w:p>
    <w:p>
      <w:pPr>
        <w:pStyle w:val="Style17"/>
        <w:ind w:hanging="0"/>
        <w:jc w:val="center"/>
        <w:rPr/>
      </w:pPr>
      <w:r>
        <w:rPr/>
      </w:r>
    </w:p>
    <w:p>
      <w:pPr>
        <w:pStyle w:val="Caption"/>
        <w:rPr>
          <w:lang w:val="en-US"/>
        </w:rPr>
      </w:pPr>
      <w:r>
        <w:rPr/>
        <w:drawing>
          <wp:inline distT="0" distB="0" distL="0" distR="0">
            <wp:extent cx="1943100" cy="1066800"/>
            <wp:effectExtent l="0" t="0" r="0" b="0"/>
            <wp:docPr id="3" name="Рисунок 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Caption"/>
        <w:rPr/>
      </w:pPr>
      <w:r>
        <w:rPr/>
        <w:t xml:space="preserve">Рисунок </w:t>
      </w:r>
      <w:r>
        <w:rPr/>
        <w:t>3</w:t>
      </w:r>
      <w:r>
        <w:rPr/>
        <w:t xml:space="preserve"> – Полученный результат. Тест 3</w:t>
      </w:r>
    </w:p>
    <w:p>
      <w:pPr>
        <w:pStyle w:val="Normal"/>
        <w:rPr/>
      </w:pPr>
      <w:r>
        <w:rPr/>
      </w:r>
    </w:p>
    <w:p>
      <w:pPr>
        <w:pStyle w:val="Style19"/>
        <w:rPr/>
      </w:pPr>
      <w:r>
        <w:rPr/>
        <w:t>Тест 4</w:t>
      </w:r>
    </w:p>
    <w:p>
      <w:pPr>
        <w:pStyle w:val="Style17"/>
        <w:rPr/>
      </w:pPr>
      <w:r>
        <w:rPr/>
        <w:t>Тестовая ситуация: несколько строк с пробелами</w:t>
      </w:r>
    </w:p>
    <w:p>
      <w:pPr>
        <w:pStyle w:val="Style17"/>
        <w:rPr/>
      </w:pPr>
      <w:r>
        <w:rPr/>
        <w:t xml:space="preserve">Исходное выражение = </w:t>
      </w:r>
      <w:r>
        <w:rPr>
          <w:sz w:val="28"/>
          <w:szCs w:val="28"/>
        </w:rPr>
        <w:t>“</w:t>
      </w:r>
      <w:r>
        <w:rPr>
          <w:rStyle w:val="Style12"/>
          <w:rFonts w:ascii="Times new roman" w:hAnsi="Times new roman"/>
          <w:sz w:val="28"/>
          <w:szCs w:val="28"/>
        </w:rPr>
        <w:t xml:space="preserve">  Leading spaces\nTrailing spaces   \n   Both   </w:t>
      </w:r>
      <w:r>
        <w:rPr>
          <w:sz w:val="28"/>
          <w:szCs w:val="28"/>
        </w:rPr>
        <w:t>”</w:t>
      </w:r>
    </w:p>
    <w:p>
      <w:pPr>
        <w:pStyle w:val="Style17"/>
        <w:rPr/>
      </w:pPr>
      <w:r>
        <w:rPr/>
        <w:t xml:space="preserve">Ожидаемый результат: </w:t>
      </w:r>
    </w:p>
    <w:p>
      <w:pPr>
        <w:pStyle w:val="Style17"/>
        <w:rPr/>
      </w:pPr>
      <w:r>
        <w:rPr/>
        <w:t xml:space="preserve">1:    Leading spaces </w:t>
      </w:r>
    </w:p>
    <w:p>
      <w:pPr>
        <w:pStyle w:val="Style17"/>
        <w:rPr/>
      </w:pPr>
      <w:r>
        <w:rPr/>
        <w:t xml:space="preserve">2: Trailing spaces    </w:t>
      </w:r>
    </w:p>
    <w:p>
      <w:pPr>
        <w:pStyle w:val="Style17"/>
        <w:rPr/>
      </w:pPr>
      <w:r>
        <w:rPr/>
        <w:t>3:    Both    ;</w:t>
      </w:r>
    </w:p>
    <w:p>
      <w:pPr>
        <w:pStyle w:val="Style17"/>
        <w:rPr/>
      </w:pPr>
      <w:r>
        <w:rPr/>
        <w:t xml:space="preserve">Полученный результат: </w:t>
      </w:r>
    </w:p>
    <w:p>
      <w:pPr>
        <w:pStyle w:val="Style17"/>
        <w:rPr/>
      </w:pPr>
      <w:r>
        <w:rPr/>
        <w:t xml:space="preserve">1:    Leading spaces </w:t>
      </w:r>
    </w:p>
    <w:p>
      <w:pPr>
        <w:pStyle w:val="Style17"/>
        <w:rPr/>
      </w:pPr>
      <w:r>
        <w:rPr/>
        <w:t xml:space="preserve">2: Trailing spaces    </w:t>
      </w:r>
    </w:p>
    <w:p>
      <w:pPr>
        <w:pStyle w:val="Style17"/>
        <w:rPr/>
      </w:pPr>
      <w:r>
        <w:rPr/>
        <w:t>3:    Both    ;</w:t>
      </w:r>
    </w:p>
    <w:p>
      <w:pPr>
        <w:pStyle w:val="Style17"/>
        <w:rPr/>
      </w:pPr>
      <w:r>
        <w:rPr/>
        <w:t>Полученный результат:</w:t>
      </w:r>
    </w:p>
    <w:p>
      <w:pPr>
        <w:pStyle w:val="Style17"/>
        <w:ind w:hanging="0"/>
        <w:jc w:val="center"/>
        <w:rPr/>
      </w:pPr>
      <w:r>
        <w:rPr/>
      </w:r>
    </w:p>
    <w:p>
      <w:pPr>
        <w:pStyle w:val="Caption"/>
        <w:rPr>
          <w:lang w:val="en-US"/>
        </w:rPr>
      </w:pPr>
      <w:r>
        <w:rPr/>
        <w:drawing>
          <wp:inline distT="0" distB="0" distL="0" distR="0">
            <wp:extent cx="3514725" cy="1238250"/>
            <wp:effectExtent l="0" t="0" r="0" b="0"/>
            <wp:docPr id="4" name="Рисунок 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Caption"/>
        <w:rPr/>
      </w:pPr>
      <w:r>
        <w:rPr/>
        <w:t xml:space="preserve">Рисунок </w:t>
      </w:r>
      <w:r>
        <w:rPr/>
        <w:t>4</w:t>
      </w:r>
      <w:r>
        <w:rPr/>
        <w:t xml:space="preserve"> – Полученный результат. Тест </w:t>
      </w:r>
      <w:r>
        <w:rPr/>
        <w:t>4</w:t>
      </w:r>
    </w:p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Consolas">
    <w:charset w:val="01" w:characterSet="utf-8"/>
    <w:family w:val="roman"/>
    <w:pitch w:val="variable"/>
  </w:font>
  <w:font w:name="Times New Roman">
    <w:charset w:val="01" w:characterSet="utf-8"/>
    <w:family w:val="roman"/>
    <w:pitch w:val="default"/>
  </w:font>
  <w:font w:name="Times new roman">
    <w:charset w:val="01" w:characterSet="utf-8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360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504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576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suff w:val="space"/>
      <w:lvlText w:val="–"/>
      <w:lvlJc w:val="start"/>
      <w:pPr>
        <w:tabs>
          <w:tab w:val="num" w:pos="0"/>
        </w:tabs>
        <w:ind w:star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%1"/>
      <w:lvlJc w:val="start"/>
      <w:pPr>
        <w:tabs>
          <w:tab w:val="num" w:pos="0"/>
        </w:tabs>
        <w:ind w:start="1429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/>
        <w:vanish w:val="false"/>
        <w:rFonts w:ascii="Times New Roman" w:hAnsi="Times New Roman"/>
        <w:color w:val="000000"/>
      </w:rPr>
    </w:lvl>
    <w:lvl w:ilvl="1">
      <w:start w:val="1"/>
      <w:isLgl/>
      <w:numFmt w:val="decimal"/>
      <w:suff w:val="space"/>
      <w:lvlText w:val="%1.%2"/>
      <w:lvlJc w:val="start"/>
      <w:pPr>
        <w:tabs>
          <w:tab w:val="num" w:pos="0"/>
        </w:tabs>
        <w:ind w:start="801" w:hanging="375"/>
      </w:pPr>
      <w:rPr/>
    </w:lvl>
    <w:lvl w:ilvl="2">
      <w:start w:val="1"/>
      <w:isLgl/>
      <w:numFmt w:val="decimal"/>
      <w:suff w:val="space"/>
      <w:lvlText w:val="%1.%2.%3"/>
      <w:lvlJc w:val="start"/>
      <w:pPr>
        <w:tabs>
          <w:tab w:val="num" w:pos="0"/>
        </w:tabs>
        <w:ind w:start="1789" w:hanging="720"/>
      </w:pPr>
      <w:rPr/>
    </w:lvl>
    <w:lvl w:ilvl="3">
      <w:start w:val="1"/>
      <w:isLgl/>
      <w:numFmt w:val="decimal"/>
      <w:suff w:val="space"/>
      <w:lvlText w:val="%1.%2.%3.%4"/>
      <w:lvlJc w:val="start"/>
      <w:pPr>
        <w:tabs>
          <w:tab w:val="num" w:pos="0"/>
        </w:tabs>
        <w:ind w:start="2782" w:hanging="10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rFonts w:ascii="Times New Roman" w:hAnsi="Times New Roman" w:cs="Times New Roman"/>
        <w:color w:val="000000"/>
      </w:rPr>
    </w:lvl>
    <w:lvl w:ilvl="4">
      <w:start w:val="1"/>
      <w:isLgl/>
      <w:numFmt w:val="decimal"/>
      <w:lvlText w:val="%1.%2.%3.%4.%5"/>
      <w:lvlJc w:val="start"/>
      <w:pPr>
        <w:tabs>
          <w:tab w:val="num" w:pos="0"/>
        </w:tabs>
        <w:ind w:start="2149" w:hanging="1080"/>
      </w:pPr>
      <w:rPr/>
    </w:lvl>
    <w:lvl w:ilvl="5">
      <w:start w:val="1"/>
      <w:isLgl/>
      <w:numFmt w:val="decimal"/>
      <w:lvlText w:val="%1.%2.%3.%4.%5.%6"/>
      <w:lvlJc w:val="start"/>
      <w:pPr>
        <w:tabs>
          <w:tab w:val="num" w:pos="0"/>
        </w:tabs>
        <w:ind w:start="2509" w:hanging="1440"/>
      </w:pPr>
      <w:rPr/>
    </w:lvl>
    <w:lvl w:ilvl="6">
      <w:start w:val="1"/>
      <w:isLgl/>
      <w:numFmt w:val="decimal"/>
      <w:lvlText w:val="%1.%2.%3.%4.%5.%6.%7"/>
      <w:lvlJc w:val="start"/>
      <w:pPr>
        <w:tabs>
          <w:tab w:val="num" w:pos="0"/>
        </w:tabs>
        <w:ind w:start="2509" w:hanging="1440"/>
      </w:pPr>
      <w:rPr/>
    </w:lvl>
    <w:lvl w:ilvl="7">
      <w:start w:val="1"/>
      <w:isLgl/>
      <w:numFmt w:val="decimal"/>
      <w:lvlText w:val="%1.%2.%3.%4.%5.%6.%7.%8"/>
      <w:lvlJc w:val="start"/>
      <w:pPr>
        <w:tabs>
          <w:tab w:val="num" w:pos="0"/>
        </w:tabs>
        <w:ind w:start="2869" w:hanging="1800"/>
      </w:pPr>
      <w:rPr/>
    </w:lvl>
    <w:lvl w:ilvl="8">
      <w:start w:val="1"/>
      <w:isLgl/>
      <w:numFmt w:val="decimal"/>
      <w:lvlText w:val="%1.%2.%3.%4.%5.%6.%7.%8.%9"/>
      <w:lvlJc w:val="start"/>
      <w:pPr>
        <w:tabs>
          <w:tab w:val="num" w:pos="0"/>
        </w:tabs>
        <w:ind w:start="3229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Calibri" w:hAnsi="Calibri" w:eastAsia="Calibri" w:cs="Noto Sans Arabic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pageBreakBefore/>
      <w:widowControl w:val="false"/>
      <w:numPr>
        <w:ilvl w:val="0"/>
        <w:numId w:val="4"/>
      </w:numPr>
      <w:suppressAutoHyphens w:val="true"/>
      <w:spacing w:lineRule="auto" w:line="240" w:before="0" w:after="360"/>
      <w:ind w:hanging="357" w:start="1066"/>
      <w:outlineLvl w:val="0"/>
    </w:pPr>
    <w:rPr>
      <w:rFonts w:ascii="Times New Roman" w:hAnsi="Times New Roman" w:eastAsia="Times New Roman" w:cs="Times New Roman"/>
      <w:b/>
      <w:bCs/>
      <w:caps/>
      <w:sz w:val="28"/>
      <w:szCs w:val="28"/>
      <w:lang w:val="en-US"/>
    </w:rPr>
  </w:style>
  <w:style w:type="paragraph" w:styleId="Heading2">
    <w:name w:val="Heading 2"/>
    <w:basedOn w:val="Normal"/>
    <w:next w:val="Normal"/>
    <w:link w:val="2"/>
    <w:qFormat/>
    <w:pPr>
      <w:keepNext w:val="true"/>
      <w:keepLines/>
      <w:numPr>
        <w:ilvl w:val="1"/>
        <w:numId w:val="4"/>
      </w:numPr>
      <w:suppressAutoHyphens w:val="true"/>
      <w:spacing w:lineRule="auto" w:line="240" w:before="0" w:after="360"/>
      <w:ind w:hanging="374" w:start="1083"/>
      <w:outlineLvl w:val="1"/>
    </w:pPr>
    <w:rPr>
      <w:rFonts w:ascii="Times New Roman" w:hAnsi="Times New Roman" w:eastAsia="Times New Roman" w:cs="Times New Roman"/>
      <w:b/>
      <w:bCs/>
      <w:sz w:val="28"/>
      <w:szCs w:val="26"/>
      <w:lang w:val="x-none"/>
    </w:rPr>
  </w:style>
  <w:style w:type="paragraph" w:styleId="Heading3">
    <w:name w:val="Heading 3"/>
    <w:basedOn w:val="Normal"/>
    <w:next w:val="Normal"/>
    <w:link w:val="3"/>
    <w:qFormat/>
    <w:pPr>
      <w:keepNext w:val="true"/>
      <w:keepLines/>
      <w:numPr>
        <w:ilvl w:val="2"/>
        <w:numId w:val="4"/>
      </w:numPr>
      <w:suppressAutoHyphens w:val="true"/>
      <w:spacing w:lineRule="auto" w:line="240" w:before="360" w:after="360"/>
      <w:ind w:start="1429"/>
      <w:outlineLvl w:val="2"/>
    </w:pPr>
    <w:rPr>
      <w:rFonts w:ascii="Times New Roman" w:hAnsi="Times New Roman" w:eastAsia="Times New Roman" w:cs="Times New Roman"/>
      <w:bCs/>
      <w:sz w:val="28"/>
      <w:lang w:val="x-none"/>
    </w:rPr>
  </w:style>
  <w:style w:type="paragraph" w:styleId="Heading4">
    <w:name w:val="Heading 4"/>
    <w:basedOn w:val="Heading3"/>
    <w:next w:val="Style17"/>
    <w:link w:val="4"/>
    <w:qFormat/>
    <w:pPr>
      <w:spacing w:before="0" w:after="0"/>
      <w:ind w:firstLine="709" w:start="0"/>
      <w:outlineLvl w:val="3"/>
    </w:pPr>
    <w:rPr>
      <w:bCs w:val="false"/>
      <w:szCs w:val="28"/>
      <w:lang w:val="en-US"/>
    </w:rPr>
  </w:style>
  <w:style w:type="character" w:styleId="DefaultParagraphFont">
    <w:name w:val="Default Paragraph Font"/>
    <w:qFormat/>
    <w:rPr/>
  </w:style>
  <w:style w:type="character" w:styleId="hljs-number">
    <w:name w:val="hljs-number"/>
    <w:basedOn w:val="DefaultParagraphFont"/>
    <w:qFormat/>
    <w:rPr/>
  </w:style>
  <w:style w:type="character" w:styleId="hljs-selector-tag">
    <w:name w:val="hljs-selector-tag"/>
    <w:basedOn w:val="DefaultParagraphFont"/>
    <w:qFormat/>
    <w:rPr/>
  </w:style>
  <w:style w:type="character" w:styleId="hljs-selector-attr">
    <w:name w:val="hljs-selector-attr"/>
    <w:basedOn w:val="DefaultParagraph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eastAsia="Times New Roman" w:cs="Times New Roman"/>
      <w:b/>
      <w:bCs/>
      <w:caps/>
      <w:sz w:val="28"/>
      <w:szCs w:val="28"/>
      <w:lang w:val="en-US"/>
    </w:rPr>
  </w:style>
  <w:style w:type="character" w:styleId="2">
    <w:name w:val="Заголовок 2 Знак"/>
    <w:basedOn w:val="DefaultParagraphFont"/>
    <w:qFormat/>
    <w:rPr>
      <w:rFonts w:ascii="Times New Roman" w:hAnsi="Times New Roman" w:eastAsia="Times New Roman" w:cs="Times New Roman"/>
      <w:b/>
      <w:bCs/>
      <w:sz w:val="28"/>
      <w:szCs w:val="26"/>
      <w:lang w:val="x-none"/>
    </w:rPr>
  </w:style>
  <w:style w:type="character" w:styleId="3">
    <w:name w:val="Заголовок 3 Знак"/>
    <w:basedOn w:val="DefaultParagraphFont"/>
    <w:qFormat/>
    <w:rPr>
      <w:rFonts w:ascii="Times New Roman" w:hAnsi="Times New Roman" w:eastAsia="Times New Roman" w:cs="Times New Roman"/>
      <w:bCs/>
      <w:sz w:val="28"/>
      <w:lang w:val="x-none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 w:cs="Times New Roman"/>
      <w:sz w:val="28"/>
      <w:szCs w:val="28"/>
      <w:lang w:val="en-US"/>
    </w:rPr>
  </w:style>
  <w:style w:type="character" w:styleId="Style10">
    <w:name w:val="Верхний колонтитул Знак"/>
    <w:basedOn w:val="DefaultParagraphFont"/>
    <w:qFormat/>
    <w:rPr>
      <w:lang w:val="ru-RU"/>
    </w:rPr>
  </w:style>
  <w:style w:type="character" w:styleId="Style11">
    <w:name w:val="Нижний колонтитул Знак"/>
    <w:basedOn w:val="DefaultParagraphFont"/>
    <w:qFormat/>
    <w:rPr>
      <w:lang w:val="ru-RU"/>
    </w:rPr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qFormat/>
    <w:pPr>
      <w:keepNext w:val="true"/>
      <w:spacing w:lineRule="auto" w:line="240" w:before="0" w:after="0"/>
      <w:jc w:val="center"/>
    </w:pPr>
    <w:rPr>
      <w:rFonts w:ascii="Times New Roman" w:hAnsi="Times New Roman" w:eastAsia="Calibri" w:cs="Times New Roman"/>
      <w:bCs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5">
    <w:name w:val="Список внутри таблицы"/>
    <w:basedOn w:val="Style16"/>
    <w:qFormat/>
    <w:pPr>
      <w:numPr>
        <w:ilvl w:val="0"/>
        <w:numId w:val="2"/>
      </w:numPr>
      <w:tabs>
        <w:tab w:val="clear" w:pos="720"/>
        <w:tab w:val="left" w:pos="396" w:leader="none"/>
      </w:tabs>
      <w:ind w:hanging="0" w:start="216"/>
    </w:pPr>
    <w:rPr/>
  </w:style>
  <w:style w:type="paragraph" w:styleId="Style16">
    <w:name w:val="Текст таблицы вариантов"/>
    <w:basedOn w:val="Normal"/>
    <w:qFormat/>
    <w:pPr>
      <w:keepNext w:val="true"/>
      <w:spacing w:lineRule="auto" w:line="240" w:before="0" w:after="0"/>
    </w:pPr>
    <w:rPr>
      <w:rFonts w:ascii="Times New Roman" w:hAnsi="Times New Roman" w:eastAsia="Times New Roman" w:cs="Times New Roman"/>
      <w:sz w:val="20"/>
      <w:szCs w:val="24"/>
      <w:lang w:eastAsia="ru-RU"/>
    </w:rPr>
  </w:style>
  <w:style w:type="paragraph" w:styleId="Style17">
    <w:name w:val="Абзац. Основной текст"/>
    <w:basedOn w:val="Normal"/>
    <w:qFormat/>
    <w:pPr>
      <w:widowControl w:val="false"/>
      <w:spacing w:lineRule="auto" w:line="240" w:before="0" w:after="0"/>
      <w:ind w:firstLine="709"/>
      <w:jc w:val="both"/>
    </w:pPr>
    <w:rPr>
      <w:rFonts w:ascii="Times New Roman" w:hAnsi="Times New Roman" w:eastAsia="Calibri" w:cs="Times New Roman"/>
      <w:sz w:val="28"/>
      <w:szCs w:val="28"/>
    </w:rPr>
  </w:style>
  <w:style w:type="paragraph" w:styleId="Style18">
    <w:name w:val="маркированный список"/>
    <w:basedOn w:val="Style17"/>
    <w:qFormat/>
    <w:pPr>
      <w:numPr>
        <w:ilvl w:val="0"/>
        <w:numId w:val="3"/>
      </w:numPr>
      <w:ind w:firstLine="709" w:start="0"/>
    </w:pPr>
    <w:rPr/>
  </w:style>
  <w:style w:type="paragraph" w:styleId="Style19">
    <w:name w:val="по центру"/>
    <w:basedOn w:val="Normal"/>
    <w:qFormat/>
    <w:pPr>
      <w:spacing w:lineRule="auto" w:line="240" w:before="0" w:after="0"/>
      <w:ind w:firstLine="709"/>
      <w:jc w:val="center"/>
    </w:pPr>
    <w:rPr>
      <w:rFonts w:ascii="Times New Roman" w:hAnsi="Times New Roman" w:eastAsia="Calibri" w:cs="Times New Roman"/>
      <w:b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1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Подпись таблицы"/>
    <w:basedOn w:val="Normal"/>
    <w:qFormat/>
    <w:pPr>
      <w:keepNext w:val="true"/>
      <w:spacing w:lineRule="auto" w:line="240" w:before="0" w:after="0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Style21">
    <w:name w:val="Центрированная ячейка таблицы"/>
    <w:basedOn w:val="Normal"/>
    <w:qFormat/>
    <w:pPr>
      <w:spacing w:lineRule="auto" w:line="240" w:before="0" w:after="0"/>
      <w:jc w:val="center"/>
    </w:pPr>
    <w:rPr>
      <w:rFonts w:ascii="Times New Roman" w:hAnsi="Times New Roman" w:eastAsia="Times New Roman" w:cs="Times New Roman"/>
      <w:sz w:val="28"/>
      <w:szCs w:val="24"/>
      <w:lang w:val="en-US" w:eastAsia="ru-RU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24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Application>LibreOffice/24.2.5.2$Linux_X86_64 LibreOffice_project/420$Build-2</Application>
  <AppVersion>15.0000</AppVersion>
  <Pages>6</Pages>
  <Words>496</Words>
  <Characters>3164</Characters>
  <CharactersWithSpaces>3953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2024-09-14T21:21:00Z</dcterms:created>
  <dc:creator>Яўген Гусакоў</dc:creator>
  <dc:description/>
  <dc:language>ru-RU</dc:language>
  <cp:lastModifiedBy/>
  <dcterms:modified xsi:type="dcterms:W3CDTF">2024-10-14T11:11:20Z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