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образования Республики Беларусь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Учреждение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БЕЛОРУССКИЙ ГОСУДАРСТВЕННЫЙ УНИВЕРСИТЕТ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ИНФОРМАТИКИ И РАДИОЭЛЕКТРОНИКИ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Факультет компьютерных систем и сетей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программного обеспечения информационных технологий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Компиляторные технологии</w:t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ОТЧЕТ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по лабораторной работе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на тему: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ПРЕОБРАЗОВАНИЕ ТЕКСТОВ С ИСПОЛЬЗОВАНИЕМ ГЕНЕРАТОРА ЛЕКСИЧЕСКИХ АНАЛИЗАТОРОВ FLEX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tbl>
      <w:tblPr>
        <w:tblW w:w="935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07"/>
        <w:gridCol w:w="4648"/>
      </w:tblGrid>
      <w:tr>
        <w:trPr/>
        <w:tc>
          <w:tcPr>
            <w:tcW w:w="4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Выполнил</w:t>
            </w:r>
          </w:p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Студент гр. 351003</w:t>
            </w:r>
          </w:p>
        </w:tc>
        <w:tc>
          <w:tcPr>
            <w:tcW w:w="464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Е. Д. Гузаев</w:t>
            </w:r>
          </w:p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</w:r>
          </w:p>
        </w:tc>
      </w:tr>
      <w:tr>
        <w:trPr/>
        <w:tc>
          <w:tcPr>
            <w:tcW w:w="470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Проверил</w:t>
            </w:r>
          </w:p>
        </w:tc>
        <w:tc>
          <w:tcPr>
            <w:tcW w:w="4648" w:type="dxa"/>
            <w:tcBorders/>
            <w:vAlign w:val="bottom"/>
          </w:tcPr>
          <w:p>
            <w:pPr>
              <w:pStyle w:val="Normal"/>
              <w:widowControl/>
              <w:spacing w:lineRule="auto" w:line="240" w:before="0" w:after="0"/>
              <w:jc w:val="star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eastAsia="en-US" w:bidi="ar-SA"/>
              </w:rPr>
              <w:t>С. В. Болтак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cs="Times New Roman" w:ascii="Times New Roman" w:hAnsi="Times New Roman"/>
          <w:sz w:val="28"/>
          <w:szCs w:val="28"/>
          <w:lang w:val="en-US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Минск</w:t>
      </w:r>
      <w:r>
        <w:rPr>
          <w:rFonts w:cs="Times New Roman" w:ascii="Times New Roman" w:hAnsi="Times New Roman"/>
          <w:sz w:val="28"/>
          <w:szCs w:val="28"/>
          <w:lang w:val="en-US"/>
        </w:rPr>
        <w:t>, 2024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cs="Times New Roman" w:ascii="Times New Roman" w:hAnsi="Times New Roman"/>
          <w:b/>
          <w:sz w:val="28"/>
          <w:szCs w:val="28"/>
        </w:rPr>
        <w:t>Вариант</w:t>
      </w:r>
      <w:r>
        <w:rPr>
          <w:rFonts w:cs="Times New Roman" w:ascii="Times New Roman" w:hAnsi="Times New Roman"/>
          <w:b/>
          <w:sz w:val="28"/>
          <w:szCs w:val="28"/>
          <w:lang w:val="en-US"/>
        </w:rPr>
        <w:t xml:space="preserve"> 11 ((15 – 4) mod 15)</w:t>
      </w:r>
    </w:p>
    <w:p>
      <w:pPr>
        <w:pStyle w:val="Normal"/>
        <w:rPr>
          <w:rFonts w:ascii="Times New Roman" w:hAnsi="Times New Roman" w:cs="Times New Roman"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Задание:</w:t>
      </w:r>
    </w:p>
    <w:tbl>
      <w:tblPr>
        <w:tblW w:w="9345" w:type="dxa"/>
        <w:jc w:val="start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367"/>
        <w:gridCol w:w="3479"/>
        <w:gridCol w:w="4499"/>
      </w:tblGrid>
      <w:tr>
        <w:trPr>
          <w:cantSplit w:val="true"/>
        </w:trPr>
        <w:tc>
          <w:tcPr>
            <w:tcW w:w="136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1"/>
              <w:keepNext w:val="true"/>
              <w:rPr>
                <w:lang w:val="ru-RU"/>
              </w:rPr>
            </w:pPr>
            <w:r>
              <w:rPr>
                <w:lang w:val="ru-RU"/>
              </w:rPr>
              <w:t>11</w:t>
            </w:r>
          </w:p>
        </w:tc>
        <w:tc>
          <w:tcPr>
            <w:tcW w:w="347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Текстовый документ</w:t>
            </w:r>
          </w:p>
        </w:tc>
        <w:tc>
          <w:tcPr>
            <w:tcW w:w="449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Style20"/>
              <w:rPr/>
            </w:pPr>
            <w:r>
              <w:rPr/>
              <w:t>Пронумеровать строки. Результатом работы должен быть текстовый документ, в котором перед началом каждой строки записан её порядковый номер.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  <w:bookmarkStart w:id="0" w:name="_GoBack"/>
      <w:bookmarkStart w:id="1" w:name="_GoBack"/>
      <w:bookmarkEnd w:id="1"/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Программная реализация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%option noyywrap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int line_number = 1;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%%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^.*     { printf("%d: %s \n", line_number++, yytext); 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\n      { 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%%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int main(int argc, char **argv) {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yylex();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 xml:space="preserve">    </w:t>
      </w:r>
      <w:r>
        <w:rPr>
          <w:rFonts w:cs="Times New Roman" w:ascii="Consolas" w:hAnsi="Consolas"/>
          <w:sz w:val="20"/>
          <w:szCs w:val="20"/>
        </w:rPr>
        <w:t>return 0;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>
          <w:rFonts w:cs="Times New Roman" w:ascii="Consolas" w:hAnsi="Consolas"/>
          <w:sz w:val="20"/>
          <w:szCs w:val="20"/>
        </w:rPr>
        <w:t>}</w:t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rPr>
          <w:rFonts w:ascii="Consolas" w:hAnsi="Consolas" w:cs="Times New Roman"/>
          <w:sz w:val="20"/>
          <w:szCs w:val="20"/>
        </w:rPr>
      </w:pPr>
      <w:r>
        <w:rPr/>
      </w:r>
    </w:p>
    <w:p>
      <w:pPr>
        <w:pStyle w:val="Normal"/>
        <w:ind w:hanging="1134" w:start="1134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Тесты</w:t>
      </w:r>
    </w:p>
    <w:p>
      <w:pPr>
        <w:pStyle w:val="Style19"/>
        <w:ind w:firstLine="4536"/>
        <w:jc w:val="start"/>
        <w:rPr/>
      </w:pPr>
      <w:r>
        <w:rPr/>
        <w:t>Тест 1</w:t>
      </w:r>
    </w:p>
    <w:p>
      <w:pPr>
        <w:pStyle w:val="Style17"/>
        <w:rPr/>
      </w:pPr>
      <w:r>
        <w:rPr/>
        <w:t>Тестовая ситуация: отсутствие ввода</w:t>
      </w:r>
    </w:p>
    <w:p>
      <w:pPr>
        <w:pStyle w:val="Style17"/>
        <w:rPr/>
      </w:pPr>
      <w:r>
        <w:rPr/>
        <w:t>Исходное выражение = “”</w:t>
      </w:r>
    </w:p>
    <w:p>
      <w:pPr>
        <w:pStyle w:val="Style17"/>
        <w:rPr/>
      </w:pPr>
      <w:r>
        <w:rPr/>
        <w:t xml:space="preserve">Ожидаемый результат: </w:t>
      </w:r>
      <w:r>
        <w:rPr/>
        <w:t>Отсутствие результата</w:t>
      </w:r>
      <w:r>
        <w:rPr/>
        <w:t>;</w:t>
      </w:r>
    </w:p>
    <w:p>
      <w:pPr>
        <w:pStyle w:val="Style17"/>
        <w:rPr/>
      </w:pPr>
      <w:r>
        <w:rPr/>
        <w:t xml:space="preserve">Полученный результат: </w:t>
      </w:r>
      <w:r>
        <w:rPr/>
        <w:t>Отсутствие результата</w:t>
      </w:r>
      <w:r>
        <w:rPr/>
        <w:t>;</w:t>
      </w:r>
    </w:p>
    <w:p>
      <w:pPr>
        <w:pStyle w:val="Caption"/>
        <w:jc w:val="start"/>
        <w:rPr/>
      </w:pPr>
      <w:r>
        <w:rPr/>
      </w:r>
    </w:p>
    <w:p>
      <w:pPr>
        <w:pStyle w:val="Caption"/>
        <w:rPr/>
      </w:pPr>
      <w:r>
        <w:rPr/>
        <w:drawing>
          <wp:inline distT="0" distB="0" distL="0" distR="0">
            <wp:extent cx="1381125" cy="781050"/>
            <wp:effectExtent l="0" t="0" r="0" b="0"/>
            <wp:docPr id="1" name="Рисунок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rPr/>
      </w:pPr>
      <w:r>
        <w:rPr/>
        <w:t xml:space="preserve">Рисунок </w:t>
      </w:r>
      <w:r>
        <w:rPr/>
        <w:t>1</w:t>
      </w:r>
      <w:r>
        <w:rPr/>
        <w:t xml:space="preserve"> – Полученный результат. Тест 1</w:t>
      </w:r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Тест 2</w:t>
      </w:r>
    </w:p>
    <w:p>
      <w:pPr>
        <w:pStyle w:val="Style17"/>
        <w:rPr/>
      </w:pPr>
      <w:r>
        <w:rPr/>
        <w:t>Тестовая ситуация: присутствие одной строки</w:t>
      </w:r>
    </w:p>
    <w:p>
      <w:pPr>
        <w:pStyle w:val="Style17"/>
        <w:rPr/>
      </w:pPr>
      <w:r>
        <w:rPr/>
        <w:t>Исходное выражение = “</w:t>
      </w:r>
      <w:r>
        <w:rPr>
          <w:lang w:val="en-US"/>
        </w:rPr>
        <w:t>Hello, world!</w:t>
      </w:r>
      <w:r>
        <w:rPr/>
        <w:t>”</w:t>
      </w:r>
    </w:p>
    <w:p>
      <w:pPr>
        <w:pStyle w:val="Style17"/>
        <w:rPr/>
      </w:pPr>
      <w:r>
        <w:rPr/>
        <w:t xml:space="preserve">Ожидаемый результат: </w:t>
      </w:r>
      <w:r>
        <w:rPr/>
        <w:t xml:space="preserve">1: </w:t>
      </w:r>
      <w:r>
        <w:rPr>
          <w:lang w:val="en-US"/>
        </w:rPr>
        <w:t>Hello, world!</w:t>
      </w:r>
      <w:r>
        <w:rPr/>
        <w:t>;</w:t>
      </w:r>
    </w:p>
    <w:p>
      <w:pPr>
        <w:pStyle w:val="Style17"/>
        <w:rPr/>
      </w:pPr>
      <w:r>
        <w:rPr/>
        <w:t xml:space="preserve">Полученный результат: </w:t>
      </w:r>
      <w:r>
        <w:rPr/>
        <w:t xml:space="preserve">1: </w:t>
      </w:r>
      <w:r>
        <w:rPr>
          <w:lang w:val="en-US"/>
        </w:rPr>
        <w:t>Hello, world!</w:t>
      </w:r>
      <w:r>
        <w:rPr/>
        <w:t>;</w:t>
      </w:r>
    </w:p>
    <w:p>
      <w:pPr>
        <w:pStyle w:val="Style17"/>
        <w:rPr/>
      </w:pPr>
      <w:r>
        <w:rPr/>
        <w:t>Полученный результат:</w:t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Caption"/>
        <w:rPr>
          <w:lang w:val="en-US"/>
        </w:rPr>
      </w:pPr>
      <w:r>
        <w:rPr/>
        <w:drawing>
          <wp:inline distT="0" distB="0" distL="0" distR="0">
            <wp:extent cx="3036570" cy="952500"/>
            <wp:effectExtent l="0" t="0" r="0" b="0"/>
            <wp:docPr id="2" name="Рисунок 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6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657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t>2</w:t>
      </w:r>
      <w:r>
        <w:rPr/>
        <w:t xml:space="preserve"> – Полученный результат. Тест 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Тест 3</w:t>
      </w:r>
    </w:p>
    <w:p>
      <w:pPr>
        <w:pStyle w:val="Style17"/>
        <w:rPr/>
      </w:pPr>
      <w:r>
        <w:rPr/>
        <w:t>Тестовая ситуация: присутствие нескольких строк</w:t>
      </w:r>
    </w:p>
    <w:p>
      <w:pPr>
        <w:pStyle w:val="Style17"/>
        <w:rPr/>
      </w:pPr>
      <w:r>
        <w:rPr/>
        <w:t xml:space="preserve">Исходное выражение = </w:t>
      </w:r>
      <w:r>
        <w:rPr>
          <w:rFonts w:ascii="Times New Roman" w:hAnsi="Times New Roman"/>
        </w:rPr>
        <w:t>“</w:t>
      </w:r>
      <w:r>
        <w:rPr>
          <w:rStyle w:val="Style12"/>
          <w:rFonts w:ascii="Times New Roman" w:hAnsi="Times New Roman"/>
        </w:rPr>
        <w:t>First line\nSecond line\nThird line</w:t>
      </w:r>
      <w:r>
        <w:rPr>
          <w:rFonts w:ascii="Times New Roman" w:hAnsi="Times New Roman"/>
        </w:rPr>
        <w:t>”</w:t>
      </w:r>
    </w:p>
    <w:p>
      <w:pPr>
        <w:pStyle w:val="Style17"/>
        <w:rPr/>
      </w:pPr>
      <w:r>
        <w:rPr/>
        <w:t xml:space="preserve">Ожидаемый результат: </w:t>
      </w:r>
    </w:p>
    <w:p>
      <w:pPr>
        <w:pStyle w:val="Style17"/>
        <w:rPr/>
      </w:pPr>
      <w:r>
        <w:rPr/>
        <w:t>1:First line</w:t>
      </w:r>
    </w:p>
    <w:p>
      <w:pPr>
        <w:pStyle w:val="Style17"/>
        <w:rPr/>
      </w:pPr>
      <w:r>
        <w:rPr/>
        <w:tab/>
      </w:r>
      <w:r>
        <w:rPr/>
        <w:t>2:Second line</w:t>
      </w:r>
    </w:p>
    <w:p>
      <w:pPr>
        <w:pStyle w:val="Style17"/>
        <w:rPr/>
      </w:pPr>
      <w:r>
        <w:rPr/>
        <w:t>3:Thrid line</w:t>
      </w:r>
      <w:r>
        <w:rPr/>
        <w:t>;</w:t>
      </w:r>
    </w:p>
    <w:p>
      <w:pPr>
        <w:pStyle w:val="Style17"/>
        <w:rPr/>
      </w:pPr>
      <w:r>
        <w:rPr/>
        <w:t xml:space="preserve">Полученный результат:  </w:t>
      </w:r>
    </w:p>
    <w:p>
      <w:pPr>
        <w:pStyle w:val="Style17"/>
        <w:rPr/>
      </w:pPr>
      <w:r>
        <w:rPr/>
        <w:t>1:First line</w:t>
      </w:r>
    </w:p>
    <w:p>
      <w:pPr>
        <w:pStyle w:val="Style17"/>
        <w:rPr/>
      </w:pPr>
      <w:r>
        <w:rPr/>
        <w:tab/>
      </w:r>
      <w:r>
        <w:rPr/>
        <w:t>2:Second line</w:t>
      </w:r>
    </w:p>
    <w:p>
      <w:pPr>
        <w:pStyle w:val="Style17"/>
        <w:rPr/>
      </w:pPr>
      <w:r>
        <w:rPr/>
        <w:t>3:Thrid line</w:t>
      </w:r>
      <w:r>
        <w:rPr/>
        <w:t>;</w:t>
      </w:r>
    </w:p>
    <w:p>
      <w:pPr>
        <w:pStyle w:val="Style17"/>
        <w:ind w:hanging="0"/>
        <w:rPr/>
      </w:pPr>
      <w:r>
        <w:rPr/>
        <w:t xml:space="preserve">          </w:t>
      </w:r>
      <w:r>
        <w:rPr/>
        <w:t>Полученный результат:</w:t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Caption"/>
        <w:rPr>
          <w:lang w:val="en-US"/>
        </w:rPr>
      </w:pPr>
      <w:r>
        <w:rPr/>
        <w:drawing>
          <wp:inline distT="0" distB="0" distL="0" distR="0">
            <wp:extent cx="1943100" cy="1066800"/>
            <wp:effectExtent l="0" t="0" r="0" b="0"/>
            <wp:docPr id="3" name="Рисунок 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t>3</w:t>
      </w:r>
      <w:r>
        <w:rPr/>
        <w:t xml:space="preserve"> – Полученный результат. Тест 3</w:t>
      </w:r>
    </w:p>
    <w:p>
      <w:pPr>
        <w:pStyle w:val="Normal"/>
        <w:rPr/>
      </w:pPr>
      <w:r>
        <w:rPr/>
      </w:r>
    </w:p>
    <w:p>
      <w:pPr>
        <w:pStyle w:val="Style19"/>
        <w:rPr/>
      </w:pPr>
      <w:r>
        <w:rPr/>
        <w:t>Тест 4</w:t>
      </w:r>
    </w:p>
    <w:p>
      <w:pPr>
        <w:pStyle w:val="Style17"/>
        <w:rPr/>
      </w:pPr>
      <w:r>
        <w:rPr/>
        <w:t>Тестовая ситуация: несколько строк с пробелами</w:t>
      </w:r>
    </w:p>
    <w:p>
      <w:pPr>
        <w:pStyle w:val="Style17"/>
        <w:rPr/>
      </w:pPr>
      <w:r>
        <w:rPr/>
        <w:t xml:space="preserve">Исходное выражение = </w:t>
      </w:r>
      <w:r>
        <w:rPr>
          <w:sz w:val="28"/>
          <w:szCs w:val="28"/>
        </w:rPr>
        <w:t>“</w:t>
      </w:r>
      <w:r>
        <w:rPr>
          <w:rStyle w:val="Style12"/>
          <w:rFonts w:ascii="Times new roman" w:hAnsi="Times new roman"/>
          <w:sz w:val="28"/>
          <w:szCs w:val="28"/>
        </w:rPr>
        <w:t xml:space="preserve">  Leading spaces\nTrailing spaces   \n   Both   </w:t>
      </w:r>
      <w:r>
        <w:rPr>
          <w:sz w:val="28"/>
          <w:szCs w:val="28"/>
        </w:rPr>
        <w:t>”</w:t>
      </w:r>
    </w:p>
    <w:p>
      <w:pPr>
        <w:pStyle w:val="Style17"/>
        <w:rPr/>
      </w:pPr>
      <w:r>
        <w:rPr/>
        <w:t xml:space="preserve">Ожидаемый результат: </w:t>
      </w:r>
    </w:p>
    <w:p>
      <w:pPr>
        <w:pStyle w:val="Style17"/>
        <w:rPr/>
      </w:pPr>
      <w:r>
        <w:rPr/>
        <w:t xml:space="preserve">1:    Leading spaces </w:t>
      </w:r>
    </w:p>
    <w:p>
      <w:pPr>
        <w:pStyle w:val="Style17"/>
        <w:rPr/>
      </w:pPr>
      <w:r>
        <w:rPr/>
        <w:t xml:space="preserve">2: Trailing spaces    </w:t>
      </w:r>
    </w:p>
    <w:p>
      <w:pPr>
        <w:pStyle w:val="Style17"/>
        <w:rPr/>
      </w:pPr>
      <w:r>
        <w:rPr/>
        <w:t>3:    Both    ;</w:t>
      </w:r>
    </w:p>
    <w:p>
      <w:pPr>
        <w:pStyle w:val="Style17"/>
        <w:rPr/>
      </w:pPr>
      <w:r>
        <w:rPr/>
        <w:t xml:space="preserve">Полученный результат: </w:t>
      </w:r>
    </w:p>
    <w:p>
      <w:pPr>
        <w:pStyle w:val="Style17"/>
        <w:rPr/>
      </w:pPr>
      <w:r>
        <w:rPr/>
        <w:t xml:space="preserve">1:    Leading spaces </w:t>
      </w:r>
    </w:p>
    <w:p>
      <w:pPr>
        <w:pStyle w:val="Style17"/>
        <w:rPr/>
      </w:pPr>
      <w:r>
        <w:rPr/>
        <w:t xml:space="preserve">2: Trailing spaces    </w:t>
      </w:r>
    </w:p>
    <w:p>
      <w:pPr>
        <w:pStyle w:val="Style17"/>
        <w:rPr/>
      </w:pPr>
      <w:r>
        <w:rPr/>
        <w:t>3:    Both    ;</w:t>
      </w:r>
    </w:p>
    <w:p>
      <w:pPr>
        <w:pStyle w:val="Style17"/>
        <w:rPr/>
      </w:pPr>
      <w:r>
        <w:rPr/>
        <w:t>Полученный результат:</w:t>
      </w:r>
    </w:p>
    <w:p>
      <w:pPr>
        <w:pStyle w:val="Style17"/>
        <w:ind w:hanging="0"/>
        <w:jc w:val="center"/>
        <w:rPr/>
      </w:pPr>
      <w:r>
        <w:rPr/>
      </w:r>
    </w:p>
    <w:p>
      <w:pPr>
        <w:pStyle w:val="Caption"/>
        <w:rPr>
          <w:lang w:val="en-US"/>
        </w:rPr>
      </w:pPr>
      <w:r>
        <w:rPr/>
        <w:drawing>
          <wp:inline distT="0" distB="0" distL="0" distR="0">
            <wp:extent cx="3514725" cy="1238250"/>
            <wp:effectExtent l="0" t="0" r="0" b="0"/>
            <wp:docPr id="4" name="Рисунок 1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7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Caption"/>
        <w:rPr/>
      </w:pPr>
      <w:r>
        <w:rPr/>
        <w:t xml:space="preserve">Рисунок </w:t>
      </w:r>
      <w:r>
        <w:rPr/>
        <w:t>4</w:t>
      </w:r>
      <w:r>
        <w:rPr/>
        <w:t xml:space="preserve"> – Полученный результат. Тест </w:t>
      </w:r>
      <w:r>
        <w:rPr/>
        <w:t>4</w:t>
      </w:r>
    </w:p>
    <w:p>
      <w:pPr>
        <w:pStyle w:val="Normal"/>
        <w:widowControl/>
        <w:bidi w:val="0"/>
        <w:spacing w:lineRule="auto" w:line="259" w:before="0" w:after="160"/>
        <w:jc w:val="start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swiss"/>
    <w:pitch w:val="variable"/>
  </w:font>
  <w:font w:name="Consolas">
    <w:charset w:val="01" w:characterSet="utf-8"/>
    <w:family w:val="roman"/>
    <w:pitch w:val="variable"/>
  </w:font>
  <w:font w:name="Times New Roman">
    <w:charset w:val="01" w:characterSet="utf-8"/>
    <w:family w:val="roman"/>
    <w:pitch w:val="default"/>
  </w:font>
  <w:font w:name="Times new roman">
    <w:charset w:val="01" w:characterSet="utf-8"/>
    <w:family w:val="roman"/>
    <w:pitch w:val="default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start"/>
      <w:pPr>
        <w:tabs>
          <w:tab w:val="num" w:pos="1440"/>
        </w:tabs>
        <w:ind w:star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3600"/>
        </w:tabs>
        <w:ind w:star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4320"/>
        </w:tabs>
        <w:ind w:star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5040"/>
        </w:tabs>
        <w:ind w:star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5760"/>
        </w:tabs>
        <w:ind w:star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6480"/>
        </w:tabs>
        <w:ind w:star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suff w:val="space"/>
      <w:lvlText w:val="–"/>
      <w:lvlJc w:val="start"/>
      <w:pPr>
        <w:tabs>
          <w:tab w:val="num" w:pos="0"/>
        </w:tabs>
        <w:ind w:start="1429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start"/>
      <w:pPr>
        <w:tabs>
          <w:tab w:val="num" w:pos="0"/>
        </w:tabs>
        <w:ind w:star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start"/>
      <w:pPr>
        <w:tabs>
          <w:tab w:val="num" w:pos="0"/>
        </w:tabs>
        <w:ind w:star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start"/>
      <w:pPr>
        <w:tabs>
          <w:tab w:val="num" w:pos="0"/>
        </w:tabs>
        <w:ind w:star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start"/>
      <w:pPr>
        <w:tabs>
          <w:tab w:val="num" w:pos="0"/>
        </w:tabs>
        <w:ind w:star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start"/>
      <w:pPr>
        <w:tabs>
          <w:tab w:val="num" w:pos="0"/>
        </w:tabs>
        <w:ind w:star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start"/>
      <w:pPr>
        <w:tabs>
          <w:tab w:val="num" w:pos="0"/>
        </w:tabs>
        <w:ind w:star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start"/>
      <w:pPr>
        <w:tabs>
          <w:tab w:val="num" w:pos="0"/>
        </w:tabs>
        <w:ind w:star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start"/>
      <w:pPr>
        <w:tabs>
          <w:tab w:val="num" w:pos="0"/>
        </w:tabs>
        <w:ind w:start="7189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suff w:val="space"/>
      <w:lvlText w:val="%1"/>
      <w:lvlJc w:val="start"/>
      <w:pPr>
        <w:tabs>
          <w:tab w:val="num" w:pos="0"/>
        </w:tabs>
        <w:ind w:start="1429" w:hanging="360"/>
      </w:pPr>
      <w:rPr>
        <w:smallCaps w:val="false"/>
        <w:caps w:val="false"/>
        <w:dstrike w:val="false"/>
        <w:strike w:val="false"/>
        <w:vertAlign w:val="baseline"/>
        <w:position w:val="0"/>
        <w:sz w:val="28"/>
        <w:sz w:val="28"/>
        <w:i w:val="false"/>
        <w:b/>
        <w:vanish w:val="false"/>
        <w:rFonts w:ascii="Times New Roman" w:hAnsi="Times New Roman"/>
        <w:color w:val="000000"/>
      </w:rPr>
    </w:lvl>
    <w:lvl w:ilvl="1">
      <w:start w:val="1"/>
      <w:isLgl/>
      <w:numFmt w:val="decimal"/>
      <w:suff w:val="space"/>
      <w:lvlText w:val="%1.%2"/>
      <w:lvlJc w:val="start"/>
      <w:pPr>
        <w:tabs>
          <w:tab w:val="num" w:pos="0"/>
        </w:tabs>
        <w:ind w:start="801" w:hanging="375"/>
      </w:pPr>
      <w:rPr/>
    </w:lvl>
    <w:lvl w:ilvl="2">
      <w:start w:val="1"/>
      <w:isLgl/>
      <w:numFmt w:val="decimal"/>
      <w:suff w:val="space"/>
      <w:lvlText w:val="%1.%2.%3"/>
      <w:lvlJc w:val="start"/>
      <w:pPr>
        <w:tabs>
          <w:tab w:val="num" w:pos="0"/>
        </w:tabs>
        <w:ind w:start="1789" w:hanging="720"/>
      </w:pPr>
      <w:rPr/>
    </w:lvl>
    <w:lvl w:ilvl="3">
      <w:start w:val="1"/>
      <w:isLgl/>
      <w:numFmt w:val="decimal"/>
      <w:suff w:val="space"/>
      <w:lvlText w:val="%1.%2.%3.%4"/>
      <w:lvlJc w:val="start"/>
      <w:pPr>
        <w:tabs>
          <w:tab w:val="num" w:pos="0"/>
        </w:tabs>
        <w:ind w:start="2782" w:hanging="1080"/>
      </w:pPr>
      <w:rPr>
        <w:smallCaps w:val="false"/>
        <w:caps w:val="false"/>
        <w:dstrike w:val="false"/>
        <w:strike w:val="false"/>
        <w:vertAlign w:val="baseline"/>
        <w:position w:val="0"/>
        <w:sz w:val="22"/>
        <w:spacing w:val="0"/>
        <w:i w:val="false"/>
        <w:u w:val="none"/>
        <w:b w:val="false"/>
        <w:kern w:val="0"/>
        <w:effect w:val="none"/>
        <w:iCs w:val="false"/>
        <w:bCs w:val="false"/>
        <w:em w:val="none"/>
        <w:vanish w:val="false"/>
        <w:rFonts w:ascii="Times New Roman" w:hAnsi="Times New Roman" w:cs="Times New Roman"/>
        <w:color w:val="000000"/>
      </w:rPr>
    </w:lvl>
    <w:lvl w:ilvl="4">
      <w:start w:val="1"/>
      <w:isLgl/>
      <w:numFmt w:val="decimal"/>
      <w:lvlText w:val="%1.%2.%3.%4.%5"/>
      <w:lvlJc w:val="start"/>
      <w:pPr>
        <w:tabs>
          <w:tab w:val="num" w:pos="0"/>
        </w:tabs>
        <w:ind w:start="2149" w:hanging="1080"/>
      </w:pPr>
      <w:rPr/>
    </w:lvl>
    <w:lvl w:ilvl="5">
      <w:start w:val="1"/>
      <w:isLgl/>
      <w:numFmt w:val="decimal"/>
      <w:lvlText w:val="%1.%2.%3.%4.%5.%6"/>
      <w:lvlJc w:val="start"/>
      <w:pPr>
        <w:tabs>
          <w:tab w:val="num" w:pos="0"/>
        </w:tabs>
        <w:ind w:start="2509" w:hanging="1440"/>
      </w:pPr>
      <w:rPr/>
    </w:lvl>
    <w:lvl w:ilvl="6">
      <w:start w:val="1"/>
      <w:isLgl/>
      <w:numFmt w:val="decimal"/>
      <w:lvlText w:val="%1.%2.%3.%4.%5.%6.%7"/>
      <w:lvlJc w:val="start"/>
      <w:pPr>
        <w:tabs>
          <w:tab w:val="num" w:pos="0"/>
        </w:tabs>
        <w:ind w:start="2509" w:hanging="1440"/>
      </w:pPr>
      <w:rPr/>
    </w:lvl>
    <w:lvl w:ilvl="7">
      <w:start w:val="1"/>
      <w:isLgl/>
      <w:numFmt w:val="decimal"/>
      <w:lvlText w:val="%1.%2.%3.%4.%5.%6.%7.%8"/>
      <w:lvlJc w:val="start"/>
      <w:pPr>
        <w:tabs>
          <w:tab w:val="num" w:pos="0"/>
        </w:tabs>
        <w:ind w:start="2869" w:hanging="1800"/>
      </w:pPr>
      <w:rPr/>
    </w:lvl>
    <w:lvl w:ilvl="8">
      <w:start w:val="1"/>
      <w:isLgl/>
      <w:numFmt w:val="decimal"/>
      <w:lvlText w:val="%1.%2.%3.%4.%5.%6.%7.%8.%9"/>
      <w:lvlJc w:val="start"/>
      <w:pPr>
        <w:tabs>
          <w:tab w:val="num" w:pos="0"/>
        </w:tabs>
        <w:ind w:start="3229" w:hanging="21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start"/>
    </w:pPr>
    <w:rPr>
      <w:rFonts w:ascii="Calibri" w:hAnsi="Calibri" w:eastAsia="Calibri" w:cs="Noto Sans Arabic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Normal"/>
    <w:next w:val="Normal"/>
    <w:link w:val="1"/>
    <w:qFormat/>
    <w:pPr>
      <w:keepNext w:val="true"/>
      <w:pageBreakBefore/>
      <w:widowControl w:val="false"/>
      <w:numPr>
        <w:ilvl w:val="0"/>
        <w:numId w:val="4"/>
      </w:numPr>
      <w:suppressAutoHyphens w:val="true"/>
      <w:spacing w:lineRule="auto" w:line="240" w:before="0" w:after="360"/>
      <w:ind w:hanging="357" w:start="1066"/>
      <w:outlineLvl w:val="0"/>
    </w:pPr>
    <w:rPr>
      <w:rFonts w:ascii="Times New Roman" w:hAnsi="Times New Roman" w:eastAsia="Times New Roman" w:cs="Times New Roman"/>
      <w:b/>
      <w:bCs/>
      <w:caps/>
      <w:sz w:val="28"/>
      <w:szCs w:val="28"/>
      <w:lang w:val="en-US"/>
    </w:rPr>
  </w:style>
  <w:style w:type="paragraph" w:styleId="Heading2">
    <w:name w:val="Heading 2"/>
    <w:basedOn w:val="Normal"/>
    <w:next w:val="Normal"/>
    <w:link w:val="2"/>
    <w:qFormat/>
    <w:pPr>
      <w:keepNext w:val="true"/>
      <w:keepLines/>
      <w:numPr>
        <w:ilvl w:val="1"/>
        <w:numId w:val="4"/>
      </w:numPr>
      <w:suppressAutoHyphens w:val="true"/>
      <w:spacing w:lineRule="auto" w:line="240" w:before="0" w:after="360"/>
      <w:ind w:hanging="374" w:start="1083"/>
      <w:outlineLvl w:val="1"/>
    </w:pPr>
    <w:rPr>
      <w:rFonts w:ascii="Times New Roman" w:hAnsi="Times New Roman" w:eastAsia="Times New Roman" w:cs="Times New Roman"/>
      <w:b/>
      <w:bCs/>
      <w:sz w:val="28"/>
      <w:szCs w:val="26"/>
      <w:lang w:val="x-none"/>
    </w:rPr>
  </w:style>
  <w:style w:type="paragraph" w:styleId="Heading3">
    <w:name w:val="Heading 3"/>
    <w:basedOn w:val="Normal"/>
    <w:next w:val="Normal"/>
    <w:link w:val="3"/>
    <w:qFormat/>
    <w:pPr>
      <w:keepNext w:val="true"/>
      <w:keepLines/>
      <w:numPr>
        <w:ilvl w:val="2"/>
        <w:numId w:val="4"/>
      </w:numPr>
      <w:suppressAutoHyphens w:val="true"/>
      <w:spacing w:lineRule="auto" w:line="240" w:before="360" w:after="360"/>
      <w:ind w:start="1429"/>
      <w:outlineLvl w:val="2"/>
    </w:pPr>
    <w:rPr>
      <w:rFonts w:ascii="Times New Roman" w:hAnsi="Times New Roman" w:eastAsia="Times New Roman" w:cs="Times New Roman"/>
      <w:bCs/>
      <w:sz w:val="28"/>
      <w:lang w:val="x-none"/>
    </w:rPr>
  </w:style>
  <w:style w:type="paragraph" w:styleId="Heading4">
    <w:name w:val="Heading 4"/>
    <w:basedOn w:val="Heading3"/>
    <w:next w:val="Style17"/>
    <w:link w:val="4"/>
    <w:qFormat/>
    <w:pPr>
      <w:spacing w:before="0" w:after="0"/>
      <w:ind w:firstLine="709" w:start="0"/>
      <w:outlineLvl w:val="3"/>
    </w:pPr>
    <w:rPr>
      <w:bCs w:val="false"/>
      <w:szCs w:val="28"/>
      <w:lang w:val="en-US"/>
    </w:rPr>
  </w:style>
  <w:style w:type="character" w:styleId="DefaultParagraphFont">
    <w:name w:val="Default Paragraph Font"/>
    <w:qFormat/>
    <w:rPr/>
  </w:style>
  <w:style w:type="character" w:styleId="hljs-number">
    <w:name w:val="hljs-number"/>
    <w:basedOn w:val="DefaultParagraphFont"/>
    <w:qFormat/>
    <w:rPr/>
  </w:style>
  <w:style w:type="character" w:styleId="hljs-selector-tag">
    <w:name w:val="hljs-selector-tag"/>
    <w:basedOn w:val="DefaultParagraphFont"/>
    <w:qFormat/>
    <w:rPr/>
  </w:style>
  <w:style w:type="character" w:styleId="hljs-selector-attr">
    <w:name w:val="hljs-selector-attr"/>
    <w:basedOn w:val="DefaultParagraphFont"/>
    <w:qFormat/>
    <w:rPr/>
  </w:style>
  <w:style w:type="character" w:styleId="1">
    <w:name w:val="Заголовок 1 Знак"/>
    <w:basedOn w:val="DefaultParagraphFont"/>
    <w:qFormat/>
    <w:rPr>
      <w:rFonts w:ascii="Times New Roman" w:hAnsi="Times New Roman" w:eastAsia="Times New Roman" w:cs="Times New Roman"/>
      <w:b/>
      <w:bCs/>
      <w:caps/>
      <w:sz w:val="28"/>
      <w:szCs w:val="28"/>
      <w:lang w:val="en-US"/>
    </w:rPr>
  </w:style>
  <w:style w:type="character" w:styleId="2">
    <w:name w:val="Заголовок 2 Знак"/>
    <w:basedOn w:val="DefaultParagraphFont"/>
    <w:qFormat/>
    <w:rPr>
      <w:rFonts w:ascii="Times New Roman" w:hAnsi="Times New Roman" w:eastAsia="Times New Roman" w:cs="Times New Roman"/>
      <w:b/>
      <w:bCs/>
      <w:sz w:val="28"/>
      <w:szCs w:val="26"/>
      <w:lang w:val="x-none"/>
    </w:rPr>
  </w:style>
  <w:style w:type="character" w:styleId="3">
    <w:name w:val="Заголовок 3 Знак"/>
    <w:basedOn w:val="DefaultParagraphFont"/>
    <w:qFormat/>
    <w:rPr>
      <w:rFonts w:ascii="Times New Roman" w:hAnsi="Times New Roman" w:eastAsia="Times New Roman" w:cs="Times New Roman"/>
      <w:bCs/>
      <w:sz w:val="28"/>
      <w:lang w:val="x-none"/>
    </w:rPr>
  </w:style>
  <w:style w:type="character" w:styleId="4">
    <w:name w:val="Заголовок 4 Знак"/>
    <w:basedOn w:val="DefaultParagraphFont"/>
    <w:qFormat/>
    <w:rPr>
      <w:rFonts w:ascii="Times New Roman" w:hAnsi="Times New Roman" w:eastAsia="Times New Roman" w:cs="Times New Roman"/>
      <w:sz w:val="28"/>
      <w:szCs w:val="28"/>
      <w:lang w:val="en-US"/>
    </w:rPr>
  </w:style>
  <w:style w:type="character" w:styleId="Style10">
    <w:name w:val="Верхний колонтитул Знак"/>
    <w:basedOn w:val="DefaultParagraphFont"/>
    <w:qFormat/>
    <w:rPr>
      <w:lang w:val="ru-RU"/>
    </w:rPr>
  </w:style>
  <w:style w:type="character" w:styleId="Style11">
    <w:name w:val="Нижний колонтитул Знак"/>
    <w:basedOn w:val="DefaultParagraphFont"/>
    <w:qFormat/>
    <w:rPr>
      <w:lang w:val="ru-RU"/>
    </w:rPr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paragraph" w:styleId="Style13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qFormat/>
    <w:pPr>
      <w:keepNext w:val="true"/>
      <w:spacing w:lineRule="auto" w:line="240" w:before="0" w:after="0"/>
      <w:jc w:val="center"/>
    </w:pPr>
    <w:rPr>
      <w:rFonts w:ascii="Times New Roman" w:hAnsi="Times New Roman" w:eastAsia="Calibri" w:cs="Times New Roman"/>
      <w:bCs/>
      <w:sz w:val="28"/>
      <w:szCs w:val="28"/>
    </w:rPr>
  </w:style>
  <w:style w:type="paragraph" w:styleId="Style14">
    <w:name w:val="Указатель"/>
    <w:basedOn w:val="Normal"/>
    <w:qFormat/>
    <w:pPr>
      <w:suppressLineNumbers/>
    </w:pPr>
    <w:rPr>
      <w:rFonts w:cs="Noto Sans Devanagari"/>
    </w:rPr>
  </w:style>
  <w:style w:type="paragraph" w:styleId="Style15">
    <w:name w:val="Список внутри таблицы"/>
    <w:basedOn w:val="Style16"/>
    <w:qFormat/>
    <w:pPr>
      <w:numPr>
        <w:ilvl w:val="0"/>
        <w:numId w:val="2"/>
      </w:numPr>
      <w:tabs>
        <w:tab w:val="clear" w:pos="720"/>
        <w:tab w:val="left" w:pos="396" w:leader="none"/>
      </w:tabs>
      <w:ind w:hanging="0" w:start="216"/>
    </w:pPr>
    <w:rPr/>
  </w:style>
  <w:style w:type="paragraph" w:styleId="Style16">
    <w:name w:val="Текст таблицы вариантов"/>
    <w:basedOn w:val="Normal"/>
    <w:qFormat/>
    <w:pPr>
      <w:keepNext w:val="true"/>
      <w:spacing w:lineRule="auto" w:line="240" w:before="0" w:after="0"/>
    </w:pPr>
    <w:rPr>
      <w:rFonts w:ascii="Times New Roman" w:hAnsi="Times New Roman" w:eastAsia="Times New Roman" w:cs="Times New Roman"/>
      <w:sz w:val="20"/>
      <w:szCs w:val="24"/>
      <w:lang w:eastAsia="ru-RU"/>
    </w:rPr>
  </w:style>
  <w:style w:type="paragraph" w:styleId="Style17">
    <w:name w:val="Абзац. Основной текст"/>
    <w:basedOn w:val="Normal"/>
    <w:qFormat/>
    <w:pPr>
      <w:widowControl w:val="false"/>
      <w:spacing w:lineRule="auto" w:line="240" w:before="0" w:after="0"/>
      <w:ind w:firstLine="709"/>
      <w:jc w:val="both"/>
    </w:pPr>
    <w:rPr>
      <w:rFonts w:ascii="Times New Roman" w:hAnsi="Times New Roman" w:eastAsia="Calibri" w:cs="Times New Roman"/>
      <w:sz w:val="28"/>
      <w:szCs w:val="28"/>
    </w:rPr>
  </w:style>
  <w:style w:type="paragraph" w:styleId="Style18">
    <w:name w:val="маркированный список"/>
    <w:basedOn w:val="Style17"/>
    <w:qFormat/>
    <w:pPr>
      <w:numPr>
        <w:ilvl w:val="0"/>
        <w:numId w:val="3"/>
      </w:numPr>
      <w:ind w:firstLine="709" w:start="0"/>
    </w:pPr>
    <w:rPr/>
  </w:style>
  <w:style w:type="paragraph" w:styleId="Style19">
    <w:name w:val="по центру"/>
    <w:basedOn w:val="Normal"/>
    <w:qFormat/>
    <w:pPr>
      <w:spacing w:lineRule="auto" w:line="240" w:before="0" w:after="0"/>
      <w:ind w:firstLine="709"/>
      <w:jc w:val="center"/>
    </w:pPr>
    <w:rPr>
      <w:rFonts w:ascii="Times New Roman" w:hAnsi="Times New Roman" w:eastAsia="Calibri" w:cs="Times New Roman"/>
      <w:b/>
      <w:sz w:val="28"/>
      <w:szCs w:val="28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1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0">
    <w:name w:val="Подпись таблицы"/>
    <w:basedOn w:val="Normal"/>
    <w:qFormat/>
    <w:pPr>
      <w:keepNext w:val="true"/>
      <w:spacing w:lineRule="auto" w:line="240" w:before="0" w:after="0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paragraph" w:styleId="Style21">
    <w:name w:val="Центрированная ячейка таблицы"/>
    <w:basedOn w:val="Normal"/>
    <w:qFormat/>
    <w:pPr>
      <w:spacing w:lineRule="auto" w:line="240" w:before="0" w:after="0"/>
      <w:jc w:val="center"/>
    </w:pPr>
    <w:rPr>
      <w:rFonts w:ascii="Times New Roman" w:hAnsi="Times New Roman" w:eastAsia="Times New Roman" w:cs="Times New Roman"/>
      <w:sz w:val="28"/>
      <w:szCs w:val="24"/>
      <w:lang w:val="en-US" w:eastAsia="ru-RU"/>
    </w:rPr>
  </w:style>
  <w:style w:type="paragraph" w:styleId="Style22">
    <w:name w:val="Содержимое таблицы"/>
    <w:basedOn w:val="Normal"/>
    <w:qFormat/>
    <w:pPr>
      <w:widowControl w:val="false"/>
      <w:suppressLineNumbers/>
    </w:pPr>
    <w:rPr/>
  </w:style>
  <w:style w:type="paragraph" w:styleId="Style23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Style24">
    <w:name w:val="Без списка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692</TotalTime>
  <Application>LibreOffice/24.2.5.2$Linux_X86_64 LibreOffice_project/420$Build-2</Application>
  <AppVersion>15.0000</AppVersion>
  <Pages>4</Pages>
  <Words>253</Words>
  <Characters>1638</Characters>
  <CharactersWithSpaces>1891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2024-09-14T21:21:00Z</dcterms:created>
  <dc:creator>Яўген Гусакоў</dc:creator>
  <dc:description/>
  <dc:language>ru-RU</dc:language>
  <cp:lastModifiedBy/>
  <cp:lastPrinted>2024-10-13T18:35:47Z</cp:lastPrinted>
  <dcterms:modified xsi:type="dcterms:W3CDTF">2024-10-04T12:05:41Z</dcterms:modified>
  <cp:revision>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