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Тематика: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Веб-программирование;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Веб-фреймворк Django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Общее описание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данной лабораторной вам необходимо реализовать веб-сайт. Тематика выбирается самостоятельно.</w:t>
      </w:r>
    </w:p>
    <w:p w:rsidR="00000000" w:rsidDel="00000000" w:rsidP="00000000" w:rsidRDefault="00000000" w:rsidRPr="00000000" w14:paraId="0000000A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Основные задания: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Продумать необходимые сущности для описания предметной области. Реализовать их в терминах моделей, используя подходящие типы данных и связи объектов.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Реализовать CRUD (create, read, update, delete) операции;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Добавить все модели в админскую панель. Отобразить связанные модели на одной странице;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Реализовать механизмы авторизации/аутентификации;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Добавить тесты на pytest. Использовать fixtures для создания юзеров и соединения к базе данных. Использовать parametrize;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Добавить logging;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Добавить тесты;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Требования: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Проект представляет собой решение какой-либо бизнес задачи, а не просто набор несвязных модулей;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Добавить индексы для полей по которым идет выборка;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Реализовать связи many-to-many, one-to-many, one-to-one;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Реализовать Join запросы;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Покрытие тестами кода на 80% и выше;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Приемлемый внешний вид. Использование css (например бутстрап), при желании реализация своих стилей (можете найти и скачать шаблоны в интернете);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Валидация форм как на стороне сервера, так и на стороне клиента;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Использовать мощнейший фреймворк VanillaJS. Например: реализация toaster в случае клика или ошибки при валидации;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Поддержка разного уровня логирования (уровень логирования брать из конфигурации приложения);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Ограничить использование API проекта для неавторизованных запросов.</w:t>
      </w:r>
    </w:p>
    <w:p w:rsidR="00000000" w:rsidDel="00000000" w:rsidP="00000000" w:rsidRDefault="00000000" w:rsidRPr="00000000" w14:paraId="0000001F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Примечание</w:t>
      </w:r>
      <w:r w:rsidDel="00000000" w:rsidR="00000000" w:rsidRPr="00000000">
        <w:rPr>
          <w:sz w:val="32"/>
          <w:szCs w:val="32"/>
          <w:rtl w:val="0"/>
        </w:rPr>
        <w:t xml:space="preserve">: если проект будет не только в вашем гит репозитории, то результат лабораторных в этом семестре обнуляется.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