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E5" w:rsidRPr="000074FB" w:rsidRDefault="008B66FD" w:rsidP="000074FB">
      <w:pPr>
        <w:snapToGrid w:val="0"/>
        <w:spacing w:line="360" w:lineRule="auto"/>
        <w:ind w:left="-2" w:rightChars="40" w:right="84" w:firstLine="2"/>
        <w:jc w:val="center"/>
        <w:rPr>
          <w:rFonts w:asciiTheme="minorEastAsia" w:eastAsiaTheme="minorEastAsia" w:hAnsiTheme="minorEastAsia"/>
          <w:b/>
          <w:sz w:val="32"/>
          <w:szCs w:val="32"/>
        </w:rPr>
      </w:pPr>
      <w:r w:rsidRPr="000074FB">
        <w:rPr>
          <w:rFonts w:asciiTheme="minorEastAsia" w:eastAsiaTheme="minorEastAsia" w:hAnsiTheme="minorEastAsia" w:hint="eastAsia"/>
          <w:b/>
          <w:sz w:val="32"/>
          <w:szCs w:val="32"/>
        </w:rPr>
        <w:t>顺丰集团-金融服务事业群招聘简章</w:t>
      </w:r>
    </w:p>
    <w:p w:rsidR="00D667DD" w:rsidRPr="000074FB" w:rsidRDefault="00D667DD" w:rsidP="000074FB">
      <w:pPr>
        <w:spacing w:line="360" w:lineRule="auto"/>
        <w:rPr>
          <w:rFonts w:asciiTheme="minorEastAsia" w:eastAsiaTheme="minorEastAsia" w:hAnsiTheme="minorEastAsia"/>
          <w:sz w:val="24"/>
        </w:rPr>
      </w:pPr>
    </w:p>
    <w:p w:rsidR="005D013C" w:rsidRPr="000074FB" w:rsidRDefault="005D013C" w:rsidP="000074FB">
      <w:pPr>
        <w:spacing w:line="360" w:lineRule="auto"/>
        <w:rPr>
          <w:rFonts w:asciiTheme="minorEastAsia" w:eastAsiaTheme="minorEastAsia" w:hAnsiTheme="minorEastAsia"/>
          <w:sz w:val="24"/>
        </w:rPr>
      </w:pPr>
      <w:r w:rsidRPr="000074FB">
        <w:rPr>
          <w:rFonts w:asciiTheme="minorEastAsia" w:eastAsiaTheme="minorEastAsia" w:hAnsiTheme="minorEastAsia" w:hint="eastAsia"/>
          <w:sz w:val="24"/>
        </w:rPr>
        <w:t>顺丰集团金融服务事业群（恒通支付有限公司）简介：</w:t>
      </w:r>
    </w:p>
    <w:p w:rsidR="005D013C" w:rsidRPr="000074FB" w:rsidRDefault="005D013C" w:rsidP="000074FB">
      <w:pPr>
        <w:spacing w:line="360" w:lineRule="auto"/>
        <w:ind w:firstLineChars="200" w:firstLine="480"/>
        <w:rPr>
          <w:rFonts w:asciiTheme="minorEastAsia" w:eastAsiaTheme="minorEastAsia" w:hAnsiTheme="minorEastAsia"/>
          <w:sz w:val="24"/>
        </w:rPr>
      </w:pPr>
      <w:r w:rsidRPr="000074FB">
        <w:rPr>
          <w:rFonts w:asciiTheme="minorEastAsia" w:eastAsiaTheme="minorEastAsia" w:hAnsiTheme="minorEastAsia" w:hint="eastAsia"/>
          <w:sz w:val="24"/>
        </w:rPr>
        <w:t>顺丰集团在持续强化速运业务的基础上，为更好满足不同客户的个性化需求，为客户提供金融以及一站式供应链解决方案等专业服务，助客户更好发展。</w:t>
      </w:r>
    </w:p>
    <w:p w:rsidR="005D013C" w:rsidRPr="000074FB" w:rsidRDefault="005D013C" w:rsidP="000074FB">
      <w:pPr>
        <w:spacing w:line="360" w:lineRule="auto"/>
        <w:ind w:firstLineChars="200" w:firstLine="480"/>
        <w:rPr>
          <w:rFonts w:asciiTheme="minorEastAsia" w:eastAsiaTheme="minorEastAsia" w:hAnsiTheme="minorEastAsia"/>
          <w:sz w:val="24"/>
        </w:rPr>
      </w:pPr>
      <w:r w:rsidRPr="000074FB">
        <w:rPr>
          <w:rFonts w:asciiTheme="minorEastAsia" w:eastAsiaTheme="minorEastAsia" w:hAnsiTheme="minorEastAsia" w:hint="eastAsia"/>
          <w:sz w:val="24"/>
        </w:rPr>
        <w:t>2011年4月，在深圳成立了顺丰恒通支付有限公司,托强大的物流、仓储资源，整合“物流、商流、资金流”，为专业市场客户、电子商务企业及行业用户提供支付、融资、理财、保价等综合性的金融服务。目前主要有三大类业务：支付类、融资类、保险类，成为了顺丰快递业务核心竞争力的重要保证，也顺丰速运品牌的有力延伸。</w:t>
      </w:r>
    </w:p>
    <w:p w:rsidR="005D013C" w:rsidRPr="000074FB" w:rsidRDefault="005D013C" w:rsidP="000074FB">
      <w:pPr>
        <w:spacing w:line="360" w:lineRule="auto"/>
        <w:ind w:firstLineChars="200" w:firstLine="480"/>
        <w:rPr>
          <w:rFonts w:asciiTheme="minorEastAsia" w:eastAsiaTheme="minorEastAsia" w:hAnsiTheme="minorEastAsia"/>
          <w:sz w:val="24"/>
        </w:rPr>
      </w:pPr>
      <w:r w:rsidRPr="000074FB">
        <w:rPr>
          <w:rFonts w:asciiTheme="minorEastAsia" w:eastAsiaTheme="minorEastAsia" w:hAnsiTheme="minorEastAsia" w:hint="eastAsia"/>
          <w:sz w:val="24"/>
        </w:rPr>
        <w:t>顺丰一直以“尊重、团结、 认真 、奉献”为核心价值观，秉持“德才兼备，品德优先，共同成长”的用人理念，愿与您共同携手，梦想速达未来！</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p>
    <w:p w:rsidR="00022BB9" w:rsidRPr="000074FB" w:rsidRDefault="00022BB9" w:rsidP="000074FB">
      <w:pPr>
        <w:snapToGrid w:val="0"/>
        <w:spacing w:line="360" w:lineRule="auto"/>
        <w:ind w:left="-2" w:rightChars="40" w:right="84" w:firstLine="2"/>
        <w:rPr>
          <w:rFonts w:asciiTheme="minorEastAsia" w:eastAsiaTheme="minorEastAsia" w:hAnsiTheme="minorEastAsia"/>
          <w:b/>
          <w:sz w:val="24"/>
        </w:rPr>
      </w:pPr>
      <w:r w:rsidRPr="000074FB">
        <w:rPr>
          <w:rFonts w:asciiTheme="minorEastAsia" w:eastAsiaTheme="minorEastAsia" w:hAnsiTheme="minorEastAsia" w:hint="eastAsia"/>
          <w:b/>
          <w:sz w:val="24"/>
        </w:rPr>
        <w:t>简历投递邮箱：</w:t>
      </w:r>
      <w:r w:rsidR="0029423E" w:rsidRPr="000074FB">
        <w:rPr>
          <w:rFonts w:asciiTheme="minorEastAsia" w:eastAsiaTheme="minorEastAsia" w:hAnsiTheme="minorEastAsia"/>
          <w:sz w:val="24"/>
        </w:rPr>
        <w:fldChar w:fldCharType="begin"/>
      </w:r>
      <w:r w:rsidR="0029423E" w:rsidRPr="000074FB">
        <w:rPr>
          <w:rFonts w:asciiTheme="minorEastAsia" w:eastAsiaTheme="minorEastAsia" w:hAnsiTheme="minorEastAsia"/>
          <w:sz w:val="24"/>
        </w:rPr>
        <w:instrText xml:space="preserve"> HYPERLINK "mailto:wang.xutong@sf-express.com" </w:instrText>
      </w:r>
      <w:r w:rsidR="0029423E" w:rsidRPr="000074FB">
        <w:rPr>
          <w:rFonts w:asciiTheme="minorEastAsia" w:eastAsiaTheme="minorEastAsia" w:hAnsiTheme="minorEastAsia"/>
          <w:sz w:val="24"/>
        </w:rPr>
        <w:fldChar w:fldCharType="separate"/>
      </w:r>
      <w:r w:rsidRPr="000074FB">
        <w:rPr>
          <w:rStyle w:val="a5"/>
          <w:rFonts w:asciiTheme="minorEastAsia" w:eastAsiaTheme="minorEastAsia" w:hAnsiTheme="minorEastAsia" w:hint="eastAsia"/>
          <w:b/>
          <w:color w:val="auto"/>
          <w:sz w:val="24"/>
        </w:rPr>
        <w:t>wang.xutong@sf-express.com</w:t>
      </w:r>
      <w:r w:rsidR="0029423E" w:rsidRPr="000074FB">
        <w:rPr>
          <w:rStyle w:val="a5"/>
          <w:rFonts w:asciiTheme="minorEastAsia" w:eastAsiaTheme="minorEastAsia" w:hAnsiTheme="minorEastAsia"/>
          <w:b/>
          <w:color w:val="auto"/>
          <w:sz w:val="24"/>
        </w:rPr>
        <w:fldChar w:fldCharType="end"/>
      </w:r>
    </w:p>
    <w:p w:rsidR="00022BB9" w:rsidRPr="000074FB" w:rsidRDefault="00022BB9" w:rsidP="000074FB">
      <w:pPr>
        <w:snapToGrid w:val="0"/>
        <w:spacing w:line="360" w:lineRule="auto"/>
        <w:ind w:left="-2" w:rightChars="40" w:right="84" w:firstLine="2"/>
        <w:rPr>
          <w:rFonts w:asciiTheme="minorEastAsia" w:eastAsiaTheme="minorEastAsia" w:hAnsiTheme="minorEastAsia"/>
          <w:b/>
          <w:sz w:val="24"/>
        </w:rPr>
      </w:pPr>
      <w:r w:rsidRPr="000074FB">
        <w:rPr>
          <w:rFonts w:asciiTheme="minorEastAsia" w:eastAsiaTheme="minorEastAsia" w:hAnsiTheme="minorEastAsia" w:hint="eastAsia"/>
          <w:b/>
          <w:sz w:val="24"/>
        </w:rPr>
        <w:t>联系人：王旭彤 13246728605</w:t>
      </w:r>
    </w:p>
    <w:p w:rsidR="00022BB9" w:rsidRPr="000074FB" w:rsidRDefault="00022BB9" w:rsidP="000074FB">
      <w:pPr>
        <w:snapToGrid w:val="0"/>
        <w:spacing w:line="360" w:lineRule="auto"/>
        <w:ind w:left="-2" w:rightChars="40" w:right="84" w:firstLine="2"/>
        <w:rPr>
          <w:rFonts w:asciiTheme="minorEastAsia" w:eastAsiaTheme="minorEastAsia" w:hAnsiTheme="minorEastAsia"/>
          <w:sz w:val="24"/>
        </w:rPr>
      </w:pPr>
    </w:p>
    <w:p w:rsidR="00EA0DE5" w:rsidRPr="000074FB" w:rsidRDefault="000074FB" w:rsidP="000074FB">
      <w:pPr>
        <w:snapToGrid w:val="0"/>
        <w:spacing w:line="360" w:lineRule="auto"/>
        <w:ind w:left="-2" w:rightChars="40" w:right="84" w:firstLine="2"/>
        <w:rPr>
          <w:rFonts w:asciiTheme="minorEastAsia" w:eastAsiaTheme="minorEastAsia" w:hAnsiTheme="minorEastAsia"/>
          <w:b/>
          <w:sz w:val="24"/>
        </w:rPr>
      </w:pPr>
      <w:r>
        <w:rPr>
          <w:rFonts w:asciiTheme="minorEastAsia" w:eastAsiaTheme="minorEastAsia" w:hAnsiTheme="minorEastAsia" w:hint="eastAsia"/>
          <w:b/>
          <w:sz w:val="24"/>
        </w:rPr>
        <w:t>一、</w:t>
      </w:r>
      <w:r w:rsidR="008B66FD" w:rsidRPr="000074FB">
        <w:rPr>
          <w:rFonts w:asciiTheme="minorEastAsia" w:eastAsiaTheme="minorEastAsia" w:hAnsiTheme="minorEastAsia" w:hint="eastAsia"/>
          <w:b/>
          <w:sz w:val="24"/>
        </w:rPr>
        <w:t>研发工程师（</w:t>
      </w:r>
      <w:r w:rsidR="008B119B" w:rsidRPr="000074FB">
        <w:rPr>
          <w:rFonts w:asciiTheme="minorEastAsia" w:eastAsiaTheme="minorEastAsia" w:hAnsiTheme="minorEastAsia" w:hint="eastAsia"/>
          <w:b/>
          <w:sz w:val="24"/>
        </w:rPr>
        <w:t>顺丰金融</w:t>
      </w:r>
      <w:r w:rsidR="008B66FD" w:rsidRPr="000074FB">
        <w:rPr>
          <w:rFonts w:asciiTheme="minorEastAsia" w:eastAsiaTheme="minorEastAsia" w:hAnsiTheme="minorEastAsia" w:hint="eastAsia"/>
          <w:b/>
          <w:sz w:val="24"/>
        </w:rPr>
        <w:t>）</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岗位职责：</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1、参与需求分析、概要设计</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2、参与系统各阶段的评审工作</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3、参与系统的研发、测试和系统的交付工作</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任职要求：</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1、了解OOAD</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2、了解软件研发工作所需的工具，如eclipse、office等</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3、了解软件开发的常用技术，如html、</w:t>
      </w:r>
      <w:proofErr w:type="spellStart"/>
      <w:r w:rsidRPr="000074FB">
        <w:rPr>
          <w:rFonts w:asciiTheme="minorEastAsia" w:eastAsiaTheme="minorEastAsia" w:hAnsiTheme="minorEastAsia" w:hint="eastAsia"/>
          <w:sz w:val="24"/>
        </w:rPr>
        <w:t>javascript</w:t>
      </w:r>
      <w:proofErr w:type="spellEnd"/>
      <w:r w:rsidRPr="000074FB">
        <w:rPr>
          <w:rFonts w:asciiTheme="minorEastAsia" w:eastAsiaTheme="minorEastAsia" w:hAnsiTheme="minorEastAsia" w:hint="eastAsia"/>
          <w:sz w:val="24"/>
        </w:rPr>
        <w:t>、xml、java等</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4、团队意识强、善于表达，喜欢研发工作</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p>
    <w:p w:rsidR="008B66FD" w:rsidRPr="000074FB" w:rsidRDefault="000074FB" w:rsidP="000074FB">
      <w:pPr>
        <w:snapToGrid w:val="0"/>
        <w:spacing w:line="360" w:lineRule="auto"/>
        <w:ind w:left="-2" w:rightChars="40" w:right="84" w:firstLine="2"/>
        <w:rPr>
          <w:rFonts w:asciiTheme="minorEastAsia" w:eastAsiaTheme="minorEastAsia" w:hAnsiTheme="minorEastAsia"/>
          <w:b/>
          <w:sz w:val="24"/>
        </w:rPr>
      </w:pPr>
      <w:r>
        <w:rPr>
          <w:rFonts w:asciiTheme="minorEastAsia" w:eastAsiaTheme="minorEastAsia" w:hAnsiTheme="minorEastAsia" w:hint="eastAsia"/>
          <w:b/>
          <w:sz w:val="24"/>
        </w:rPr>
        <w:t>二、</w:t>
      </w:r>
      <w:r w:rsidR="008B66FD" w:rsidRPr="000074FB">
        <w:rPr>
          <w:rFonts w:asciiTheme="minorEastAsia" w:eastAsiaTheme="minorEastAsia" w:hAnsiTheme="minorEastAsia" w:hint="eastAsia"/>
          <w:b/>
          <w:sz w:val="24"/>
        </w:rPr>
        <w:t>测试工程师（</w:t>
      </w:r>
      <w:r w:rsidR="008B119B" w:rsidRPr="000074FB">
        <w:rPr>
          <w:rFonts w:asciiTheme="minorEastAsia" w:eastAsiaTheme="minorEastAsia" w:hAnsiTheme="minorEastAsia" w:hint="eastAsia"/>
          <w:b/>
          <w:sz w:val="24"/>
        </w:rPr>
        <w:t>顺丰金融</w:t>
      </w:r>
      <w:r w:rsidR="008B66FD" w:rsidRPr="000074FB">
        <w:rPr>
          <w:rFonts w:asciiTheme="minorEastAsia" w:eastAsiaTheme="minorEastAsia" w:hAnsiTheme="minorEastAsia" w:hint="eastAsia"/>
          <w:b/>
          <w:sz w:val="24"/>
        </w:rPr>
        <w:t>）</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岗位职责：</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lastRenderedPageBreak/>
        <w:t>1、负责系统测试自动化工具的开发，设计具有高扩展性、可靠性强、高性能的测试框架；</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2、为接口测试开发持续集成工具，推动持续集成的应用；</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3、推动测试方法、工具的创新。</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任职要求：</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1、计算机及相关专业，本科及以上学历；</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2、对测试方法，常用技术，以及web应用有一定的了解；</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3、精通Java编程、Oracle，熟悉shell、python等脚本语言；</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4、理解常见的自动化测试技术，熟悉持续集成技术和</w:t>
      </w:r>
      <w:proofErr w:type="spellStart"/>
      <w:r w:rsidRPr="000074FB">
        <w:rPr>
          <w:rFonts w:asciiTheme="minorEastAsia" w:eastAsiaTheme="minorEastAsia" w:hAnsiTheme="minorEastAsia" w:hint="eastAsia"/>
          <w:sz w:val="24"/>
        </w:rPr>
        <w:t>jenkins</w:t>
      </w:r>
      <w:proofErr w:type="spellEnd"/>
      <w:r w:rsidRPr="000074FB">
        <w:rPr>
          <w:rFonts w:asciiTheme="minorEastAsia" w:eastAsiaTheme="minorEastAsia" w:hAnsiTheme="minorEastAsia" w:hint="eastAsia"/>
          <w:sz w:val="24"/>
        </w:rPr>
        <w:t>等开源工具；</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5、具有强烈的责任感，良好的沟通和表达能力，优秀的抗压能力；</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r w:rsidRPr="000074FB">
        <w:rPr>
          <w:rFonts w:asciiTheme="minorEastAsia" w:eastAsiaTheme="minorEastAsia" w:hAnsiTheme="minorEastAsia" w:hint="eastAsia"/>
          <w:sz w:val="24"/>
        </w:rPr>
        <w:t>6、学习能力较强、较好的团队协作精神，对解决具有挑战性问题充满激情。</w:t>
      </w:r>
    </w:p>
    <w:p w:rsidR="00EA0DE5" w:rsidRPr="000074FB" w:rsidRDefault="00EA0DE5" w:rsidP="000074FB">
      <w:pPr>
        <w:snapToGrid w:val="0"/>
        <w:spacing w:line="360" w:lineRule="auto"/>
        <w:ind w:left="-2" w:rightChars="40" w:right="84" w:firstLine="2"/>
        <w:rPr>
          <w:rFonts w:asciiTheme="minorEastAsia" w:eastAsiaTheme="minorEastAsia" w:hAnsiTheme="minorEastAsia"/>
          <w:sz w:val="24"/>
        </w:rPr>
      </w:pPr>
    </w:p>
    <w:p w:rsidR="008B66FD" w:rsidRPr="000074FB" w:rsidRDefault="000074FB" w:rsidP="000074FB">
      <w:pPr>
        <w:snapToGrid w:val="0"/>
        <w:spacing w:line="360" w:lineRule="auto"/>
        <w:ind w:rightChars="40" w:right="84"/>
        <w:rPr>
          <w:rFonts w:asciiTheme="minorEastAsia" w:eastAsiaTheme="minorEastAsia" w:hAnsiTheme="minorEastAsia"/>
          <w:b/>
          <w:sz w:val="24"/>
        </w:rPr>
      </w:pPr>
      <w:r>
        <w:rPr>
          <w:rFonts w:asciiTheme="minorEastAsia" w:eastAsiaTheme="minorEastAsia" w:hAnsiTheme="minorEastAsia" w:hint="eastAsia"/>
          <w:b/>
          <w:sz w:val="24"/>
        </w:rPr>
        <w:t>三、</w:t>
      </w:r>
      <w:r w:rsidR="00EA0DE5" w:rsidRPr="000074FB">
        <w:rPr>
          <w:rFonts w:asciiTheme="minorEastAsia" w:eastAsiaTheme="minorEastAsia" w:hAnsiTheme="minorEastAsia" w:hint="eastAsia"/>
          <w:b/>
          <w:sz w:val="24"/>
        </w:rPr>
        <w:t>产品管理储备干部</w:t>
      </w:r>
      <w:r w:rsidR="008B119B" w:rsidRPr="000074FB">
        <w:rPr>
          <w:rFonts w:asciiTheme="minorEastAsia" w:eastAsiaTheme="minorEastAsia" w:hAnsiTheme="minorEastAsia" w:hint="eastAsia"/>
          <w:b/>
          <w:sz w:val="24"/>
        </w:rPr>
        <w:t>（顺丰金融）</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岗位职责：</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1、完成产品设计、流程设计、制作产品原型等</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2、对部门业务数据进行监控，分析业务经营情况，编写日报、周报，对业绩情况及时通报；</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3、流程优化：发现现有流程中出现的问题，并进行优化改善；</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4、协助上级编写月度报告，年度分析报告；</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5、领导交代的其他工作；</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任职要求：</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1、本科（含）以上学历；擅长数据统计及PPT制作，具备优秀的写作能力。</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2、积极主动，勤奋好学，具有优秀的服务意识及热情。</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3、具有优秀的人际沟通能力及协调能力。具有较好的创新意识及自律意识。</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4、计算机相关专业、金融类专业、设计类专业、市场类专业、数学\物理专业优先</w:t>
      </w:r>
    </w:p>
    <w:p w:rsidR="00EA0DE5" w:rsidRPr="000074FB" w:rsidRDefault="00EA0DE5" w:rsidP="000074FB">
      <w:pPr>
        <w:snapToGrid w:val="0"/>
        <w:spacing w:line="360" w:lineRule="auto"/>
        <w:ind w:rightChars="40" w:right="84"/>
        <w:rPr>
          <w:rFonts w:asciiTheme="minorEastAsia" w:eastAsiaTheme="minorEastAsia" w:hAnsiTheme="minorEastAsia"/>
          <w:sz w:val="24"/>
        </w:rPr>
      </w:pPr>
    </w:p>
    <w:p w:rsidR="008B66FD" w:rsidRPr="000074FB" w:rsidRDefault="000074FB" w:rsidP="000074FB">
      <w:pPr>
        <w:snapToGrid w:val="0"/>
        <w:spacing w:line="360" w:lineRule="auto"/>
        <w:ind w:rightChars="40" w:right="84"/>
        <w:rPr>
          <w:rFonts w:asciiTheme="minorEastAsia" w:eastAsiaTheme="minorEastAsia" w:hAnsiTheme="minorEastAsia"/>
          <w:b/>
          <w:sz w:val="24"/>
        </w:rPr>
      </w:pPr>
      <w:r>
        <w:rPr>
          <w:rFonts w:asciiTheme="minorEastAsia" w:eastAsiaTheme="minorEastAsia" w:hAnsiTheme="minorEastAsia" w:hint="eastAsia"/>
          <w:b/>
          <w:sz w:val="24"/>
        </w:rPr>
        <w:t>四、</w:t>
      </w:r>
      <w:bookmarkStart w:id="0" w:name="_GoBack"/>
      <w:bookmarkEnd w:id="0"/>
      <w:r w:rsidR="00EA0DE5" w:rsidRPr="000074FB">
        <w:rPr>
          <w:rFonts w:asciiTheme="minorEastAsia" w:eastAsiaTheme="minorEastAsia" w:hAnsiTheme="minorEastAsia" w:hint="eastAsia"/>
          <w:b/>
          <w:sz w:val="24"/>
        </w:rPr>
        <w:t>质量与风险管理储备干部</w:t>
      </w:r>
      <w:r w:rsidR="008B119B" w:rsidRPr="000074FB">
        <w:rPr>
          <w:rFonts w:asciiTheme="minorEastAsia" w:eastAsiaTheme="minorEastAsia" w:hAnsiTheme="minorEastAsia" w:hint="eastAsia"/>
          <w:b/>
          <w:sz w:val="24"/>
        </w:rPr>
        <w:t>（顺丰金融）</w:t>
      </w:r>
      <w:r w:rsidR="00EA0DE5" w:rsidRPr="000074FB">
        <w:rPr>
          <w:rFonts w:asciiTheme="minorEastAsia" w:eastAsiaTheme="minorEastAsia" w:hAnsiTheme="minorEastAsia" w:hint="eastAsia"/>
          <w:b/>
          <w:sz w:val="24"/>
        </w:rPr>
        <w:t xml:space="preserve">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岗位职责：</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1、对被审查单位关键数据调查核实，对信息真实性负责，提供企业财务分析及</w:t>
      </w:r>
      <w:r w:rsidRPr="000074FB">
        <w:rPr>
          <w:rFonts w:asciiTheme="minorEastAsia" w:eastAsiaTheme="minorEastAsia" w:hAnsiTheme="minorEastAsia" w:hint="eastAsia"/>
          <w:sz w:val="24"/>
        </w:rPr>
        <w:lastRenderedPageBreak/>
        <w:t xml:space="preserve">偿债能力评价；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 xml:space="preserve">2、坚持独立、客观、公证的工作原则，及时、独立出具审查报告并提供授信的建议；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 xml:space="preserve">3、通过对宏观、行业、及竞争的了解，为前线业务人员提供调查指引、规避高风险业务；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 xml:space="preserve">4、协助完善信贷和风险管理政策，定期回顾分析所审项目风险状况，不断提升风险管理能力。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5、控制管辖范围信贷业务风险逾期率。</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任职要求：</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 xml:space="preserve">1、具备较强的信息采集能力，数据分析判断能力，对项目风险分析、审查、管理有一定的知识储备； </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2、具有很强的工作责任心，了解企业经营信息的流转形式和流转中涉及的书面载体及常见的粉饰手段；</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3、熟悉国家金融法律法规、担保法、公司法、合同法等其他相关法律法规政策；</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4、较强的逻辑分析能力、数据分析能力和文字表达能力；</w:t>
      </w:r>
    </w:p>
    <w:p w:rsidR="00EA0DE5" w:rsidRPr="000074FB" w:rsidRDefault="00EA0DE5" w:rsidP="000074FB">
      <w:pPr>
        <w:snapToGrid w:val="0"/>
        <w:spacing w:line="360" w:lineRule="auto"/>
        <w:ind w:rightChars="40" w:right="84"/>
        <w:rPr>
          <w:rFonts w:asciiTheme="minorEastAsia" w:eastAsiaTheme="minorEastAsia" w:hAnsiTheme="minorEastAsia"/>
          <w:sz w:val="24"/>
        </w:rPr>
      </w:pPr>
      <w:r w:rsidRPr="000074FB">
        <w:rPr>
          <w:rFonts w:asciiTheme="minorEastAsia" w:eastAsiaTheme="minorEastAsia" w:hAnsiTheme="minorEastAsia" w:hint="eastAsia"/>
          <w:sz w:val="24"/>
        </w:rPr>
        <w:t>5、优秀的沟通协调能力。</w:t>
      </w:r>
    </w:p>
    <w:p w:rsidR="00022BB9" w:rsidRPr="000074FB" w:rsidRDefault="00022BB9" w:rsidP="000074FB">
      <w:pPr>
        <w:snapToGrid w:val="0"/>
        <w:spacing w:line="360" w:lineRule="auto"/>
        <w:ind w:rightChars="40" w:right="84"/>
        <w:rPr>
          <w:rFonts w:asciiTheme="minorEastAsia" w:eastAsiaTheme="minorEastAsia" w:hAnsiTheme="minorEastAsia"/>
          <w:sz w:val="24"/>
        </w:rPr>
      </w:pPr>
    </w:p>
    <w:p w:rsidR="00022BB9" w:rsidRPr="000074FB" w:rsidRDefault="00022BB9" w:rsidP="000074FB">
      <w:pPr>
        <w:snapToGrid w:val="0"/>
        <w:spacing w:line="360" w:lineRule="auto"/>
        <w:ind w:rightChars="40" w:right="84"/>
        <w:rPr>
          <w:rFonts w:asciiTheme="minorEastAsia" w:eastAsiaTheme="minorEastAsia" w:hAnsiTheme="minorEastAsia"/>
          <w:b/>
          <w:sz w:val="24"/>
        </w:rPr>
      </w:pPr>
      <w:r w:rsidRPr="000074FB">
        <w:rPr>
          <w:rFonts w:asciiTheme="minorEastAsia" w:eastAsiaTheme="minorEastAsia" w:hAnsiTheme="minorEastAsia" w:hint="eastAsia"/>
          <w:b/>
          <w:sz w:val="24"/>
        </w:rPr>
        <w:t>期待您加入顺丰金融的大家庭！</w:t>
      </w:r>
    </w:p>
    <w:sectPr w:rsidR="00022BB9" w:rsidRPr="000074F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23E" w:rsidRDefault="0029423E" w:rsidP="00EA0DE5">
      <w:r>
        <w:separator/>
      </w:r>
    </w:p>
  </w:endnote>
  <w:endnote w:type="continuationSeparator" w:id="0">
    <w:p w:rsidR="0029423E" w:rsidRDefault="0029423E" w:rsidP="00EA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23E" w:rsidRDefault="0029423E" w:rsidP="00EA0DE5">
      <w:r>
        <w:separator/>
      </w:r>
    </w:p>
  </w:footnote>
  <w:footnote w:type="continuationSeparator" w:id="0">
    <w:p w:rsidR="0029423E" w:rsidRDefault="0029423E" w:rsidP="00EA0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83B" w:rsidRDefault="0029423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1C"/>
    <w:rsid w:val="000074FB"/>
    <w:rsid w:val="00013B3C"/>
    <w:rsid w:val="00022BB9"/>
    <w:rsid w:val="001A390D"/>
    <w:rsid w:val="0029423E"/>
    <w:rsid w:val="002A31D4"/>
    <w:rsid w:val="00395456"/>
    <w:rsid w:val="005D013C"/>
    <w:rsid w:val="006A0769"/>
    <w:rsid w:val="007932D0"/>
    <w:rsid w:val="007C021C"/>
    <w:rsid w:val="008B119B"/>
    <w:rsid w:val="008B66FD"/>
    <w:rsid w:val="00CF4710"/>
    <w:rsid w:val="00D667DD"/>
    <w:rsid w:val="00EA0DE5"/>
    <w:rsid w:val="00F1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D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A0D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A0DE5"/>
    <w:rPr>
      <w:sz w:val="18"/>
      <w:szCs w:val="18"/>
    </w:rPr>
  </w:style>
  <w:style w:type="paragraph" w:styleId="a4">
    <w:name w:val="footer"/>
    <w:basedOn w:val="a"/>
    <w:link w:val="Char0"/>
    <w:uiPriority w:val="99"/>
    <w:unhideWhenUsed/>
    <w:rsid w:val="00EA0D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A0DE5"/>
    <w:rPr>
      <w:sz w:val="18"/>
      <w:szCs w:val="18"/>
    </w:rPr>
  </w:style>
  <w:style w:type="character" w:styleId="a5">
    <w:name w:val="Hyperlink"/>
    <w:basedOn w:val="a0"/>
    <w:uiPriority w:val="99"/>
    <w:unhideWhenUsed/>
    <w:rsid w:val="00D667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D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A0D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A0DE5"/>
    <w:rPr>
      <w:sz w:val="18"/>
      <w:szCs w:val="18"/>
    </w:rPr>
  </w:style>
  <w:style w:type="paragraph" w:styleId="a4">
    <w:name w:val="footer"/>
    <w:basedOn w:val="a"/>
    <w:link w:val="Char0"/>
    <w:uiPriority w:val="99"/>
    <w:unhideWhenUsed/>
    <w:rsid w:val="00EA0D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A0DE5"/>
    <w:rPr>
      <w:sz w:val="18"/>
      <w:szCs w:val="18"/>
    </w:rPr>
  </w:style>
  <w:style w:type="character" w:styleId="a5">
    <w:name w:val="Hyperlink"/>
    <w:basedOn w:val="a0"/>
    <w:uiPriority w:val="99"/>
    <w:unhideWhenUsed/>
    <w:rsid w:val="00D66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王旭彤(Wang Xutong)-金融BG人力资源部</dc:creator>
  <cp:lastModifiedBy>赵万萃(Jessica)-顺银事业部</cp:lastModifiedBy>
  <cp:revision>8</cp:revision>
  <dcterms:created xsi:type="dcterms:W3CDTF">2015-09-18T06:16:00Z</dcterms:created>
  <dcterms:modified xsi:type="dcterms:W3CDTF">2015-09-21T02:38:00Z</dcterms:modified>
</cp:coreProperties>
</file>