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30F56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2875915"/>
            <wp:effectExtent l="0" t="0" r="0" b="6985"/>
            <wp:docPr id="1" name="图片 1" descr="2197139ea709b86158aea047b65774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197139ea709b86158aea047b657746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5B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2025-10-08T08:22:26Z</dcterms:created>
  <dc:creator>gzx</dc:creator>
  <cp:lastModifiedBy>ilc</cp:lastModifiedBy>
  <dcterms:modified xsi:type="dcterms:W3CDTF">2025-10-08T08:22:36Z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eyJoZGlkIjoiMDA5MmZmMzllOTBkMmQxZDQ1NGUwYTkzNzAzZDFmNWUiLCJ1c2VySWQiOiI4NzYxOTQyMDIifQ==</vt:lpwstr>
  </property>
  <property fmtid="{D5CDD505-2E9C-101B-9397-08002B2CF9AE}" pid="4" name="ICV">
    <vt:lpwstr>14A0F849600F41C5A4C591DC2749A7F2_12</vt:lpwstr>
  </property>
</Properties>
</file>