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26420" w:rsidR="00E921C0" w:rsidP="00393EA2" w:rsidRDefault="00393EA2" w14:paraId="3059D3C6" w14:textId="77777777">
      <w:pPr>
        <w:pStyle w:val="Prrafodelista"/>
        <w:numPr>
          <w:ilvl w:val="0"/>
          <w:numId w:val="1"/>
        </w:numPr>
        <w:rPr>
          <w:b/>
          <w:bCs/>
        </w:rPr>
      </w:pPr>
      <w:r w:rsidRPr="00626420">
        <w:rPr>
          <w:b/>
          <w:bCs/>
        </w:rPr>
        <w:t>¿</w:t>
      </w:r>
      <w:r w:rsidRPr="00626420" w:rsidR="00302865">
        <w:rPr>
          <w:b/>
          <w:bCs/>
        </w:rPr>
        <w:t>POR</w:t>
      </w:r>
      <w:r w:rsidRPr="00626420">
        <w:rPr>
          <w:b/>
          <w:bCs/>
        </w:rPr>
        <w:t xml:space="preserve"> </w:t>
      </w:r>
      <w:r w:rsidRPr="00626420" w:rsidR="00302865">
        <w:rPr>
          <w:b/>
          <w:bCs/>
        </w:rPr>
        <w:t>QU</w:t>
      </w:r>
      <w:r w:rsidRPr="00626420">
        <w:rPr>
          <w:b/>
          <w:bCs/>
        </w:rPr>
        <w:t>É</w:t>
      </w:r>
      <w:r w:rsidRPr="00626420" w:rsidR="00302865">
        <w:rPr>
          <w:b/>
          <w:bCs/>
        </w:rPr>
        <w:t xml:space="preserve"> ESTE NEGOCIO</w:t>
      </w:r>
      <w:r w:rsidRPr="00626420" w:rsidR="001F563D">
        <w:rPr>
          <w:b/>
          <w:bCs/>
        </w:rPr>
        <w:t xml:space="preserve"> / PRODUCTO / SERVICIO</w:t>
      </w:r>
      <w:r w:rsidRPr="00626420" w:rsidR="00302865">
        <w:rPr>
          <w:b/>
          <w:bCs/>
        </w:rPr>
        <w:t>?</w:t>
      </w:r>
    </w:p>
    <w:p w:rsidR="002960FD" w:rsidP="00E921C0" w:rsidRDefault="00E921C0" w14:paraId="74F8875F" w14:textId="1D46F713">
      <w:pPr>
        <w:pStyle w:val="Prrafodelista"/>
        <w:ind w:left="360"/>
      </w:pPr>
      <w:r>
        <w:t>Actualmente, buscar eventos de socialización o diversión requiere de un esfuerzo notable por parte de las personas, en Facebook por ejemplo, es necesario buscar grupos donde se publiciten dichos eventos o buscar directamente los eventos de Facebook y darle al botón de asistir sin la garantía de que realmente se vayan a llevar a cabo o no, mientras que los eventos más formales usualmente tienen una mejor infraestructura, pero no están centralizados en una página para que sea fácil buscarlos y encontrarlos, por ellos, se propone esta aplicación como un facilitador para la interacción social entre personas y la búsqueda de eventos.</w:t>
      </w:r>
      <w:r w:rsidR="00393EA2">
        <w:br/>
      </w:r>
    </w:p>
    <w:p w:rsidRPr="00626420" w:rsidR="00302865" w:rsidP="00302865" w:rsidRDefault="00302865" w14:paraId="7D6E2ACA" w14:textId="77777777">
      <w:pPr>
        <w:pStyle w:val="Prrafodelista"/>
        <w:numPr>
          <w:ilvl w:val="0"/>
          <w:numId w:val="1"/>
        </w:numPr>
        <w:rPr>
          <w:b/>
          <w:bCs/>
        </w:rPr>
      </w:pPr>
      <w:r w:rsidRPr="00626420">
        <w:rPr>
          <w:b/>
          <w:bCs/>
        </w:rPr>
        <w:t>PROPUESTA DE VALOR</w:t>
      </w:r>
    </w:p>
    <w:p w:rsidR="00302865" w:rsidP="00302865" w:rsidRDefault="00302865" w14:paraId="066C7B27" w14:textId="77777777">
      <w:pPr>
        <w:pStyle w:val="Prrafodelista"/>
      </w:pPr>
    </w:p>
    <w:p w:rsidR="00E921C0" w:rsidP="00393EA2" w:rsidRDefault="00302865" w14:paraId="6CD7D527" w14:textId="77777777">
      <w:pPr>
        <w:pStyle w:val="Prrafodelista"/>
        <w:numPr>
          <w:ilvl w:val="0"/>
          <w:numId w:val="2"/>
        </w:numPr>
      </w:pPr>
      <w:r>
        <w:t>Descripción del producto/servicio</w:t>
      </w:r>
    </w:p>
    <w:p w:rsidR="00704CEF" w:rsidP="00E921C0" w:rsidRDefault="00E921C0" w14:paraId="0ABD2CB6" w14:textId="32FFAF1D">
      <w:pPr>
        <w:pStyle w:val="Prrafodelista"/>
      </w:pPr>
      <w:r>
        <w:t>El producto permitirá encontrar eventos ya sea por categorías, tags o cercanía. La idea es que los eventos no tengan que ser netamente formales, si alguien quiere jugar fútbol en el barrio con gente que viva cerca, puede crear un evento para que la gente aledaña pueda jugar ahí. Aun así, existe la posibilidad de publicitar y colocar eventos más formales como lo son conciertos u obras de teatro. Cada evento contara con imágenes si es que el creador del evento lo desea y contara con un sistema de votos para que la gente pueda ver qu</w:t>
      </w:r>
      <w:r w:rsidR="00626420">
        <w:t>é eventos son populares en la ciudad.</w:t>
      </w:r>
      <w:r w:rsidR="00393EA2">
        <w:br/>
      </w:r>
    </w:p>
    <w:p w:rsidR="00626420" w:rsidP="00704CEF" w:rsidRDefault="00497E32" w14:paraId="5E88BC3C" w14:textId="77777777">
      <w:pPr>
        <w:pStyle w:val="Prrafodelista"/>
        <w:numPr>
          <w:ilvl w:val="0"/>
          <w:numId w:val="2"/>
        </w:numPr>
      </w:pPr>
      <w:r>
        <w:t>¿Qu</w:t>
      </w:r>
      <w:r w:rsidR="00E54B83">
        <w:t>é</w:t>
      </w:r>
      <w:r>
        <w:t xml:space="preserve"> no ofreceré?</w:t>
      </w:r>
    </w:p>
    <w:p w:rsidR="00704CEF" w:rsidP="00626420" w:rsidRDefault="00626420" w14:paraId="1668F5AC" w14:textId="798C30F8">
      <w:pPr>
        <w:pStyle w:val="Prrafodelista"/>
      </w:pPr>
      <w:r>
        <w:t>Un sistema de pago en caso de que los eventos requieran un pago por asistencia.</w:t>
      </w:r>
      <w:r w:rsidR="00393EA2">
        <w:br/>
      </w:r>
    </w:p>
    <w:p w:rsidR="00626420" w:rsidP="00FF48C3" w:rsidRDefault="00497E32" w14:paraId="2AAAE2FB" w14:textId="77777777">
      <w:pPr>
        <w:pStyle w:val="Prrafodelista"/>
        <w:numPr>
          <w:ilvl w:val="0"/>
          <w:numId w:val="2"/>
        </w:numPr>
      </w:pPr>
      <w:r>
        <w:t>¿</w:t>
      </w:r>
      <w:r w:rsidR="00FF48C3">
        <w:t>Qu</w:t>
      </w:r>
      <w:r w:rsidR="00E54B83">
        <w:t>é</w:t>
      </w:r>
      <w:r w:rsidR="00FF48C3">
        <w:t xml:space="preserve"> </w:t>
      </w:r>
      <w:r>
        <w:t>lo</w:t>
      </w:r>
      <w:r w:rsidR="00FF48C3">
        <w:t xml:space="preserve"> hace</w:t>
      </w:r>
      <w:r>
        <w:t xml:space="preserve"> único?</w:t>
      </w:r>
    </w:p>
    <w:p w:rsidR="00FF48C3" w:rsidP="00626420" w:rsidRDefault="00626420" w14:paraId="53A579C3" w14:textId="578D431B">
      <w:pPr>
        <w:pStyle w:val="Prrafodelista"/>
      </w:pPr>
      <w:r>
        <w:t>La facilidad para crear eventos al momento de carácter informal para que las personas puedan interactuar entre ellas con gustos en común.</w:t>
      </w:r>
      <w:r w:rsidR="00497E32">
        <w:br/>
      </w:r>
    </w:p>
    <w:p w:rsidRPr="00626420" w:rsidR="00626420" w:rsidP="00626420" w:rsidRDefault="00626420" w14:paraId="1CC145FA" w14:textId="77777777">
      <w:pPr>
        <w:pStyle w:val="Prrafodelista"/>
        <w:numPr>
          <w:ilvl w:val="0"/>
          <w:numId w:val="1"/>
        </w:numPr>
        <w:spacing w:after="0"/>
      </w:pPr>
      <w:r>
        <w:rPr>
          <w:b/>
          <w:bCs/>
        </w:rPr>
        <w:t>ESTUDIO DE MERCADO</w:t>
      </w:r>
    </w:p>
    <w:p w:rsidRPr="00712707" w:rsidR="00626420" w:rsidP="00626420" w:rsidRDefault="00E54B83" w14:paraId="78FD8E95" w14:textId="15B7FE7A">
      <w:pPr>
        <w:pStyle w:val="Prrafodelista"/>
        <w:numPr>
          <w:ilvl w:val="0"/>
          <w:numId w:val="2"/>
        </w:numPr>
        <w:spacing w:after="0"/>
        <w:rPr>
          <w:i/>
          <w:iCs/>
        </w:rPr>
      </w:pPr>
      <w:r w:rsidRPr="00712707">
        <w:rPr>
          <w:i/>
          <w:iCs/>
        </w:rPr>
        <w:t>Distribución</w:t>
      </w:r>
    </w:p>
    <w:p w:rsidR="00626420" w:rsidP="00626420" w:rsidRDefault="00626420" w14:paraId="0AD502F3" w14:textId="77777777">
      <w:pPr>
        <w:pStyle w:val="Prrafodelista"/>
        <w:spacing w:after="0"/>
      </w:pPr>
      <w:r>
        <w:t>Por medio de redes sociales, anuncios y buscadores.</w:t>
      </w:r>
    </w:p>
    <w:p w:rsidRPr="00712707" w:rsidR="00626420" w:rsidP="00626420" w:rsidRDefault="00E54B83" w14:paraId="75C0E33A" w14:textId="45A43CD6">
      <w:pPr>
        <w:pStyle w:val="Prrafodelista"/>
        <w:numPr>
          <w:ilvl w:val="0"/>
          <w:numId w:val="2"/>
        </w:numPr>
        <w:spacing w:after="0"/>
        <w:rPr>
          <w:i/>
          <w:iCs/>
        </w:rPr>
      </w:pPr>
      <w:r w:rsidRPr="00712707">
        <w:rPr>
          <w:i/>
          <w:iCs/>
        </w:rPr>
        <w:t>Cobertura</w:t>
      </w:r>
    </w:p>
    <w:p w:rsidR="00626420" w:rsidP="00626420" w:rsidRDefault="00626420" w14:paraId="48BEC1C5" w14:textId="5A0C2FEA">
      <w:pPr>
        <w:pStyle w:val="Prrafodelista"/>
        <w:spacing w:after="0"/>
      </w:pPr>
      <w:r>
        <w:t>Inicialmente Bogotá.</w:t>
      </w:r>
    </w:p>
    <w:p w:rsidRPr="00712707" w:rsidR="00626420" w:rsidP="00626420" w:rsidRDefault="00E54B83" w14:paraId="45BDA62F" w14:textId="209714DA">
      <w:pPr>
        <w:pStyle w:val="Prrafodelista"/>
        <w:numPr>
          <w:ilvl w:val="0"/>
          <w:numId w:val="2"/>
        </w:numPr>
        <w:spacing w:after="0"/>
        <w:rPr>
          <w:i/>
          <w:iCs/>
        </w:rPr>
      </w:pPr>
      <w:r w:rsidRPr="00712707">
        <w:rPr>
          <w:i/>
          <w:iCs/>
        </w:rPr>
        <w:t>Aceptación</w:t>
      </w:r>
    </w:p>
    <w:p w:rsidR="00626420" w:rsidP="00626420" w:rsidRDefault="00626420" w14:paraId="5F07B7CD" w14:textId="3C12745A">
      <w:pPr>
        <w:pStyle w:val="Prrafodelista"/>
        <w:spacing w:after="0"/>
      </w:pPr>
      <w:r>
        <w:t>Por parte del usuario regular, la facilidad de generar eventos y reunirse con personas para compartir será un atributo de gran interés mientras que, para los organizadores de eventos, el hecho de tener un público centralizado será una oportunidad para obtener un mayor alcance de personas.</w:t>
      </w:r>
    </w:p>
    <w:p w:rsidRPr="00712707" w:rsidR="00626420" w:rsidP="00626420" w:rsidRDefault="00497E32" w14:paraId="06D19FD1" w14:textId="2B066D5A">
      <w:pPr>
        <w:pStyle w:val="Prrafodelista"/>
        <w:numPr>
          <w:ilvl w:val="0"/>
          <w:numId w:val="2"/>
        </w:numPr>
        <w:spacing w:after="0"/>
        <w:rPr>
          <w:i/>
          <w:iCs/>
        </w:rPr>
      </w:pPr>
      <w:r w:rsidRPr="00712707">
        <w:rPr>
          <w:i/>
          <w:iCs/>
        </w:rPr>
        <w:t>Casos de éxito</w:t>
      </w:r>
    </w:p>
    <w:p w:rsidR="00626420" w:rsidP="00626420" w:rsidRDefault="00626420" w14:paraId="309DD935" w14:textId="454D5DFF">
      <w:pPr>
        <w:pStyle w:val="Prrafodelista"/>
        <w:spacing w:after="0"/>
      </w:pPr>
      <w:r>
        <w:t>Eventbrite, Facebook.</w:t>
      </w:r>
    </w:p>
    <w:p w:rsidRPr="00712707" w:rsidR="00626420" w:rsidP="00626420" w:rsidRDefault="00497E32" w14:paraId="7A31F7B6" w14:textId="441BC6BE">
      <w:pPr>
        <w:pStyle w:val="Prrafodelista"/>
        <w:numPr>
          <w:ilvl w:val="0"/>
          <w:numId w:val="2"/>
        </w:numPr>
        <w:spacing w:after="0"/>
        <w:rPr>
          <w:i/>
          <w:iCs/>
        </w:rPr>
      </w:pPr>
      <w:r w:rsidRPr="00712707">
        <w:rPr>
          <w:i/>
          <w:iCs/>
        </w:rPr>
        <w:t>Productos de referencia</w:t>
      </w:r>
    </w:p>
    <w:p w:rsidR="00626420" w:rsidP="00626420" w:rsidRDefault="00626420" w14:paraId="78A44F52" w14:textId="312BFC5F">
      <w:pPr>
        <w:pStyle w:val="Prrafodelista"/>
        <w:spacing w:after="0"/>
      </w:pPr>
      <w:r>
        <w:t>Eventbrite.</w:t>
      </w:r>
    </w:p>
    <w:p w:rsidRPr="00712707" w:rsidR="00626420" w:rsidP="00626420" w:rsidRDefault="00497E32" w14:paraId="4524E5CC" w14:textId="7F7DA798">
      <w:pPr>
        <w:pStyle w:val="Prrafodelista"/>
        <w:numPr>
          <w:ilvl w:val="0"/>
          <w:numId w:val="2"/>
        </w:numPr>
        <w:spacing w:after="0"/>
        <w:rPr>
          <w:i/>
          <w:iCs/>
        </w:rPr>
      </w:pPr>
      <w:r w:rsidRPr="00712707">
        <w:rPr>
          <w:i/>
          <w:iCs/>
        </w:rPr>
        <w:t>Productos sustitutos</w:t>
      </w:r>
    </w:p>
    <w:p w:rsidRPr="00712707" w:rsidR="00626420" w:rsidP="00626420" w:rsidRDefault="00497E32" w14:paraId="50CDAEA4" w14:textId="42862961">
      <w:pPr>
        <w:pStyle w:val="Prrafodelista"/>
        <w:numPr>
          <w:ilvl w:val="0"/>
          <w:numId w:val="2"/>
        </w:numPr>
        <w:spacing w:after="0"/>
        <w:rPr>
          <w:i/>
          <w:iCs/>
        </w:rPr>
      </w:pPr>
      <w:r w:rsidRPr="00712707">
        <w:rPr>
          <w:i/>
          <w:iCs/>
        </w:rPr>
        <w:t>Productos complementarios</w:t>
      </w:r>
    </w:p>
    <w:p w:rsidR="00712707" w:rsidP="00712707" w:rsidRDefault="00712707" w14:paraId="02593A08" w14:textId="77777777">
      <w:pPr>
        <w:pStyle w:val="Prrafodelista"/>
        <w:spacing w:after="0"/>
      </w:pPr>
      <w:r>
        <w:t>Tuboleta.com</w:t>
      </w:r>
    </w:p>
    <w:p w:rsidR="00712707" w:rsidP="00712707" w:rsidRDefault="00712707" w14:paraId="2FEE3EDD" w14:textId="55148E19">
      <w:pPr>
        <w:pStyle w:val="Prrafodelista"/>
        <w:spacing w:after="0"/>
      </w:pPr>
      <w:r>
        <w:t>Ticketshop.com.co</w:t>
      </w:r>
    </w:p>
    <w:p w:rsidRPr="00712707" w:rsidR="00626420" w:rsidP="00626420" w:rsidRDefault="009A7609" w14:paraId="499A75C1" w14:textId="109C2AE1">
      <w:pPr>
        <w:pStyle w:val="Prrafodelista"/>
        <w:numPr>
          <w:ilvl w:val="0"/>
          <w:numId w:val="2"/>
        </w:numPr>
        <w:spacing w:after="0"/>
        <w:rPr>
          <w:i/>
          <w:iCs/>
        </w:rPr>
      </w:pPr>
      <w:r w:rsidRPr="00712707">
        <w:rPr>
          <w:i/>
          <w:iCs/>
        </w:rPr>
        <w:t>Estrategia de Precios</w:t>
      </w:r>
    </w:p>
    <w:p w:rsidR="00712707" w:rsidP="00712707" w:rsidRDefault="00712707" w14:paraId="5225AC64" w14:textId="4847E071">
      <w:pPr>
        <w:pStyle w:val="Prrafodelista"/>
        <w:spacing w:after="0"/>
      </w:pPr>
      <w:r>
        <w:t>Dependiendo del tipo de evento y el alcance o publicidad que quiera el organizador que tenga el evento, se cobrara para generar recomendaciones a los usuarios de la aplicación. Si son eventos simples como organizarse para jugar con un alcance corto, no tendrá costo para el organizador del evento.</w:t>
      </w:r>
    </w:p>
    <w:p w:rsidRPr="00712707" w:rsidR="00497E32" w:rsidP="00626420" w:rsidRDefault="009A7609" w14:paraId="5EBF67AB" w14:textId="087A3482">
      <w:pPr>
        <w:pStyle w:val="Prrafodelista"/>
        <w:numPr>
          <w:ilvl w:val="0"/>
          <w:numId w:val="2"/>
        </w:numPr>
        <w:spacing w:after="0"/>
        <w:rPr>
          <w:i/>
          <w:iCs/>
        </w:rPr>
      </w:pPr>
      <w:r w:rsidRPr="00712707">
        <w:rPr>
          <w:i/>
          <w:iCs/>
        </w:rPr>
        <w:lastRenderedPageBreak/>
        <w:t>P</w:t>
      </w:r>
      <w:r w:rsidRPr="00712707" w:rsidR="000111B6">
        <w:rPr>
          <w:i/>
          <w:iCs/>
        </w:rPr>
        <w:t>ublicidad</w:t>
      </w:r>
    </w:p>
    <w:p w:rsidR="00712707" w:rsidP="00712707" w:rsidRDefault="00712707" w14:paraId="533D1074" w14:textId="77777777">
      <w:pPr>
        <w:pStyle w:val="Prrafodelista"/>
        <w:spacing w:after="0"/>
      </w:pPr>
    </w:p>
    <w:p w:rsidR="00712707" w:rsidP="00626420" w:rsidRDefault="009A7609" w14:paraId="53A2B77B" w14:textId="77777777">
      <w:pPr>
        <w:pStyle w:val="Prrafodelista"/>
        <w:numPr>
          <w:ilvl w:val="0"/>
          <w:numId w:val="1"/>
        </w:numPr>
        <w:rPr>
          <w:i/>
          <w:iCs/>
        </w:rPr>
      </w:pPr>
      <w:r w:rsidRPr="00712707">
        <w:rPr>
          <w:i/>
          <w:iCs/>
        </w:rPr>
        <w:t>El usuario / consumidor</w:t>
      </w:r>
    </w:p>
    <w:p w:rsidR="00712707" w:rsidP="00712707" w:rsidRDefault="00712707" w14:paraId="4B472AA0" w14:textId="77777777">
      <w:pPr>
        <w:pStyle w:val="Prrafodelista"/>
        <w:ind w:left="360"/>
        <w:rPr>
          <w:i/>
          <w:iCs/>
        </w:rPr>
      </w:pPr>
      <w:r>
        <w:t>Organizadores de eventos y personas que quieran salir a eventos sea de manera casual o sería.</w:t>
      </w:r>
      <w:r w:rsidRPr="00712707" w:rsidR="009A7609">
        <w:rPr>
          <w:i/>
          <w:iCs/>
        </w:rPr>
        <w:br/>
      </w:r>
      <w:r w:rsidRPr="00712707" w:rsidR="00677DE0">
        <w:rPr>
          <w:i/>
          <w:iCs/>
        </w:rPr>
        <w:t>Motivaciones de consumo</w:t>
      </w:r>
    </w:p>
    <w:p w:rsidR="00712707" w:rsidP="00712707" w:rsidRDefault="00712707" w14:paraId="75BE5371" w14:textId="14598535">
      <w:pPr>
        <w:pStyle w:val="Prrafodelista"/>
        <w:numPr>
          <w:ilvl w:val="0"/>
          <w:numId w:val="2"/>
        </w:numPr>
      </w:pPr>
      <w:r>
        <w:t>Personas: Facilidad para encontrar eventos.</w:t>
      </w:r>
    </w:p>
    <w:p w:rsidRPr="00712707" w:rsidR="00712707" w:rsidP="00712707" w:rsidRDefault="00712707" w14:paraId="0452D82E" w14:textId="15EAB948">
      <w:pPr>
        <w:pStyle w:val="Prrafodelista"/>
        <w:numPr>
          <w:ilvl w:val="0"/>
          <w:numId w:val="2"/>
        </w:numPr>
      </w:pPr>
      <w:r>
        <w:t>Organizador de eventos: facilidad de alcance y publicidad.</w:t>
      </w:r>
    </w:p>
    <w:p w:rsidR="00DF45B6" w:rsidP="00712707" w:rsidRDefault="00677DE0" w14:paraId="6C9F18BB" w14:textId="7A1274DE">
      <w:pPr>
        <w:pStyle w:val="Prrafodelista"/>
        <w:ind w:left="360"/>
        <w:rPr>
          <w:i/>
          <w:iCs/>
        </w:rPr>
      </w:pPr>
      <w:r w:rsidRPr="00712707">
        <w:rPr>
          <w:i/>
          <w:iCs/>
        </w:rPr>
        <w:br/>
      </w:r>
      <w:r w:rsidRPr="00712707">
        <w:rPr>
          <w:i/>
          <w:iCs/>
        </w:rPr>
        <w:t xml:space="preserve">Preferencias y aceptación </w:t>
      </w:r>
    </w:p>
    <w:p w:rsidR="00712707" w:rsidP="00712707" w:rsidRDefault="00712707" w14:paraId="311A6B79" w14:textId="49232174">
      <w:pPr>
        <w:pStyle w:val="Prrafodelista"/>
        <w:numPr>
          <w:ilvl w:val="0"/>
          <w:numId w:val="5"/>
        </w:numPr>
        <w:rPr>
          <w:i/>
          <w:iCs/>
        </w:rPr>
      </w:pPr>
      <w:r>
        <w:rPr>
          <w:i/>
          <w:iCs/>
        </w:rPr>
        <w:t>Precio:</w:t>
      </w:r>
    </w:p>
    <w:p w:rsidRPr="00712707" w:rsidR="00712707" w:rsidP="00712707" w:rsidRDefault="00712707" w14:paraId="63C73F92" w14:textId="1678E7CA">
      <w:pPr>
        <w:pStyle w:val="Prrafodelista"/>
        <w:ind w:left="1080"/>
      </w:pPr>
      <w:r>
        <w:t>La facilidad de difusión hace que los organizadores de eventos encuentren un gran mercado en esta aplicación.</w:t>
      </w:r>
    </w:p>
    <w:p w:rsidRPr="00712707" w:rsidR="00712707" w:rsidP="00712707" w:rsidRDefault="00712707" w14:paraId="0A02E943" w14:textId="4D312184">
      <w:pPr>
        <w:pStyle w:val="Prrafodelista"/>
        <w:numPr>
          <w:ilvl w:val="0"/>
          <w:numId w:val="5"/>
        </w:numPr>
        <w:rPr>
          <w:i/>
          <w:iCs/>
        </w:rPr>
      </w:pPr>
      <w:r>
        <w:rPr>
          <w:i/>
          <w:iCs/>
        </w:rPr>
        <w:t>Calidad:</w:t>
      </w:r>
    </w:p>
    <w:p w:rsidRPr="00712707" w:rsidR="00712707" w:rsidP="00712707" w:rsidRDefault="00712707" w14:paraId="14CAFF54" w14:textId="12DF504E">
      <w:pPr>
        <w:pStyle w:val="Prrafodelista"/>
        <w:ind w:left="1080"/>
      </w:pPr>
      <w:r>
        <w:t>Se pone a disposición del usuario una herramienta que permite encontrar gran variedad de eventos.</w:t>
      </w:r>
    </w:p>
    <w:p w:rsidR="00712707" w:rsidP="00712707" w:rsidRDefault="00712707" w14:paraId="7B9A65AF" w14:textId="10E6393A">
      <w:pPr>
        <w:pStyle w:val="Prrafodelista"/>
        <w:numPr>
          <w:ilvl w:val="0"/>
          <w:numId w:val="5"/>
        </w:numPr>
        <w:rPr>
          <w:i/>
          <w:iCs/>
        </w:rPr>
      </w:pPr>
      <w:r>
        <w:rPr>
          <w:i/>
          <w:iCs/>
        </w:rPr>
        <w:t>Facilidad de uso:</w:t>
      </w:r>
    </w:p>
    <w:p w:rsidRPr="00712707" w:rsidR="00712707" w:rsidP="00712707" w:rsidRDefault="00712707" w14:paraId="6B2E303F" w14:textId="180729F8">
      <w:pPr>
        <w:pStyle w:val="Prrafodelista"/>
        <w:ind w:left="1080"/>
      </w:pPr>
      <w:r>
        <w:t>La aplicación permite encontrar una gran variedad de uso por categoría según las preferencias del usuario.</w:t>
      </w:r>
    </w:p>
    <w:p w:rsidR="00677DE0" w:rsidRDefault="00677DE0" w14:paraId="2089575C" w14:textId="77777777">
      <w:pPr>
        <w:rPr>
          <w:rFonts w:ascii="Arial" w:hAnsi="Arial" w:eastAsia="Times New Roman" w:cs="Arial"/>
          <w:b/>
          <w:bCs/>
          <w:color w:val="F7CF1F"/>
          <w:sz w:val="36"/>
          <w:szCs w:val="36"/>
          <w:lang w:eastAsia="es-CO"/>
        </w:rPr>
      </w:pPr>
      <w:r>
        <w:rPr>
          <w:rFonts w:ascii="Arial" w:hAnsi="Arial" w:eastAsia="Times New Roman" w:cs="Arial"/>
          <w:b/>
          <w:bCs/>
          <w:color w:val="F7CF1F"/>
          <w:sz w:val="36"/>
          <w:szCs w:val="36"/>
          <w:lang w:eastAsia="es-CO"/>
        </w:rPr>
        <w:br w:type="page"/>
      </w:r>
    </w:p>
    <w:p w:rsidRPr="00677DE0" w:rsidR="00DF45B6" w:rsidP="00677DE0" w:rsidRDefault="00497E32" w14:paraId="2E849F31" w14:textId="58802500">
      <w:pPr>
        <w:shd w:val="clear" w:color="auto" w:fill="FFFFFF"/>
        <w:spacing w:before="100" w:beforeAutospacing="1" w:after="100" w:afterAutospacing="1" w:line="240" w:lineRule="auto"/>
        <w:jc w:val="center"/>
        <w:outlineLvl w:val="1"/>
        <w:rPr>
          <w:rFonts w:ascii="Arial" w:hAnsi="Arial" w:eastAsia="Times New Roman" w:cs="Arial"/>
          <w:b/>
          <w:bCs/>
          <w:sz w:val="36"/>
          <w:szCs w:val="36"/>
          <w:lang w:eastAsia="es-CO"/>
        </w:rPr>
      </w:pPr>
      <w:r w:rsidRPr="00677DE0">
        <w:rPr>
          <w:rFonts w:ascii="Arial" w:hAnsi="Arial" w:eastAsia="Times New Roman" w:cs="Arial"/>
          <w:b/>
          <w:bCs/>
          <w:sz w:val="36"/>
          <w:szCs w:val="36"/>
          <w:lang w:eastAsia="es-CO"/>
        </w:rPr>
        <w:lastRenderedPageBreak/>
        <w:t xml:space="preserve">Modelo </w:t>
      </w:r>
      <w:r w:rsidR="0089244A">
        <w:rPr>
          <w:rFonts w:ascii="Arial" w:hAnsi="Arial" w:eastAsia="Times New Roman" w:cs="Arial"/>
          <w:b/>
          <w:bCs/>
          <w:sz w:val="36"/>
          <w:szCs w:val="36"/>
          <w:lang w:eastAsia="es-CO"/>
        </w:rPr>
        <w:t>Lean C</w:t>
      </w:r>
      <w:r w:rsidRPr="00677DE0">
        <w:rPr>
          <w:rFonts w:ascii="Arial" w:hAnsi="Arial" w:eastAsia="Times New Roman" w:cs="Arial"/>
          <w:b/>
          <w:bCs/>
          <w:sz w:val="36"/>
          <w:szCs w:val="36"/>
          <w:lang w:eastAsia="es-CO"/>
        </w:rPr>
        <w:t>anvas</w:t>
      </w:r>
    </w:p>
    <w:p w:rsidR="00D93174" w:rsidP="00D93174" w:rsidRDefault="00D93174" w14:paraId="604E41C2" w14:textId="77777777">
      <w:pPr>
        <w:pStyle w:val="Prrafodelista"/>
      </w:pPr>
    </w:p>
    <w:tbl>
      <w:tblPr>
        <w:tblStyle w:val="Tablaconcuadrcula"/>
        <w:tblW w:w="0" w:type="auto"/>
        <w:tblLook w:val="04A0" w:firstRow="1" w:lastRow="0" w:firstColumn="1" w:lastColumn="0" w:noHBand="0" w:noVBand="1"/>
      </w:tblPr>
      <w:tblGrid>
        <w:gridCol w:w="2147"/>
        <w:gridCol w:w="2278"/>
        <w:gridCol w:w="1126"/>
        <w:gridCol w:w="1037"/>
        <w:gridCol w:w="2232"/>
        <w:gridCol w:w="2196"/>
      </w:tblGrid>
      <w:tr w:rsidR="00A75787" w:rsidTr="53F96925" w14:paraId="5A8B778D" w14:textId="77777777">
        <w:trPr>
          <w:trHeight w:val="2259"/>
        </w:trPr>
        <w:tc>
          <w:tcPr>
            <w:tcW w:w="2618" w:type="dxa"/>
            <w:vMerge w:val="restart"/>
            <w:tcMar/>
          </w:tcPr>
          <w:p w:rsidR="00881C63" w:rsidP="00A75787" w:rsidRDefault="00881C63" w14:paraId="0579FB0D" w14:textId="05704ED9">
            <w:pPr>
              <w:rPr>
                <w:b/>
              </w:rPr>
            </w:pPr>
            <w:r>
              <w:rPr>
                <w:b/>
              </w:rPr>
              <w:t>Problema</w:t>
            </w:r>
          </w:p>
          <w:p w:rsidR="00881C63" w:rsidP="00A75787" w:rsidRDefault="00881C63" w14:paraId="3AA46845" w14:textId="77777777">
            <w:pPr>
              <w:rPr>
                <w:b/>
              </w:rPr>
            </w:pPr>
          </w:p>
          <w:p w:rsidRPr="00B7061A" w:rsidR="00881C63" w:rsidP="00A75787" w:rsidRDefault="00881C63" w14:paraId="6890E2D4" w14:textId="611FC1B7">
            <w:pPr>
              <w:rPr>
                <w:b/>
                <w:sz w:val="20"/>
                <w:szCs w:val="20"/>
              </w:rPr>
            </w:pPr>
            <w:r w:rsidRPr="00B7061A">
              <w:rPr>
                <w:b/>
                <w:sz w:val="20"/>
                <w:szCs w:val="20"/>
              </w:rPr>
              <w:t>Problema o necesidad del cliente / grupo objetivo</w:t>
            </w:r>
          </w:p>
          <w:p w:rsidRPr="00B7061A" w:rsidR="00881C63" w:rsidP="53F96925" w:rsidRDefault="00881C63" w14:paraId="1A57651F" w14:textId="25CF0F5C">
            <w:pPr>
              <w:rPr>
                <w:b w:val="1"/>
                <w:bCs w:val="1"/>
                <w:sz w:val="20"/>
                <w:szCs w:val="20"/>
              </w:rPr>
            </w:pPr>
          </w:p>
          <w:p w:rsidR="1F5B257B" w:rsidP="53F96925" w:rsidRDefault="1F5B257B" w14:paraId="4CE3788B" w14:textId="2B91504D">
            <w:pPr>
              <w:pStyle w:val="Normal"/>
              <w:rPr>
                <w:b w:val="1"/>
                <w:bCs w:val="1"/>
                <w:sz w:val="20"/>
                <w:szCs w:val="20"/>
              </w:rPr>
            </w:pPr>
            <w:r w:rsidRPr="53F96925" w:rsidR="1F5B257B">
              <w:rPr>
                <w:b w:val="1"/>
                <w:bCs w:val="1"/>
                <w:sz w:val="20"/>
                <w:szCs w:val="20"/>
              </w:rPr>
              <w:t>Usuario:</w:t>
            </w:r>
          </w:p>
          <w:p w:rsidR="21A68332" w:rsidP="53F96925" w:rsidRDefault="21A68332" w14:paraId="6730C191" w14:textId="79D1497C">
            <w:pPr>
              <w:pStyle w:val="Normal"/>
              <w:rPr>
                <w:b w:val="1"/>
                <w:bCs w:val="1"/>
                <w:sz w:val="20"/>
                <w:szCs w:val="20"/>
              </w:rPr>
            </w:pPr>
            <w:r w:rsidRPr="53F96925" w:rsidR="21A68332">
              <w:rPr>
                <w:b w:val="0"/>
                <w:bCs w:val="0"/>
                <w:sz w:val="20"/>
                <w:szCs w:val="20"/>
              </w:rPr>
              <w:t>Dificultad de encontrar eventos para tener mayor interacción social.</w:t>
            </w:r>
          </w:p>
          <w:p w:rsidR="21A68332" w:rsidP="53F96925" w:rsidRDefault="21A68332" w14:paraId="7397781A" w14:textId="25C8ED7E">
            <w:pPr>
              <w:pStyle w:val="Normal"/>
              <w:rPr>
                <w:b w:val="0"/>
                <w:bCs w:val="0"/>
                <w:sz w:val="20"/>
                <w:szCs w:val="20"/>
              </w:rPr>
            </w:pPr>
            <w:r w:rsidRPr="53F96925" w:rsidR="21A68332">
              <w:rPr>
                <w:b w:val="0"/>
                <w:bCs w:val="0"/>
                <w:sz w:val="20"/>
                <w:szCs w:val="20"/>
              </w:rPr>
              <w:t>Disponibilidad de tiempo para salir con amigos (Puede llegar a ser difícil cuadrar salidas con conocidos)</w:t>
            </w:r>
          </w:p>
          <w:p w:rsidR="009D43B3" w:rsidP="53F96925" w:rsidRDefault="00827ACD" w14:paraId="76D0B50F" w14:textId="1D165577">
            <w:pPr>
              <w:rPr>
                <w:sz w:val="20"/>
                <w:szCs w:val="20"/>
              </w:rPr>
            </w:pPr>
            <w:r w:rsidRPr="53F96925" w:rsidR="1F5B257B">
              <w:rPr>
                <w:b w:val="1"/>
                <w:bCs w:val="1"/>
                <w:sz w:val="20"/>
                <w:szCs w:val="20"/>
              </w:rPr>
              <w:t>Organizador de eventos</w:t>
            </w:r>
            <w:r w:rsidRPr="53F96925" w:rsidR="1F5B257B">
              <w:rPr>
                <w:sz w:val="20"/>
                <w:szCs w:val="20"/>
              </w:rPr>
              <w:t>: Llegar a una gran cantidad de personas de manera sencilla.</w:t>
            </w:r>
            <w:bookmarkStart w:name="_GoBack" w:id="0"/>
            <w:bookmarkEnd w:id="0"/>
          </w:p>
          <w:p w:rsidR="009D43B3" w:rsidP="00A75787" w:rsidRDefault="009D43B3" w14:paraId="3FBF024D" w14:textId="77777777"/>
        </w:tc>
        <w:tc>
          <w:tcPr>
            <w:tcW w:w="2618" w:type="dxa"/>
            <w:tcMar/>
          </w:tcPr>
          <w:p w:rsidRPr="00C206A4" w:rsidR="00A75787" w:rsidP="00A75787" w:rsidRDefault="00881C63" w14:paraId="1DC81592" w14:textId="7FC7AD41">
            <w:pPr>
              <w:rPr>
                <w:b/>
              </w:rPr>
            </w:pPr>
            <w:r>
              <w:rPr>
                <w:b/>
              </w:rPr>
              <w:t>Solución</w:t>
            </w:r>
          </w:p>
          <w:p w:rsidR="00827ACD" w:rsidP="00E1111B" w:rsidRDefault="00827ACD" w14:paraId="06B9F7B1" w14:textId="2760005B"/>
          <w:p w:rsidR="00827ACD" w:rsidP="00E1111B" w:rsidRDefault="00827ACD" w14:paraId="28FA63FC" w14:textId="3A87E4DB">
            <w:pPr>
              <w:rPr>
                <w:sz w:val="20"/>
                <w:szCs w:val="20"/>
              </w:rPr>
            </w:pPr>
            <w:r>
              <w:rPr>
                <w:sz w:val="20"/>
                <w:szCs w:val="20"/>
              </w:rPr>
              <w:t xml:space="preserve">Plataforma móvil que facilite la ubicación de eventos por distintos filtros como categorías o ubicación. </w:t>
            </w:r>
          </w:p>
          <w:p w:rsidR="00827ACD" w:rsidP="00E1111B" w:rsidRDefault="00827ACD" w14:paraId="0A6371FD" w14:textId="77777777"/>
          <w:p w:rsidR="00827ACD" w:rsidP="00117C67" w:rsidRDefault="00827ACD" w14:paraId="01EB9FDA" w14:textId="77777777">
            <w:pPr>
              <w:rPr>
                <w:sz w:val="20"/>
                <w:szCs w:val="20"/>
              </w:rPr>
            </w:pPr>
            <w:r>
              <w:rPr>
                <w:sz w:val="20"/>
                <w:szCs w:val="20"/>
              </w:rPr>
              <w:t>Use de GPS para obtener la ubicación de eventos cercanos.</w:t>
            </w:r>
          </w:p>
          <w:p w:rsidR="00827ACD" w:rsidP="00117C67" w:rsidRDefault="00827ACD" w14:paraId="4FB6211D" w14:textId="77777777">
            <w:pPr>
              <w:rPr>
                <w:sz w:val="20"/>
                <w:szCs w:val="20"/>
              </w:rPr>
            </w:pPr>
          </w:p>
          <w:p w:rsidRPr="00827ACD" w:rsidR="00827ACD" w:rsidP="00117C67" w:rsidRDefault="00827ACD" w14:paraId="5CF38EDB" w14:textId="00B1705E">
            <w:pPr>
              <w:rPr>
                <w:sz w:val="20"/>
                <w:szCs w:val="20"/>
              </w:rPr>
            </w:pPr>
            <w:r>
              <w:rPr>
                <w:sz w:val="20"/>
                <w:szCs w:val="20"/>
              </w:rPr>
              <w:t>Uso de cámara o galería para cargar las imágenes asociadas al evento.</w:t>
            </w:r>
          </w:p>
        </w:tc>
        <w:tc>
          <w:tcPr>
            <w:tcW w:w="2618" w:type="dxa"/>
            <w:gridSpan w:val="2"/>
            <w:vMerge w:val="restart"/>
            <w:tcMar/>
          </w:tcPr>
          <w:p w:rsidR="00A75787" w:rsidP="00A75787" w:rsidRDefault="008D0006" w14:paraId="06BC6092" w14:textId="74046865">
            <w:pPr>
              <w:rPr>
                <w:b/>
              </w:rPr>
            </w:pPr>
            <w:r w:rsidRPr="008D0006">
              <w:rPr>
                <w:b/>
              </w:rPr>
              <w:t>Propuesta de Valor</w:t>
            </w:r>
            <w:r w:rsidR="000C7BBC">
              <w:rPr>
                <w:b/>
              </w:rPr>
              <w:t xml:space="preserve"> *</w:t>
            </w:r>
          </w:p>
          <w:p w:rsidR="008D0006" w:rsidP="00A75787" w:rsidRDefault="008D0006" w14:paraId="03D181EE" w14:textId="77777777">
            <w:pPr>
              <w:rPr>
                <w:b/>
              </w:rPr>
            </w:pPr>
          </w:p>
          <w:p w:rsidRPr="00827ACD" w:rsidR="000C7BBC" w:rsidP="00C34448" w:rsidRDefault="00827ACD" w14:paraId="020904CA" w14:textId="311AC3EC">
            <w:pPr>
              <w:rPr>
                <w:sz w:val="20"/>
                <w:szCs w:val="20"/>
              </w:rPr>
            </w:pPr>
            <w:r w:rsidRPr="00827ACD">
              <w:rPr>
                <w:sz w:val="20"/>
                <w:szCs w:val="20"/>
              </w:rPr>
              <w:t>El producto permitirá encontrar eventos ya sea por categorías, tags o cercanía. La idea es que los eventos no tengan que ser netamente formales, si alguien quiere jugar fútbol en el barrio con gente que viva cerca, puede crear un evento para que la gente aledaña pueda jugar ahí. Aun así, existe la posibilidad de publicitar y colocar eventos más formales como lo son conciertos u obras de teatro. Cada evento contara con imágenes si es que el creador del evento lo desea y contara con un sistema de votos para que la gente pueda ver qué eventos son populares en la ciudad.</w:t>
            </w:r>
          </w:p>
        </w:tc>
        <w:tc>
          <w:tcPr>
            <w:tcW w:w="2618" w:type="dxa"/>
            <w:tcMar/>
          </w:tcPr>
          <w:p w:rsidR="00A75787" w:rsidP="00A75787" w:rsidRDefault="00881C63" w14:paraId="2F096179" w14:textId="5D294115">
            <w:pPr>
              <w:rPr>
                <w:b/>
              </w:rPr>
            </w:pPr>
            <w:r>
              <w:rPr>
                <w:b/>
              </w:rPr>
              <w:t>Ventaja especial</w:t>
            </w:r>
          </w:p>
          <w:p w:rsidR="00D0369D" w:rsidP="00A75787" w:rsidRDefault="00D0369D" w14:paraId="15ED1942" w14:textId="77777777">
            <w:pPr>
              <w:rPr>
                <w:b/>
              </w:rPr>
            </w:pPr>
          </w:p>
          <w:p w:rsidRPr="00B7061A" w:rsidR="00A4017B" w:rsidP="00A75787" w:rsidRDefault="006E2CA1" w14:paraId="4A43CEA7" w14:textId="01719967">
            <w:pPr>
              <w:rPr>
                <w:bCs/>
                <w:sz w:val="20"/>
                <w:szCs w:val="20"/>
              </w:rPr>
            </w:pPr>
            <w:r>
              <w:rPr>
                <w:bCs/>
                <w:sz w:val="20"/>
                <w:szCs w:val="20"/>
              </w:rPr>
              <w:t>La creación de eventos informales de las que cualquiera puede participar.</w:t>
            </w:r>
          </w:p>
        </w:tc>
        <w:tc>
          <w:tcPr>
            <w:tcW w:w="2619" w:type="dxa"/>
            <w:vMerge w:val="restart"/>
            <w:tcMar/>
          </w:tcPr>
          <w:p w:rsidR="006E2CA1" w:rsidP="00A75787" w:rsidRDefault="006A0029" w14:paraId="77A914FE" w14:textId="113FE61A">
            <w:pPr>
              <w:rPr>
                <w:b/>
              </w:rPr>
            </w:pPr>
            <w:r>
              <w:rPr>
                <w:b/>
              </w:rPr>
              <w:t>Segmentos de clientes</w:t>
            </w:r>
          </w:p>
          <w:p w:rsidRPr="006E2CA1" w:rsidR="006E2CA1" w:rsidP="00A75787" w:rsidRDefault="006E2CA1" w14:paraId="5B6B2113" w14:textId="77777777">
            <w:pPr>
              <w:rPr>
                <w:b/>
              </w:rPr>
            </w:pPr>
          </w:p>
          <w:p w:rsidR="0087506E" w:rsidP="005F18B7" w:rsidRDefault="006E2CA1" w14:paraId="027A2F3B" w14:textId="619B1A4C">
            <w:pPr>
              <w:rPr>
                <w:sz w:val="20"/>
                <w:szCs w:val="20"/>
              </w:rPr>
            </w:pPr>
            <w:r>
              <w:rPr>
                <w:sz w:val="20"/>
                <w:szCs w:val="20"/>
              </w:rPr>
              <w:t xml:space="preserve">Los usuarios son gente clase media alta, con un manejo moderado o alto de dispositivos móviles y/o redes sociales. No sé fija una edad mínima de los usuarios, aunque los eventos pueden tener requisitos con la edad para participar. </w:t>
            </w:r>
          </w:p>
          <w:p w:rsidR="006E2CA1" w:rsidP="005F18B7" w:rsidRDefault="006E2CA1" w14:paraId="0B747C0C" w14:textId="279C1A0C">
            <w:pPr>
              <w:rPr>
                <w:sz w:val="20"/>
                <w:szCs w:val="20"/>
              </w:rPr>
            </w:pPr>
            <w:r>
              <w:rPr>
                <w:sz w:val="20"/>
                <w:szCs w:val="20"/>
              </w:rPr>
              <w:t xml:space="preserve">Los principales beneficiarios son personas que deseen salir y hacer actividades </w:t>
            </w:r>
            <w:r w:rsidR="00827ACD">
              <w:rPr>
                <w:sz w:val="20"/>
                <w:szCs w:val="20"/>
              </w:rPr>
              <w:t>diferentes,</w:t>
            </w:r>
            <w:r>
              <w:rPr>
                <w:sz w:val="20"/>
                <w:szCs w:val="20"/>
              </w:rPr>
              <w:t xml:space="preserve"> pero no deseen desplazarse a través de toda la ciudad.</w:t>
            </w:r>
          </w:p>
          <w:p w:rsidRPr="00B7061A" w:rsidR="006E2CA1" w:rsidP="005F18B7" w:rsidRDefault="006E2CA1" w14:paraId="7A0BD55D" w14:textId="77777777">
            <w:pPr>
              <w:rPr>
                <w:sz w:val="20"/>
                <w:szCs w:val="20"/>
              </w:rPr>
            </w:pPr>
          </w:p>
          <w:p w:rsidR="006E2CA1" w:rsidP="006E2CA1" w:rsidRDefault="006E2CA1" w14:paraId="3C4BD1E6" w14:textId="18AAA217"/>
          <w:p w:rsidRPr="00DF45B6" w:rsidR="0087506E" w:rsidP="005F18B7" w:rsidRDefault="0089244A" w14:paraId="24729359" w14:textId="3305393C">
            <w:r>
              <w:t xml:space="preserve"> </w:t>
            </w:r>
          </w:p>
        </w:tc>
      </w:tr>
      <w:tr w:rsidR="00A75787" w:rsidTr="53F96925" w14:paraId="5E3FBE79" w14:textId="77777777">
        <w:trPr>
          <w:trHeight w:val="557"/>
        </w:trPr>
        <w:tc>
          <w:tcPr>
            <w:tcW w:w="2618" w:type="dxa"/>
            <w:vMerge/>
            <w:tcMar/>
          </w:tcPr>
          <w:p w:rsidR="00A75787" w:rsidP="00A75787" w:rsidRDefault="00A75787" w14:paraId="3376523C" w14:textId="37D219B9"/>
        </w:tc>
        <w:tc>
          <w:tcPr>
            <w:tcW w:w="2618" w:type="dxa"/>
            <w:tcMar/>
          </w:tcPr>
          <w:p w:rsidR="009D43B3" w:rsidP="009D43B3" w:rsidRDefault="00881C63" w14:paraId="5D3DA4DB" w14:textId="050C7442">
            <w:pPr>
              <w:rPr>
                <w:b/>
              </w:rPr>
            </w:pPr>
            <w:r>
              <w:rPr>
                <w:b/>
              </w:rPr>
              <w:t>Métricas clave</w:t>
            </w:r>
            <w:r w:rsidR="006A0029">
              <w:rPr>
                <w:b/>
              </w:rPr>
              <w:t xml:space="preserve"> </w:t>
            </w:r>
            <w:r>
              <w:rPr>
                <w:b/>
              </w:rPr>
              <w:t>*</w:t>
            </w:r>
          </w:p>
          <w:p w:rsidR="002654F5" w:rsidP="006A0029" w:rsidRDefault="002654F5" w14:paraId="44A6A564" w14:textId="77777777">
            <w:pPr>
              <w:rPr>
                <w:sz w:val="20"/>
                <w:szCs w:val="20"/>
              </w:rPr>
            </w:pPr>
          </w:p>
          <w:p w:rsidR="002654F5" w:rsidP="006A0029" w:rsidRDefault="002654F5" w14:paraId="0C13557B" w14:textId="4534D1FF">
            <w:pPr>
              <w:rPr>
                <w:sz w:val="20"/>
                <w:szCs w:val="20"/>
              </w:rPr>
            </w:pPr>
            <w:r>
              <w:rPr>
                <w:sz w:val="20"/>
                <w:szCs w:val="20"/>
              </w:rPr>
              <w:t>Levantamiento de requerimientos.</w:t>
            </w:r>
          </w:p>
          <w:p w:rsidR="002654F5" w:rsidP="006A0029" w:rsidRDefault="002654F5" w14:paraId="166901E7" w14:textId="77777777">
            <w:pPr>
              <w:rPr>
                <w:sz w:val="20"/>
                <w:szCs w:val="20"/>
              </w:rPr>
            </w:pPr>
          </w:p>
          <w:p w:rsidR="00881C63" w:rsidP="006A0029" w:rsidRDefault="002654F5" w14:paraId="166F59DA" w14:textId="557AA9BF">
            <w:pPr>
              <w:rPr>
                <w:sz w:val="20"/>
                <w:szCs w:val="20"/>
              </w:rPr>
            </w:pPr>
            <w:r>
              <w:rPr>
                <w:sz w:val="20"/>
                <w:szCs w:val="20"/>
              </w:rPr>
              <w:t>Diseño de interfaces.</w:t>
            </w:r>
          </w:p>
          <w:p w:rsidR="002654F5" w:rsidP="006A0029" w:rsidRDefault="002654F5" w14:paraId="5DCEF261" w14:textId="77777777">
            <w:pPr>
              <w:rPr>
                <w:sz w:val="20"/>
                <w:szCs w:val="20"/>
              </w:rPr>
            </w:pPr>
          </w:p>
          <w:p w:rsidR="002654F5" w:rsidP="006A0029" w:rsidRDefault="002654F5" w14:paraId="1F4C11EB" w14:textId="4F75F5AD">
            <w:pPr>
              <w:rPr>
                <w:sz w:val="20"/>
                <w:szCs w:val="20"/>
              </w:rPr>
            </w:pPr>
            <w:r>
              <w:rPr>
                <w:sz w:val="20"/>
                <w:szCs w:val="20"/>
              </w:rPr>
              <w:t>Seguimiento del desarrollo de la app.</w:t>
            </w:r>
          </w:p>
          <w:p w:rsidR="002654F5" w:rsidP="006A0029" w:rsidRDefault="002654F5" w14:paraId="06951F01" w14:textId="77777777">
            <w:pPr>
              <w:rPr>
                <w:sz w:val="20"/>
                <w:szCs w:val="20"/>
              </w:rPr>
            </w:pPr>
          </w:p>
          <w:p w:rsidR="002654F5" w:rsidP="006A0029" w:rsidRDefault="002654F5" w14:paraId="5AF8FA51" w14:textId="6597807D">
            <w:pPr>
              <w:rPr>
                <w:sz w:val="20"/>
                <w:szCs w:val="20"/>
              </w:rPr>
            </w:pPr>
            <w:r>
              <w:rPr>
                <w:sz w:val="20"/>
                <w:szCs w:val="20"/>
              </w:rPr>
              <w:t xml:space="preserve">Despliegue de la aplicación. </w:t>
            </w:r>
          </w:p>
          <w:p w:rsidRPr="00B7061A" w:rsidR="00881C63" w:rsidP="53F96925" w:rsidRDefault="00881C63" w14:paraId="4EEE6EB4" w14:textId="1E5E0762">
            <w:pPr>
              <w:pStyle w:val="Normal"/>
              <w:rPr>
                <w:sz w:val="20"/>
                <w:szCs w:val="20"/>
              </w:rPr>
            </w:pPr>
          </w:p>
          <w:p w:rsidRPr="00B7061A" w:rsidR="00881C63" w:rsidP="00881C63" w:rsidRDefault="00881C63" w14:paraId="2C19BE71" w14:textId="77777777">
            <w:pPr>
              <w:rPr>
                <w:sz w:val="20"/>
                <w:szCs w:val="20"/>
              </w:rPr>
            </w:pPr>
          </w:p>
          <w:p w:rsidRPr="00B7061A" w:rsidR="00881C63" w:rsidP="00881C63" w:rsidRDefault="002654F5" w14:paraId="5B1589E2" w14:textId="77A375B7">
            <w:pPr>
              <w:rPr>
                <w:sz w:val="18"/>
                <w:szCs w:val="18"/>
              </w:rPr>
            </w:pPr>
            <w:r>
              <w:rPr>
                <w:sz w:val="20"/>
                <w:szCs w:val="20"/>
              </w:rPr>
              <w:t>Publicidad y visibilidad de la aplicación.</w:t>
            </w:r>
          </w:p>
        </w:tc>
        <w:tc>
          <w:tcPr>
            <w:tcW w:w="2618" w:type="dxa"/>
            <w:gridSpan w:val="2"/>
            <w:vMerge/>
            <w:tcMar/>
          </w:tcPr>
          <w:p w:rsidR="00A75787" w:rsidP="00A75787" w:rsidRDefault="00A75787" w14:paraId="645787E1" w14:textId="77777777"/>
        </w:tc>
        <w:tc>
          <w:tcPr>
            <w:tcW w:w="2618" w:type="dxa"/>
            <w:tcMar/>
          </w:tcPr>
          <w:p w:rsidR="00A75787" w:rsidP="00A75787" w:rsidRDefault="003852E8" w14:paraId="0D04A858" w14:textId="77777777">
            <w:pPr>
              <w:rPr>
                <w:b/>
              </w:rPr>
            </w:pPr>
            <w:r w:rsidRPr="003852E8">
              <w:rPr>
                <w:b/>
              </w:rPr>
              <w:t>Canales</w:t>
            </w:r>
          </w:p>
          <w:p w:rsidR="003852E8" w:rsidP="00A75787" w:rsidRDefault="003852E8" w14:paraId="06BAF723" w14:textId="77777777">
            <w:pPr>
              <w:rPr>
                <w:b/>
              </w:rPr>
            </w:pPr>
          </w:p>
          <w:p w:rsidRPr="006E2CA1" w:rsidR="006E2CA1" w:rsidP="006E2CA1" w:rsidRDefault="006E2CA1" w14:paraId="0A040EA9" w14:textId="77777777">
            <w:pPr>
              <w:rPr>
                <w:sz w:val="20"/>
                <w:szCs w:val="20"/>
              </w:rPr>
            </w:pPr>
            <w:r w:rsidRPr="006E2CA1">
              <w:rPr>
                <w:sz w:val="20"/>
                <w:szCs w:val="20"/>
              </w:rPr>
              <w:t>Redes sociales, Anuncios en</w:t>
            </w:r>
          </w:p>
          <w:p w:rsidRPr="006E2CA1" w:rsidR="006E2CA1" w:rsidP="006E2CA1" w:rsidRDefault="006E2CA1" w14:paraId="58B32663" w14:textId="77777777">
            <w:pPr>
              <w:rPr>
                <w:sz w:val="20"/>
                <w:szCs w:val="20"/>
              </w:rPr>
            </w:pPr>
            <w:r w:rsidRPr="006E2CA1">
              <w:rPr>
                <w:sz w:val="20"/>
                <w:szCs w:val="20"/>
              </w:rPr>
              <w:t>buscadores, Anuncios de YouTube.</w:t>
            </w:r>
          </w:p>
          <w:p w:rsidR="00D0341E" w:rsidP="006E2CA1" w:rsidRDefault="006E2CA1" w14:paraId="1FEC5DA4" w14:textId="77777777">
            <w:pPr>
              <w:rPr>
                <w:sz w:val="20"/>
                <w:szCs w:val="20"/>
              </w:rPr>
            </w:pPr>
            <w:r w:rsidRPr="006E2CA1">
              <w:rPr>
                <w:sz w:val="20"/>
                <w:szCs w:val="20"/>
              </w:rPr>
              <w:t>Voz a voz (Testimonios)</w:t>
            </w:r>
            <w:r>
              <w:rPr>
                <w:sz w:val="20"/>
                <w:szCs w:val="20"/>
              </w:rPr>
              <w:t>.</w:t>
            </w:r>
          </w:p>
          <w:p w:rsidRPr="00FE004D" w:rsidR="006E2CA1" w:rsidP="006E2CA1" w:rsidRDefault="006E2CA1" w14:paraId="34ECA255" w14:textId="2DAEA493"/>
        </w:tc>
        <w:tc>
          <w:tcPr>
            <w:tcW w:w="2619" w:type="dxa"/>
            <w:vMerge/>
            <w:tcMar/>
          </w:tcPr>
          <w:p w:rsidR="00A75787" w:rsidP="00A75787" w:rsidRDefault="00A75787" w14:paraId="751C6AF2" w14:textId="77777777"/>
        </w:tc>
      </w:tr>
      <w:tr w:rsidR="00952EFD" w:rsidTr="53F96925" w14:paraId="4FC99B53" w14:textId="77777777">
        <w:trPr>
          <w:trHeight w:val="1650"/>
        </w:trPr>
        <w:tc>
          <w:tcPr>
            <w:tcW w:w="6545" w:type="dxa"/>
            <w:gridSpan w:val="3"/>
            <w:tcMar/>
          </w:tcPr>
          <w:p w:rsidR="00952EFD" w:rsidP="00952EFD" w:rsidRDefault="00952EFD" w14:paraId="4D8C4CFE" w14:textId="77777777">
            <w:pPr>
              <w:rPr>
                <w:b/>
              </w:rPr>
            </w:pPr>
            <w:r>
              <w:rPr>
                <w:b/>
              </w:rPr>
              <w:t>Estructura de costos</w:t>
            </w:r>
          </w:p>
          <w:p w:rsidR="00952EFD" w:rsidP="00952EFD" w:rsidRDefault="00952EFD" w14:paraId="1A728D29" w14:textId="77777777">
            <w:pPr>
              <w:rPr>
                <w:b/>
              </w:rPr>
            </w:pPr>
          </w:p>
          <w:p w:rsidRPr="0011065C" w:rsidR="00952EFD" w:rsidP="00A75787" w:rsidRDefault="006E2CA1" w14:paraId="1A032769" w14:textId="22A15FC1">
            <w:pPr>
              <w:rPr>
                <w:sz w:val="20"/>
                <w:szCs w:val="20"/>
              </w:rPr>
            </w:pPr>
            <w:r>
              <w:rPr>
                <w:sz w:val="20"/>
                <w:szCs w:val="20"/>
              </w:rPr>
              <w:t>Costos en la nube</w:t>
            </w:r>
            <w:r w:rsidR="002654F5">
              <w:rPr>
                <w:sz w:val="20"/>
                <w:szCs w:val="20"/>
              </w:rPr>
              <w:t xml:space="preserve">, dominio, licencias, el costo de publicar la aplicación en la playstore. </w:t>
            </w:r>
          </w:p>
        </w:tc>
        <w:tc>
          <w:tcPr>
            <w:tcW w:w="6546" w:type="dxa"/>
            <w:gridSpan w:val="3"/>
            <w:tcMar/>
          </w:tcPr>
          <w:p w:rsidR="00952EFD" w:rsidP="00952EFD" w:rsidRDefault="00952EFD" w14:paraId="0AA08B4A" w14:textId="77777777">
            <w:pPr>
              <w:rPr>
                <w:b/>
              </w:rPr>
            </w:pPr>
            <w:r w:rsidRPr="004D09B1">
              <w:rPr>
                <w:b/>
              </w:rPr>
              <w:t>Fuentes de Ingreso</w:t>
            </w:r>
          </w:p>
          <w:p w:rsidRPr="004D09B1" w:rsidR="00952EFD" w:rsidP="00952EFD" w:rsidRDefault="00952EFD" w14:paraId="4C0C4310" w14:textId="77777777"/>
          <w:p w:rsidRPr="00B7061A" w:rsidR="00952EFD" w:rsidP="00952EFD" w:rsidRDefault="002654F5" w14:paraId="4F4972E5" w14:textId="452B7024">
            <w:pPr>
              <w:rPr>
                <w:b/>
                <w:sz w:val="20"/>
                <w:szCs w:val="20"/>
              </w:rPr>
            </w:pPr>
            <w:r>
              <w:rPr>
                <w:sz w:val="20"/>
                <w:szCs w:val="20"/>
              </w:rPr>
              <w:t>Publicidad, ya sea de externos o de los propios organizadores de eventos.</w:t>
            </w:r>
          </w:p>
        </w:tc>
      </w:tr>
    </w:tbl>
    <w:p w:rsidR="00302865" w:rsidRDefault="00302865" w14:paraId="09D56EFA" w14:textId="5C191CF3"/>
    <w:p w:rsidR="00881C63" w:rsidRDefault="00881C63" w14:paraId="28D298B2" w14:textId="77777777"/>
    <w:sectPr w:rsidR="00881C63" w:rsidSect="00C245CA">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F5979"/>
    <w:multiLevelType w:val="hybridMultilevel"/>
    <w:tmpl w:val="7876C384"/>
    <w:lvl w:ilvl="0" w:tplc="1FB85C4E">
      <w:numFmt w:val="bullet"/>
      <w:lvlText w:val=""/>
      <w:lvlJc w:val="left"/>
      <w:pPr>
        <w:ind w:left="720" w:hanging="360"/>
      </w:pPr>
      <w:rPr>
        <w:rFonts w:hint="default" w:ascii="Symbol" w:hAnsi="Symbol" w:eastAsiaTheme="minorHAnsi"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337B3D29"/>
    <w:multiLevelType w:val="hybridMultilevel"/>
    <w:tmpl w:val="C07E270A"/>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9855272"/>
    <w:multiLevelType w:val="hybridMultilevel"/>
    <w:tmpl w:val="43268ED0"/>
    <w:lvl w:ilvl="0" w:tplc="1EBEA914">
      <w:start w:val="1"/>
      <w:numFmt w:val="bullet"/>
      <w:lvlText w:val="-"/>
      <w:lvlJc w:val="left"/>
      <w:pPr>
        <w:ind w:left="720" w:hanging="360"/>
      </w:pPr>
      <w:rPr>
        <w:rFonts w:hint="default" w:ascii="Calibri" w:hAnsi="Calibri" w:eastAsiaTheme="minorHAnsi" w:cstheme="minorBidi"/>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474E2FA4"/>
    <w:multiLevelType w:val="hybridMultilevel"/>
    <w:tmpl w:val="D76A7934"/>
    <w:lvl w:ilvl="0" w:tplc="66CE53C4">
      <w:numFmt w:val="bullet"/>
      <w:lvlText w:val=""/>
      <w:lvlJc w:val="left"/>
      <w:pPr>
        <w:ind w:left="720" w:hanging="360"/>
      </w:pPr>
      <w:rPr>
        <w:rFonts w:hint="default" w:ascii="Symbol" w:hAnsi="Symbol" w:eastAsiaTheme="minorHAnsi" w:cstheme="minorBidi"/>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5D997345"/>
    <w:multiLevelType w:val="hybridMultilevel"/>
    <w:tmpl w:val="C2887BD2"/>
    <w:lvl w:ilvl="0" w:tplc="1EBEA914">
      <w:start w:val="1"/>
      <w:numFmt w:val="bullet"/>
      <w:lvlText w:val="-"/>
      <w:lvlJc w:val="left"/>
      <w:pPr>
        <w:ind w:left="1080" w:hanging="360"/>
      </w:pPr>
      <w:rPr>
        <w:rFonts w:hint="default" w:ascii="Calibri" w:hAnsi="Calibri" w:eastAsiaTheme="minorHAnsi" w:cstheme="minorBidi"/>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33F"/>
    <w:rsid w:val="000111B6"/>
    <w:rsid w:val="00031A93"/>
    <w:rsid w:val="00042248"/>
    <w:rsid w:val="00044A15"/>
    <w:rsid w:val="0009236F"/>
    <w:rsid w:val="000C639F"/>
    <w:rsid w:val="000C7BBC"/>
    <w:rsid w:val="000F291E"/>
    <w:rsid w:val="0011065C"/>
    <w:rsid w:val="00115E78"/>
    <w:rsid w:val="00117C67"/>
    <w:rsid w:val="001912DA"/>
    <w:rsid w:val="00197688"/>
    <w:rsid w:val="001D71BA"/>
    <w:rsid w:val="001F563D"/>
    <w:rsid w:val="002477FE"/>
    <w:rsid w:val="002654F5"/>
    <w:rsid w:val="00270076"/>
    <w:rsid w:val="00277AB2"/>
    <w:rsid w:val="002960FD"/>
    <w:rsid w:val="002B4335"/>
    <w:rsid w:val="002B4F3C"/>
    <w:rsid w:val="00302865"/>
    <w:rsid w:val="00335590"/>
    <w:rsid w:val="00377E28"/>
    <w:rsid w:val="003852E8"/>
    <w:rsid w:val="00393EA2"/>
    <w:rsid w:val="003B71A0"/>
    <w:rsid w:val="0042197B"/>
    <w:rsid w:val="00423E5B"/>
    <w:rsid w:val="00494953"/>
    <w:rsid w:val="00495F66"/>
    <w:rsid w:val="00497E32"/>
    <w:rsid w:val="004D09B1"/>
    <w:rsid w:val="00594A34"/>
    <w:rsid w:val="005A4519"/>
    <w:rsid w:val="005F18B7"/>
    <w:rsid w:val="00626420"/>
    <w:rsid w:val="00677DE0"/>
    <w:rsid w:val="006A0029"/>
    <w:rsid w:val="006B7C91"/>
    <w:rsid w:val="006D6201"/>
    <w:rsid w:val="006E2CA1"/>
    <w:rsid w:val="007043F8"/>
    <w:rsid w:val="00704CEF"/>
    <w:rsid w:val="00712707"/>
    <w:rsid w:val="0072034A"/>
    <w:rsid w:val="0073033F"/>
    <w:rsid w:val="007606B6"/>
    <w:rsid w:val="007938A3"/>
    <w:rsid w:val="00827ACD"/>
    <w:rsid w:val="00857155"/>
    <w:rsid w:val="0087506E"/>
    <w:rsid w:val="00881C63"/>
    <w:rsid w:val="0089244A"/>
    <w:rsid w:val="008D0006"/>
    <w:rsid w:val="00932774"/>
    <w:rsid w:val="00936560"/>
    <w:rsid w:val="00952EFD"/>
    <w:rsid w:val="00954415"/>
    <w:rsid w:val="00984194"/>
    <w:rsid w:val="009A7609"/>
    <w:rsid w:val="009D43B3"/>
    <w:rsid w:val="00A4017B"/>
    <w:rsid w:val="00A75787"/>
    <w:rsid w:val="00B019CA"/>
    <w:rsid w:val="00B7061A"/>
    <w:rsid w:val="00B85789"/>
    <w:rsid w:val="00BF7DA2"/>
    <w:rsid w:val="00C206A4"/>
    <w:rsid w:val="00C245CA"/>
    <w:rsid w:val="00C34448"/>
    <w:rsid w:val="00D0341E"/>
    <w:rsid w:val="00D0369D"/>
    <w:rsid w:val="00D332E3"/>
    <w:rsid w:val="00D40522"/>
    <w:rsid w:val="00D93174"/>
    <w:rsid w:val="00DA1671"/>
    <w:rsid w:val="00DB1385"/>
    <w:rsid w:val="00DF45B6"/>
    <w:rsid w:val="00E1111B"/>
    <w:rsid w:val="00E160E8"/>
    <w:rsid w:val="00E54B83"/>
    <w:rsid w:val="00E921C0"/>
    <w:rsid w:val="00E97A56"/>
    <w:rsid w:val="00EA732D"/>
    <w:rsid w:val="00EB14B1"/>
    <w:rsid w:val="00F57ADA"/>
    <w:rsid w:val="00F6080C"/>
    <w:rsid w:val="00FE004D"/>
    <w:rsid w:val="00FF48C3"/>
    <w:rsid w:val="1509088E"/>
    <w:rsid w:val="19F9F049"/>
    <w:rsid w:val="1DDFFCF2"/>
    <w:rsid w:val="1F5B257B"/>
    <w:rsid w:val="21A68332"/>
    <w:rsid w:val="24C67FE7"/>
    <w:rsid w:val="2AF9CA71"/>
    <w:rsid w:val="3DB8AD6A"/>
    <w:rsid w:val="40932DFC"/>
    <w:rsid w:val="53F9692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D8894"/>
  <w15:docId w15:val="{9C36CEA2-FC03-4F75-BD93-A19BB65A37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link w:val="Ttulo2Car"/>
    <w:uiPriority w:val="9"/>
    <w:qFormat/>
    <w:rsid w:val="00DF45B6"/>
    <w:pPr>
      <w:spacing w:before="100" w:beforeAutospacing="1" w:after="100" w:afterAutospacing="1" w:line="240" w:lineRule="auto"/>
      <w:outlineLvl w:val="1"/>
    </w:pPr>
    <w:rPr>
      <w:rFonts w:ascii="Times New Roman" w:hAnsi="Times New Roman" w:eastAsia="Times New Roman" w:cs="Times New Roman"/>
      <w:b/>
      <w:bCs/>
      <w:sz w:val="36"/>
      <w:szCs w:val="36"/>
      <w:lang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02865"/>
    <w:pPr>
      <w:ind w:left="720"/>
      <w:contextualSpacing/>
    </w:pPr>
  </w:style>
  <w:style w:type="table" w:styleId="Tablaconcuadrcula">
    <w:name w:val="Table Grid"/>
    <w:basedOn w:val="Tablanormal"/>
    <w:uiPriority w:val="59"/>
    <w:rsid w:val="00A757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115E78"/>
    <w:rPr>
      <w:color w:val="0000FF" w:themeColor="hyperlink"/>
      <w:u w:val="single"/>
    </w:rPr>
  </w:style>
  <w:style w:type="character" w:styleId="Hipervnculovisitado">
    <w:name w:val="FollowedHyperlink"/>
    <w:basedOn w:val="Fuentedeprrafopredeter"/>
    <w:uiPriority w:val="99"/>
    <w:semiHidden/>
    <w:unhideWhenUsed/>
    <w:rsid w:val="00DF45B6"/>
    <w:rPr>
      <w:color w:val="800080" w:themeColor="followedHyperlink"/>
      <w:u w:val="single"/>
    </w:rPr>
  </w:style>
  <w:style w:type="character" w:styleId="Ttulo2Car" w:customStyle="1">
    <w:name w:val="Título 2 Car"/>
    <w:basedOn w:val="Fuentedeprrafopredeter"/>
    <w:link w:val="Ttulo2"/>
    <w:uiPriority w:val="9"/>
    <w:rsid w:val="00DF45B6"/>
    <w:rPr>
      <w:rFonts w:ascii="Times New Roman" w:hAnsi="Times New Roman" w:eastAsia="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23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A4729992C5144A4E15C43A900EE09" ma:contentTypeVersion="2" ma:contentTypeDescription="Create a new document." ma:contentTypeScope="" ma:versionID="9b8681c82a442e8f394b7ef98db3622e">
  <xsd:schema xmlns:xsd="http://www.w3.org/2001/XMLSchema" xmlns:xs="http://www.w3.org/2001/XMLSchema" xmlns:p="http://schemas.microsoft.com/office/2006/metadata/properties" xmlns:ns2="84b261c1-47a5-48ba-809b-5b46f74fd8d4" targetNamespace="http://schemas.microsoft.com/office/2006/metadata/properties" ma:root="true" ma:fieldsID="ed9a167deef79c9eb9e08598e2801fb1" ns2:_="">
    <xsd:import namespace="84b261c1-47a5-48ba-809b-5b46f74fd8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261c1-47a5-48ba-809b-5b46f74fd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69E7E0-11C8-4A93-B6B2-2621ED8F0895}"/>
</file>

<file path=customXml/itemProps2.xml><?xml version="1.0" encoding="utf-8"?>
<ds:datastoreItem xmlns:ds="http://schemas.openxmlformats.org/officeDocument/2006/customXml" ds:itemID="{25AD6215-9846-4C48-A944-8B0A610E4458}"/>
</file>

<file path=customXml/itemProps3.xml><?xml version="1.0" encoding="utf-8"?>
<ds:datastoreItem xmlns:ds="http://schemas.openxmlformats.org/officeDocument/2006/customXml" ds:itemID="{4C04E0A3-4563-4D66-8258-5417E7510C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Toshiba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Diaz</dc:creator>
  <cp:lastModifiedBy>ANDRES FELIPE MARIÑO GUERRA</cp:lastModifiedBy>
  <cp:revision>42</cp:revision>
  <dcterms:created xsi:type="dcterms:W3CDTF">2018-07-03T02:28:00Z</dcterms:created>
  <dcterms:modified xsi:type="dcterms:W3CDTF">2020-03-13T00:51:53Z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0x010100042A4729992C5144A4E15C43A900EE09</vt:lpwstr>
  </property>
</Properties>
</file>