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DECRETO DE PAGO DE HORAS EXTRAORDINARIAS</w:t>
        <w:br/>
        <w:t>PERIODO: 1/2026</w:t>
      </w:r>
    </w:p>
    <w:p/>
    <w:p>
      <w:pPr>
        <w:jc w:val="both"/>
      </w:pPr>
      <w:r>
        <w:rPr>
          <w:b/>
        </w:rPr>
        <w:t xml:space="preserve">VISTOS: </w:t>
      </w:r>
      <w:r>
        <w:t>Las facultades que me confiere la Ley Nº 18.695, Orgánica Constitucional de Municipalidades; la Ley Nº 18.883, Estatuto Administrativo para Funcionarios Municipales; y los registros de asistencia adjuntos.</w:t>
      </w:r>
    </w:p>
    <w:p/>
    <w:p>
      <w:pPr>
        <w:jc w:val="both"/>
      </w:pPr>
      <w:r>
        <w:rPr>
          <w:b/>
        </w:rPr>
        <w:t xml:space="preserve">DECRETO: </w:t>
      </w:r>
      <w:r>
        <w:t xml:space="preserve"> AUTORÍZASE el pago de las horas extraordinarias realizadas durante el mes de 1/2026 a los funcionarios que se individualizan a continuación: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FUNCIONARIO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GRADO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HRS 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HRS 50%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 PAGAR</w:t>
            </w:r>
          </w:p>
        </w:tc>
      </w:tr>
      <w:tr>
        <w:tc>
          <w:tcPr>
            <w:tcW w:type="dxa" w:w="1440"/>
          </w:tcPr>
          <w:p>
            <w:r>
              <w:t>Rodrigo Alejandro Guzman</w:t>
            </w:r>
          </w:p>
        </w:tc>
        <w:tc>
          <w:tcPr>
            <w:tcW w:type="dxa" w:w="1440"/>
          </w:tcPr>
          <w:p>
            <w:r>
              <w:t>17.346.652-8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10.50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$85.541</w:t>
            </w:r>
          </w:p>
        </w:tc>
      </w:tr>
      <w:tr>
        <w:tc>
          <w:tcPr>
            <w:tcW w:type="dxa" w:w="7200"/>
            <w:gridSpan w:val="5"/>
          </w:tcPr>
          <w:p>
            <w:pPr>
              <w:jc w:val="right"/>
            </w:pPr>
            <w:r>
              <w:rPr>
                <w:b/>
              </w:rPr>
              <w:t>TOTAL GENERAL A PAGAR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</w:rPr>
              <w:t>$85.541</w:t>
            </w:r>
          </w:p>
        </w:tc>
      </w:tr>
    </w:tbl>
    <w:p/>
    <w:p>
      <w:pPr>
        <w:jc w:val="center"/>
      </w:pPr>
      <w:r>
        <w:br/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_________________________</w:t>
              <w:br/>
              <w:t>SECRETARIO MUNICIPAL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_________________________</w:t>
              <w:br/>
              <w:t>ALCALDE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ILUSTRE MUNICIPALIDAD</w:t>
      <w:br/>
      <w:t>DEPARTAMENTO DE RRHH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