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960532711"/>
        <w:docPartObj>
          <w:docPartGallery w:val="Cover Pages"/>
          <w:docPartUnique/>
        </w:docPartObj>
      </w:sdtPr>
      <w:sdtEndPr>
        <w:rPr>
          <w:rFonts w:eastAsiaTheme="minorHAnsi"/>
          <w:b/>
          <w:sz w:val="22"/>
        </w:rPr>
      </w:sdtEndPr>
      <w:sdtContent>
        <w:p w:rsidR="00304529" w:rsidRDefault="00304529">
          <w:pPr>
            <w:pStyle w:val="NoSpacing"/>
            <w:rPr>
              <w:sz w:val="2"/>
            </w:rPr>
          </w:pPr>
        </w:p>
        <w:p w:rsidR="00304529" w:rsidRDefault="0030452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F77B5A" w:rsidRDefault="00F77B5A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Case study</w:t>
                                    </w:r>
                                  </w:p>
                                </w:sdtContent>
                              </w:sdt>
                              <w:p w:rsidR="00F77B5A" w:rsidRDefault="00F77B5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Credit Default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F77B5A" w:rsidRDefault="00F77B5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F77B5A" w:rsidRDefault="00F77B5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Case study</w:t>
                              </w:r>
                            </w:p>
                          </w:sdtContent>
                        </w:sdt>
                        <w:p w:rsidR="00F77B5A" w:rsidRDefault="00F77B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Credit Default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F77B5A" w:rsidRDefault="00F77B5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09D972C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77B5A" w:rsidRDefault="00F77B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Vamsi Grandhi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F77B5A" w:rsidRDefault="00F77B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F77B5A" w:rsidRDefault="00F77B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Vamsi Grandhi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F77B5A" w:rsidRDefault="00F77B5A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F77B5A" w:rsidRDefault="00F77B5A">
          <w:pPr>
            <w:rPr>
              <w:b/>
            </w:rPr>
          </w:pPr>
        </w:p>
        <w:p w:rsidR="00F77B5A" w:rsidRDefault="00F77B5A">
          <w:pPr>
            <w:rPr>
              <w:b/>
            </w:rPr>
          </w:pPr>
          <w:r>
            <w:rPr>
              <w:b/>
            </w:rPr>
            <w:br w:type="page"/>
          </w:r>
        </w:p>
        <w:sdt>
          <w:sdtPr>
            <w:id w:val="-17623700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</w:rPr>
          </w:sdtEndPr>
          <w:sdtContent>
            <w:p w:rsidR="00F77B5A" w:rsidRDefault="00F77B5A">
              <w:pPr>
                <w:pStyle w:val="TOCHeading"/>
              </w:pPr>
              <w:r>
                <w:t>Contents</w:t>
              </w:r>
            </w:p>
            <w:p w:rsidR="00F77B5A" w:rsidRDefault="00F77B5A">
              <w:pPr>
                <w:pStyle w:val="TOC1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6219433" w:history="1">
                <w:r w:rsidRPr="003A1094">
                  <w:rPr>
                    <w:rStyle w:val="Hyperlink"/>
                    <w:b/>
                    <w:noProof/>
                  </w:rPr>
                  <w:t>Business 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2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4" w:history="1">
                <w:r w:rsidRPr="003A1094">
                  <w:rPr>
                    <w:rStyle w:val="Hyperlink"/>
                    <w:b/>
                    <w:noProof/>
                  </w:rPr>
                  <w:t>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5" w:history="1">
                <w:r w:rsidRPr="003A1094">
                  <w:rPr>
                    <w:rStyle w:val="Hyperlink"/>
                    <w:b/>
                    <w:noProof/>
                  </w:rPr>
                  <w:t>Exploratory analysis: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6" w:history="1">
                <w:r w:rsidRPr="003A1094">
                  <w:rPr>
                    <w:rStyle w:val="Hyperlink"/>
                    <w:b/>
                    <w:noProof/>
                  </w:rPr>
                  <w:t>Data Cleansing (part a)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7" w:history="1">
                <w:r w:rsidRPr="003A1094">
                  <w:rPr>
                    <w:rStyle w:val="Hyperlink"/>
                    <w:b/>
                    <w:noProof/>
                  </w:rPr>
                  <w:t>Data Imputation for categorical &amp; nominal variables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2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8" w:history="1">
                <w:r w:rsidRPr="003A1094">
                  <w:rPr>
                    <w:rStyle w:val="Hyperlink"/>
                    <w:b/>
                    <w:noProof/>
                  </w:rPr>
                  <w:t>Relationship between variables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39" w:history="1">
                <w:r w:rsidRPr="003A1094">
                  <w:rPr>
                    <w:rStyle w:val="Hyperlink"/>
                    <w:b/>
                    <w:noProof/>
                  </w:rPr>
                  <w:t>Relationship between gender &amp; education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0" w:history="1">
                <w:r w:rsidRPr="003A1094">
                  <w:rPr>
                    <w:rStyle w:val="Hyperlink"/>
                    <w:b/>
                    <w:noProof/>
                  </w:rPr>
                  <w:t>Relationship between gender &amp; default payment 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1" w:history="1">
                <w:r w:rsidRPr="003A1094">
                  <w:rPr>
                    <w:rStyle w:val="Hyperlink"/>
                    <w:b/>
                    <w:noProof/>
                  </w:rPr>
                  <w:t>Relationship between gender, education &amp; default payment 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2" w:history="1">
                <w:r w:rsidRPr="003A1094">
                  <w:rPr>
                    <w:rStyle w:val="Hyperlink"/>
                    <w:b/>
                    <w:noProof/>
                  </w:rPr>
                  <w:t>Relationship between sex, marital status &amp; Balance limit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3" w:history="1">
                <w:r w:rsidRPr="003A1094">
                  <w:rPr>
                    <w:rStyle w:val="Hyperlink"/>
                    <w:b/>
                    <w:noProof/>
                  </w:rPr>
                  <w:t>Relationship between sex, marital status &amp; default payment status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4" w:history="1">
                <w:r w:rsidRPr="003A1094">
                  <w:rPr>
                    <w:rStyle w:val="Hyperlink"/>
                    <w:b/>
                    <w:noProof/>
                  </w:rPr>
                  <w:t>Relationship between sex, education &amp; Balance limit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2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5" w:history="1">
                <w:r w:rsidRPr="003A1094">
                  <w:rPr>
                    <w:rStyle w:val="Hyperlink"/>
                    <w:b/>
                    <w:noProof/>
                  </w:rPr>
                  <w:t>Feature Engineering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6" w:history="1">
                <w:r w:rsidRPr="003A1094">
                  <w:rPr>
                    <w:rStyle w:val="Hyperlink"/>
                    <w:b/>
                    <w:noProof/>
                  </w:rPr>
                  <w:t>Working state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7" w:history="1">
                <w:r w:rsidRPr="003A1094">
                  <w:rPr>
                    <w:rStyle w:val="Hyperlink"/>
                    <w:b/>
                    <w:noProof/>
                  </w:rPr>
                  <w:t>Relationship between working state, education &amp; Balance limit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8" w:history="1">
                <w:r w:rsidRPr="003A1094">
                  <w:rPr>
                    <w:rStyle w:val="Hyperlink"/>
                    <w:b/>
                    <w:noProof/>
                  </w:rPr>
                  <w:t>Average Repayment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49" w:history="1">
                <w:r w:rsidRPr="003A1094">
                  <w:rPr>
                    <w:rStyle w:val="Hyperlink"/>
                    <w:b/>
                    <w:noProof/>
                  </w:rPr>
                  <w:t>Average Bill amount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0" w:history="1">
                <w:r w:rsidRPr="003A1094">
                  <w:rPr>
                    <w:rStyle w:val="Hyperlink"/>
                    <w:b/>
                    <w:noProof/>
                  </w:rPr>
                  <w:t>Bill amount to balance limit ratio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1" w:history="1">
                <w:r w:rsidRPr="003A1094">
                  <w:rPr>
                    <w:rStyle w:val="Hyperlink"/>
                    <w:b/>
                    <w:noProof/>
                  </w:rPr>
                  <w:t>Amount owed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2" w:history="1">
                <w:r w:rsidRPr="003A1094">
                  <w:rPr>
                    <w:rStyle w:val="Hyperlink"/>
                    <w:b/>
                    <w:noProof/>
                  </w:rPr>
                  <w:t>Repayment ratio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3" w:history="1">
                <w:r w:rsidRPr="003A1094">
                  <w:rPr>
                    <w:rStyle w:val="Hyperlink"/>
                    <w:b/>
                    <w:noProof/>
                  </w:rPr>
                  <w:t>Age bin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4" w:history="1">
                <w:r w:rsidRPr="003A1094">
                  <w:rPr>
                    <w:rStyle w:val="Hyperlink"/>
                    <w:b/>
                    <w:noProof/>
                  </w:rPr>
                  <w:t>No of missing payments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5" w:history="1">
                <w:r w:rsidRPr="003A1094">
                  <w:rPr>
                    <w:rStyle w:val="Hyperlink"/>
                    <w:b/>
                    <w:noProof/>
                  </w:rPr>
                  <w:t>Relationship between age bin, education &amp; balance limit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2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6" w:history="1">
                <w:r w:rsidRPr="003A1094">
                  <w:rPr>
                    <w:rStyle w:val="Hyperlink"/>
                    <w:b/>
                    <w:noProof/>
                  </w:rPr>
                  <w:t>Data cleansing part 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7" w:history="1">
                <w:r w:rsidRPr="003A1094">
                  <w:rPr>
                    <w:rStyle w:val="Hyperlink"/>
                    <w:b/>
                    <w:noProof/>
                  </w:rPr>
                  <w:t>Outlier detection with bill amount to balance limit ratio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8" w:history="1">
                <w:r w:rsidRPr="003A1094">
                  <w:rPr>
                    <w:rStyle w:val="Hyperlink"/>
                    <w:b/>
                    <w:noProof/>
                  </w:rPr>
                  <w:t>Outlier detection with age group, repayment to bill amount ratio, working state &amp; education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2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59" w:history="1">
                <w:r w:rsidRPr="003A1094">
                  <w:rPr>
                    <w:rStyle w:val="Hyperlink"/>
                    <w:b/>
                    <w:noProof/>
                  </w:rPr>
                  <w:t>Modelling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60" w:history="1">
                <w:r w:rsidRPr="003A1094">
                  <w:rPr>
                    <w:rStyle w:val="Hyperlink"/>
                    <w:b/>
                    <w:noProof/>
                  </w:rPr>
                  <w:t>Data Cleansing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61" w:history="1">
                <w:r w:rsidRPr="003A1094">
                  <w:rPr>
                    <w:rStyle w:val="Hyperlink"/>
                    <w:b/>
                    <w:noProof/>
                  </w:rPr>
                  <w:t>Data partitioning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62" w:history="1">
                <w:r w:rsidRPr="003A1094">
                  <w:rPr>
                    <w:rStyle w:val="Hyperlink"/>
                    <w:b/>
                    <w:noProof/>
                  </w:rPr>
                  <w:t>Data Balancing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pPr>
                <w:pStyle w:val="TOC3"/>
                <w:tabs>
                  <w:tab w:val="right" w:leader="dot" w:pos="9800"/>
                </w:tabs>
                <w:rPr>
                  <w:rFonts w:eastAsiaTheme="minorEastAsia"/>
                  <w:noProof/>
                </w:rPr>
              </w:pPr>
              <w:hyperlink w:anchor="_Toc476219463" w:history="1">
                <w:r w:rsidRPr="003A1094">
                  <w:rPr>
                    <w:rStyle w:val="Hyperlink"/>
                    <w:b/>
                    <w:noProof/>
                  </w:rPr>
                  <w:t>Data Modelling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_Toc476219463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77B5A" w:rsidRDefault="00F77B5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04529" w:rsidRPr="00F77B5A" w:rsidRDefault="00304529">
          <w:pPr>
            <w:rPr>
              <w:b/>
            </w:rPr>
          </w:pPr>
        </w:p>
      </w:sdtContent>
    </w:sdt>
    <w:p w:rsidR="00173442" w:rsidRPr="007B35D3" w:rsidRDefault="00084B4B" w:rsidP="00E9106C">
      <w:pPr>
        <w:pStyle w:val="Heading1"/>
        <w:jc w:val="both"/>
        <w:rPr>
          <w:b/>
        </w:rPr>
      </w:pPr>
      <w:bookmarkStart w:id="0" w:name="_Toc476214927"/>
      <w:bookmarkStart w:id="1" w:name="_Toc476219433"/>
      <w:r w:rsidRPr="007B35D3">
        <w:rPr>
          <w:b/>
        </w:rPr>
        <w:lastRenderedPageBreak/>
        <w:t>Business Objective</w:t>
      </w:r>
      <w:bookmarkEnd w:id="0"/>
      <w:bookmarkEnd w:id="1"/>
      <w:r w:rsidRPr="007B35D3">
        <w:rPr>
          <w:b/>
        </w:rPr>
        <w:t xml:space="preserve"> </w:t>
      </w:r>
    </w:p>
    <w:p w:rsidR="00084B4B" w:rsidRDefault="00084B4B" w:rsidP="00E9106C">
      <w:pPr>
        <w:pStyle w:val="ListParagraph"/>
        <w:numPr>
          <w:ilvl w:val="0"/>
          <w:numId w:val="1"/>
        </w:numPr>
        <w:jc w:val="both"/>
      </w:pPr>
      <w:r>
        <w:t>Exploratory analysis on credit default data set</w:t>
      </w:r>
    </w:p>
    <w:p w:rsidR="00084B4B" w:rsidRDefault="00084B4B" w:rsidP="00E9106C">
      <w:pPr>
        <w:pStyle w:val="ListParagraph"/>
        <w:numPr>
          <w:ilvl w:val="0"/>
          <w:numId w:val="1"/>
        </w:numPr>
        <w:jc w:val="both"/>
      </w:pPr>
      <w:r>
        <w:t xml:space="preserve">Model to identify the default status for next month based on historical data </w:t>
      </w:r>
    </w:p>
    <w:p w:rsidR="00084B4B" w:rsidRPr="007B35D3" w:rsidRDefault="00084B4B" w:rsidP="00E9106C">
      <w:pPr>
        <w:pStyle w:val="Heading2"/>
        <w:jc w:val="both"/>
        <w:rPr>
          <w:b/>
        </w:rPr>
      </w:pPr>
      <w:bookmarkStart w:id="2" w:name="_Toc476214928"/>
      <w:bookmarkStart w:id="3" w:name="_Toc476219434"/>
      <w:r w:rsidRPr="007B35D3">
        <w:rPr>
          <w:b/>
        </w:rPr>
        <w:t>Data</w:t>
      </w:r>
      <w:bookmarkEnd w:id="2"/>
      <w:bookmarkEnd w:id="3"/>
    </w:p>
    <w:p w:rsidR="00084B4B" w:rsidRDefault="00B45023" w:rsidP="00E9106C">
      <w:pPr>
        <w:jc w:val="both"/>
      </w:pPr>
      <w:r>
        <w:t xml:space="preserve">The given data for </w:t>
      </w:r>
      <w:r w:rsidRPr="00B45023">
        <w:rPr>
          <w:b/>
        </w:rPr>
        <w:t xml:space="preserve">30,000 </w:t>
      </w:r>
      <w:r>
        <w:t xml:space="preserve">individuals has their transaction history for 6 months (April to September), demographics, education, and payment history. The given data has following columns. 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 xml:space="preserve">X1: Amount </w:t>
      </w:r>
      <w:r>
        <w:t xml:space="preserve">of the given credit (NT dollar) 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>X2: Gender (1 = male; 2 = female).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>X3: Education (1 = graduate school; 2 = university; 3 = high school; 4 = others)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>X4: Marital status (1 = married; 2 = single; 3 = others).</w:t>
      </w:r>
    </w:p>
    <w:p w:rsidR="00B45023" w:rsidRPr="00B45023" w:rsidRDefault="00B45023" w:rsidP="00E9106C">
      <w:pPr>
        <w:spacing w:after="0"/>
        <w:ind w:left="1440"/>
        <w:jc w:val="both"/>
      </w:pPr>
      <w:r>
        <w:t xml:space="preserve">X5: Age (year) 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>X6 - X11: History of past payment.</w:t>
      </w:r>
    </w:p>
    <w:p w:rsidR="00B45023" w:rsidRPr="00B45023" w:rsidRDefault="00B45023" w:rsidP="00E9106C">
      <w:pPr>
        <w:spacing w:after="0"/>
        <w:ind w:left="1440"/>
        <w:jc w:val="both"/>
      </w:pPr>
      <w:r w:rsidRPr="00B45023">
        <w:t>X12-X17: Amount of bill statement (NT dollar)</w:t>
      </w:r>
    </w:p>
    <w:p w:rsidR="00B45023" w:rsidRDefault="00B45023" w:rsidP="00E9106C">
      <w:pPr>
        <w:spacing w:after="0"/>
        <w:ind w:left="1440"/>
        <w:jc w:val="both"/>
      </w:pPr>
      <w:r w:rsidRPr="00B45023">
        <w:t>X18-X23: Amount of previous payment (NT dollar</w:t>
      </w:r>
      <w:r>
        <w:t>)</w:t>
      </w:r>
    </w:p>
    <w:p w:rsidR="00414771" w:rsidRDefault="00414771" w:rsidP="00E9106C">
      <w:pPr>
        <w:spacing w:after="0"/>
        <w:ind w:left="1440"/>
        <w:jc w:val="both"/>
      </w:pPr>
    </w:p>
    <w:p w:rsidR="00B45023" w:rsidRDefault="00B45023" w:rsidP="00E9106C">
      <w:pPr>
        <w:pStyle w:val="Heading3"/>
        <w:jc w:val="both"/>
        <w:rPr>
          <w:b/>
        </w:rPr>
      </w:pPr>
      <w:bookmarkStart w:id="4" w:name="_Toc476214929"/>
      <w:bookmarkStart w:id="5" w:name="_Toc476219435"/>
      <w:r w:rsidRPr="007B35D3">
        <w:rPr>
          <w:b/>
        </w:rPr>
        <w:t>Exploratory analysis:</w:t>
      </w:r>
      <w:bookmarkEnd w:id="4"/>
      <w:bookmarkEnd w:id="5"/>
      <w:r w:rsidRPr="007B35D3">
        <w:rPr>
          <w:b/>
        </w:rPr>
        <w:t xml:space="preserve"> </w:t>
      </w:r>
    </w:p>
    <w:p w:rsidR="007B35D3" w:rsidRPr="00017AB9" w:rsidRDefault="007B35D3" w:rsidP="00017AB9">
      <w:pPr>
        <w:pStyle w:val="Heading3"/>
        <w:rPr>
          <w:b/>
        </w:rPr>
      </w:pPr>
      <w:bookmarkStart w:id="6" w:name="_Toc476219436"/>
      <w:r w:rsidRPr="00017AB9">
        <w:rPr>
          <w:b/>
        </w:rPr>
        <w:t xml:space="preserve">Data Cleansing </w:t>
      </w:r>
      <w:r w:rsidR="00BF003E" w:rsidRPr="00017AB9">
        <w:rPr>
          <w:b/>
        </w:rPr>
        <w:t>(part a)</w:t>
      </w:r>
      <w:bookmarkEnd w:id="6"/>
    </w:p>
    <w:p w:rsidR="00E36D69" w:rsidRDefault="00E36D69" w:rsidP="00E9106C">
      <w:pPr>
        <w:jc w:val="both"/>
      </w:pPr>
      <w:r>
        <w:t xml:space="preserve">All the variables in the given data are continuous and they are converted into categorical, nominal &amp; continuous variables based on basic knowledge. </w:t>
      </w:r>
    </w:p>
    <w:p w:rsidR="00892150" w:rsidRDefault="00B45023" w:rsidP="00E9106C">
      <w:pPr>
        <w:jc w:val="both"/>
      </w:pPr>
      <w:r>
        <w:t xml:space="preserve">The given data has </w:t>
      </w:r>
      <w:r w:rsidR="00E36D69">
        <w:t xml:space="preserve">been segregated as </w:t>
      </w:r>
      <w:r w:rsidRPr="00892150">
        <w:rPr>
          <w:b/>
        </w:rPr>
        <w:t xml:space="preserve">14 </w:t>
      </w:r>
      <w:r>
        <w:t>continuous var</w:t>
      </w:r>
      <w:r w:rsidR="00E36D69">
        <w:t>iables</w:t>
      </w:r>
      <w:r w:rsidR="00892150">
        <w:t xml:space="preserve"> and </w:t>
      </w:r>
      <w:r w:rsidR="00892150" w:rsidRPr="00892150">
        <w:rPr>
          <w:b/>
        </w:rPr>
        <w:t>9</w:t>
      </w:r>
      <w:r w:rsidR="00892150">
        <w:t xml:space="preserve"> categorical variables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51"/>
        <w:gridCol w:w="3901"/>
      </w:tblGrid>
      <w:tr w:rsidR="00892150" w:rsidTr="00E9106C">
        <w:trPr>
          <w:trHeight w:val="218"/>
          <w:jc w:val="center"/>
        </w:trPr>
        <w:tc>
          <w:tcPr>
            <w:tcW w:w="4351" w:type="dxa"/>
          </w:tcPr>
          <w:p w:rsidR="00892150" w:rsidRPr="00E9106C" w:rsidRDefault="00892150" w:rsidP="00E9106C">
            <w:pPr>
              <w:jc w:val="center"/>
              <w:rPr>
                <w:b/>
              </w:rPr>
            </w:pPr>
            <w:r w:rsidRPr="00E9106C">
              <w:rPr>
                <w:b/>
              </w:rPr>
              <w:t>Continuous Variables</w:t>
            </w:r>
          </w:p>
        </w:tc>
        <w:tc>
          <w:tcPr>
            <w:tcW w:w="3901" w:type="dxa"/>
          </w:tcPr>
          <w:p w:rsidR="00892150" w:rsidRPr="00892150" w:rsidRDefault="00892150" w:rsidP="00E9106C">
            <w:pPr>
              <w:jc w:val="center"/>
              <w:rPr>
                <w:b/>
              </w:rPr>
            </w:pPr>
            <w:r w:rsidRPr="00892150">
              <w:rPr>
                <w:b/>
              </w:rPr>
              <w:t>Categorical &amp; Nominal Variables</w:t>
            </w:r>
          </w:p>
        </w:tc>
      </w:tr>
      <w:tr w:rsidR="00892150" w:rsidTr="00E9106C">
        <w:trPr>
          <w:trHeight w:val="1562"/>
          <w:jc w:val="center"/>
        </w:trPr>
        <w:tc>
          <w:tcPr>
            <w:tcW w:w="4351" w:type="dxa"/>
          </w:tcPr>
          <w:p w:rsidR="00892150" w:rsidRPr="00E9106C" w:rsidRDefault="00892150" w:rsidP="00E9106C">
            <w:pPr>
              <w:ind w:firstLine="360"/>
              <w:jc w:val="both"/>
            </w:pPr>
          </w:p>
          <w:p w:rsidR="00892150" w:rsidRPr="00E9106C" w:rsidRDefault="00892150" w:rsidP="00E9106C">
            <w:pPr>
              <w:ind w:firstLine="360"/>
              <w:jc w:val="both"/>
            </w:pPr>
            <w:r w:rsidRPr="00E9106C">
              <w:t xml:space="preserve">1. X1: Amount of the given credit card </w:t>
            </w:r>
          </w:p>
          <w:p w:rsidR="00892150" w:rsidRPr="00E9106C" w:rsidRDefault="00892150" w:rsidP="00E9106C">
            <w:pPr>
              <w:ind w:left="360"/>
              <w:jc w:val="both"/>
            </w:pPr>
            <w:r w:rsidRPr="00E9106C">
              <w:t>2. X5: age</w:t>
            </w:r>
          </w:p>
          <w:p w:rsidR="00892150" w:rsidRPr="00E9106C" w:rsidRDefault="00892150" w:rsidP="00E9106C">
            <w:pPr>
              <w:ind w:left="360"/>
              <w:jc w:val="both"/>
            </w:pPr>
            <w:r w:rsidRPr="00E9106C">
              <w:t>3. X6-X11: History of payment</w:t>
            </w:r>
          </w:p>
          <w:p w:rsidR="00892150" w:rsidRPr="00E9106C" w:rsidRDefault="00892150" w:rsidP="00E9106C">
            <w:pPr>
              <w:ind w:left="360"/>
              <w:jc w:val="both"/>
            </w:pPr>
            <w:r w:rsidRPr="00E9106C">
              <w:t>4. X12-X17: Amount of bill statement</w:t>
            </w:r>
          </w:p>
          <w:p w:rsidR="00892150" w:rsidRPr="00E9106C" w:rsidRDefault="00892150" w:rsidP="00E9106C">
            <w:pPr>
              <w:ind w:left="360"/>
              <w:jc w:val="both"/>
            </w:pPr>
            <w:r w:rsidRPr="00E9106C">
              <w:t xml:space="preserve">5. X18-X23: Amount of previous payment </w:t>
            </w:r>
          </w:p>
          <w:p w:rsidR="00892150" w:rsidRDefault="00892150" w:rsidP="00E9106C">
            <w:pPr>
              <w:jc w:val="both"/>
            </w:pPr>
          </w:p>
        </w:tc>
        <w:tc>
          <w:tcPr>
            <w:tcW w:w="3901" w:type="dxa"/>
          </w:tcPr>
          <w:p w:rsidR="00892150" w:rsidRDefault="00892150" w:rsidP="00E9106C">
            <w:pPr>
              <w:ind w:firstLine="360"/>
              <w:jc w:val="both"/>
            </w:pPr>
          </w:p>
          <w:p w:rsidR="00892150" w:rsidRDefault="00892150" w:rsidP="00E9106C">
            <w:pPr>
              <w:ind w:firstLine="360"/>
              <w:jc w:val="both"/>
            </w:pPr>
            <w:r>
              <w:t xml:space="preserve">1. X2: Gender </w:t>
            </w:r>
          </w:p>
          <w:p w:rsidR="00892150" w:rsidRDefault="00892150" w:rsidP="00E9106C">
            <w:pPr>
              <w:ind w:left="360"/>
              <w:jc w:val="both"/>
            </w:pPr>
            <w:r>
              <w:t>2. X3: Education</w:t>
            </w:r>
          </w:p>
          <w:p w:rsidR="00892150" w:rsidRDefault="00892150" w:rsidP="00E9106C">
            <w:pPr>
              <w:ind w:left="360"/>
              <w:jc w:val="both"/>
            </w:pPr>
            <w:r>
              <w:t>3. X4: Marital Status</w:t>
            </w:r>
          </w:p>
          <w:p w:rsidR="00892150" w:rsidRDefault="00892150" w:rsidP="00E9106C">
            <w:pPr>
              <w:ind w:left="360"/>
              <w:jc w:val="both"/>
            </w:pPr>
          </w:p>
        </w:tc>
      </w:tr>
    </w:tbl>
    <w:p w:rsidR="007B35D3" w:rsidRDefault="007B35D3" w:rsidP="00E9106C">
      <w:pPr>
        <w:spacing w:after="0"/>
        <w:ind w:left="360"/>
        <w:jc w:val="both"/>
      </w:pPr>
    </w:p>
    <w:p w:rsidR="00414771" w:rsidRDefault="00414771" w:rsidP="00E9106C">
      <w:pPr>
        <w:spacing w:after="0"/>
        <w:jc w:val="both"/>
      </w:pPr>
      <w:r w:rsidRPr="00414771">
        <w:rPr>
          <w:b/>
        </w:rPr>
        <w:t>Missing data</w:t>
      </w:r>
      <w:r>
        <w:t xml:space="preserve">: There is </w:t>
      </w:r>
      <w:r w:rsidRPr="00E9106C">
        <w:rPr>
          <w:b/>
        </w:rPr>
        <w:t>no</w:t>
      </w:r>
      <w:r>
        <w:t xml:space="preserve"> missing data in either of the continuous or categorical variables. </w:t>
      </w:r>
    </w:p>
    <w:p w:rsidR="00414771" w:rsidRDefault="00414771" w:rsidP="00E9106C">
      <w:pPr>
        <w:spacing w:after="0"/>
        <w:jc w:val="both"/>
      </w:pPr>
      <w:r w:rsidRPr="00414771">
        <w:rPr>
          <w:b/>
        </w:rPr>
        <w:t>Data Imputation</w:t>
      </w:r>
      <w:r>
        <w:t xml:space="preserve">: The following procedures has been adopted to handle unmentioned levels of categorical variables </w:t>
      </w:r>
    </w:p>
    <w:p w:rsidR="00414771" w:rsidRPr="00304529" w:rsidRDefault="00304529" w:rsidP="00E9106C">
      <w:pPr>
        <w:spacing w:after="0"/>
        <w:jc w:val="both"/>
      </w:pPr>
      <w:r>
        <w:rPr>
          <w:b/>
        </w:rPr>
        <w:t>Credit default</w:t>
      </w:r>
      <w:r w:rsidRPr="00304529">
        <w:rPr>
          <w:b/>
        </w:rPr>
        <w:t xml:space="preserve"> proportion:</w:t>
      </w:r>
      <w:r>
        <w:rPr>
          <w:b/>
        </w:rPr>
        <w:t xml:space="preserve"> </w:t>
      </w:r>
      <w:r w:rsidR="00830358">
        <w:t xml:space="preserve">only </w:t>
      </w:r>
      <w:r w:rsidR="00830358" w:rsidRPr="00830358">
        <w:rPr>
          <w:b/>
        </w:rPr>
        <w:t>22%</w:t>
      </w:r>
      <w:r w:rsidR="00830358">
        <w:t xml:space="preserve"> of given records are default and other are non-defaulters indicating level of imbalance. </w:t>
      </w:r>
    </w:p>
    <w:p w:rsidR="00304529" w:rsidRDefault="00304529" w:rsidP="00E9106C">
      <w:pPr>
        <w:spacing w:after="0"/>
        <w:jc w:val="both"/>
      </w:pPr>
    </w:p>
    <w:p w:rsidR="004639E2" w:rsidRPr="00813C01" w:rsidRDefault="00414771" w:rsidP="00813C01">
      <w:pPr>
        <w:pStyle w:val="Heading3"/>
        <w:rPr>
          <w:b/>
        </w:rPr>
      </w:pPr>
      <w:bookmarkStart w:id="7" w:name="_Toc476219437"/>
      <w:r w:rsidRPr="00813C01">
        <w:rPr>
          <w:b/>
        </w:rPr>
        <w:t>Data Imputation for</w:t>
      </w:r>
      <w:r w:rsidR="004639E2" w:rsidRPr="00813C01">
        <w:rPr>
          <w:b/>
        </w:rPr>
        <w:t xml:space="preserve"> categorical &amp; nominal variables</w:t>
      </w:r>
      <w:bookmarkEnd w:id="7"/>
    </w:p>
    <w:p w:rsidR="00414771" w:rsidRDefault="00414771" w:rsidP="00E9106C">
      <w:pPr>
        <w:spacing w:after="0"/>
        <w:jc w:val="both"/>
        <w:rPr>
          <w:b/>
        </w:rPr>
      </w:pPr>
      <w:r w:rsidRPr="00414771">
        <w:rPr>
          <w:b/>
        </w:rPr>
        <w:t xml:space="preserve"> Gender</w:t>
      </w:r>
      <w:r>
        <w:t xml:space="preserve">: No imputation has been done on gender variable and there are </w:t>
      </w:r>
      <w:r w:rsidRPr="00414771">
        <w:rPr>
          <w:b/>
        </w:rPr>
        <w:t>more females</w:t>
      </w:r>
      <w:r w:rsidR="00E9106C">
        <w:rPr>
          <w:b/>
        </w:rPr>
        <w:t xml:space="preserve"> credit card holders </w:t>
      </w:r>
      <w:r w:rsidR="00E9106C" w:rsidRPr="00E9106C">
        <w:t>compared</w:t>
      </w:r>
      <w:r w:rsidRPr="00E9106C">
        <w:t xml:space="preserve"> to males</w:t>
      </w:r>
      <w:r w:rsidR="00E9106C">
        <w:t>.</w:t>
      </w:r>
      <w:r w:rsidRPr="00414771">
        <w:rPr>
          <w:b/>
        </w:rPr>
        <w:t xml:space="preserve"> </w:t>
      </w:r>
    </w:p>
    <w:tbl>
      <w:tblPr>
        <w:tblStyle w:val="GridTable4-Accent3"/>
        <w:tblW w:w="4996" w:type="dxa"/>
        <w:jc w:val="center"/>
        <w:tblLook w:val="04A0" w:firstRow="1" w:lastRow="0" w:firstColumn="1" w:lastColumn="0" w:noHBand="0" w:noVBand="1"/>
      </w:tblPr>
      <w:tblGrid>
        <w:gridCol w:w="2410"/>
        <w:gridCol w:w="2586"/>
      </w:tblGrid>
      <w:tr w:rsidR="00414771" w:rsidRPr="00414771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:rsidR="00414771" w:rsidRPr="00414771" w:rsidRDefault="00414771" w:rsidP="00E9106C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586" w:type="dxa"/>
            <w:noWrap/>
          </w:tcPr>
          <w:p w:rsidR="00414771" w:rsidRPr="00414771" w:rsidRDefault="001D0C59" w:rsidP="00E910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r w:rsidR="004639E2">
              <w:rPr>
                <w:rFonts w:ascii="Calibri" w:eastAsia="Times New Roman" w:hAnsi="Calibri" w:cs="Calibri"/>
                <w:color w:val="000000"/>
              </w:rPr>
              <w:t xml:space="preserve">of credit card holders </w:t>
            </w:r>
          </w:p>
        </w:tc>
      </w:tr>
      <w:tr w:rsidR="00E9106C" w:rsidRPr="00414771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:rsidR="00414771" w:rsidRPr="00414771" w:rsidRDefault="00414771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14771">
              <w:rPr>
                <w:rFonts w:ascii="Calibri" w:eastAsia="Times New Roman" w:hAnsi="Calibri" w:cs="Calibri"/>
                <w:b w:val="0"/>
                <w:color w:val="000000"/>
              </w:rPr>
              <w:t>female</w:t>
            </w:r>
          </w:p>
        </w:tc>
        <w:tc>
          <w:tcPr>
            <w:tcW w:w="2586" w:type="dxa"/>
            <w:noWrap/>
            <w:hideMark/>
          </w:tcPr>
          <w:p w:rsidR="00414771" w:rsidRPr="00414771" w:rsidRDefault="00414771" w:rsidP="00E9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14771">
              <w:rPr>
                <w:rFonts w:ascii="Calibri" w:eastAsia="Times New Roman" w:hAnsi="Calibri" w:cs="Calibri"/>
                <w:color w:val="000000"/>
              </w:rPr>
              <w:t>18112</w:t>
            </w:r>
          </w:p>
        </w:tc>
      </w:tr>
      <w:tr w:rsidR="00414771" w:rsidRPr="00414771" w:rsidTr="00015030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:rsidR="00414771" w:rsidRPr="00414771" w:rsidRDefault="00414771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14771">
              <w:rPr>
                <w:rFonts w:ascii="Calibri" w:eastAsia="Times New Roman" w:hAnsi="Calibri" w:cs="Calibri"/>
                <w:b w:val="0"/>
                <w:color w:val="000000"/>
              </w:rPr>
              <w:t>male</w:t>
            </w:r>
          </w:p>
        </w:tc>
        <w:tc>
          <w:tcPr>
            <w:tcW w:w="2586" w:type="dxa"/>
            <w:noWrap/>
            <w:hideMark/>
          </w:tcPr>
          <w:p w:rsidR="00414771" w:rsidRPr="00414771" w:rsidRDefault="00414771" w:rsidP="00E91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14771">
              <w:rPr>
                <w:rFonts w:ascii="Calibri" w:eastAsia="Times New Roman" w:hAnsi="Calibri" w:cs="Calibri"/>
                <w:color w:val="000000"/>
              </w:rPr>
              <w:t>11888</w:t>
            </w:r>
          </w:p>
        </w:tc>
      </w:tr>
    </w:tbl>
    <w:p w:rsidR="004639E2" w:rsidRDefault="004639E2" w:rsidP="00E9106C">
      <w:pPr>
        <w:spacing w:after="0"/>
        <w:jc w:val="both"/>
        <w:rPr>
          <w:b/>
        </w:rPr>
      </w:pPr>
    </w:p>
    <w:p w:rsidR="00414771" w:rsidRDefault="004639E2" w:rsidP="00E9106C">
      <w:pPr>
        <w:spacing w:after="0"/>
        <w:jc w:val="both"/>
      </w:pPr>
      <w:r>
        <w:rPr>
          <w:b/>
        </w:rPr>
        <w:lastRenderedPageBreak/>
        <w:t xml:space="preserve">Education:  </w:t>
      </w:r>
      <w:r>
        <w:t xml:space="preserve">The data has more levels of education such as 0,4,5,6 apart from mentioned ones </w:t>
      </w:r>
      <w:proofErr w:type="spellStart"/>
      <w:r>
        <w:t>i.e</w:t>
      </w:r>
      <w:proofErr w:type="spellEnd"/>
      <w:r>
        <w:t xml:space="preserve">; high school, graduate school, university &amp; others. The levels </w:t>
      </w:r>
      <w:r w:rsidRPr="004639E2">
        <w:rPr>
          <w:b/>
        </w:rPr>
        <w:t>0,4,5,6</w:t>
      </w:r>
      <w:r>
        <w:t xml:space="preserve"> along with category </w:t>
      </w:r>
      <w:r w:rsidRPr="004639E2">
        <w:rPr>
          <w:b/>
        </w:rPr>
        <w:t>“other”</w:t>
      </w:r>
      <w:r>
        <w:t xml:space="preserve"> are mentioned as </w:t>
      </w:r>
      <w:r w:rsidRPr="004639E2">
        <w:rPr>
          <w:b/>
        </w:rPr>
        <w:t>“unknown”</w:t>
      </w:r>
      <w:r w:rsidR="001D0C59">
        <w:t xml:space="preserve">. There are more number </w:t>
      </w:r>
      <w:r w:rsidR="001D0C59" w:rsidRPr="001D0C59">
        <w:rPr>
          <w:b/>
        </w:rPr>
        <w:t>of university graduated</w:t>
      </w:r>
      <w:r w:rsidR="001D0C59">
        <w:t xml:space="preserve"> credit card holders compared to others </w:t>
      </w:r>
    </w:p>
    <w:p w:rsidR="001D0C59" w:rsidRDefault="001D0C59" w:rsidP="00E9106C">
      <w:pPr>
        <w:spacing w:after="0"/>
        <w:jc w:val="both"/>
      </w:pPr>
    </w:p>
    <w:p w:rsidR="001D0C59" w:rsidRPr="00E9106C" w:rsidRDefault="001D0C59" w:rsidP="00E9106C">
      <w:pPr>
        <w:spacing w:after="0"/>
        <w:jc w:val="both"/>
        <w:rPr>
          <w:b/>
        </w:rPr>
      </w:pPr>
      <w:r w:rsidRPr="00E9106C">
        <w:rPr>
          <w:b/>
        </w:rPr>
        <w:t>Data before imputation:</w:t>
      </w:r>
    </w:p>
    <w:tbl>
      <w:tblPr>
        <w:tblStyle w:val="GridTable4-Accent3"/>
        <w:tblW w:w="6659" w:type="dxa"/>
        <w:jc w:val="center"/>
        <w:tblLook w:val="04A0" w:firstRow="1" w:lastRow="0" w:firstColumn="1" w:lastColumn="0" w:noHBand="0" w:noVBand="1"/>
      </w:tblPr>
      <w:tblGrid>
        <w:gridCol w:w="3065"/>
        <w:gridCol w:w="3594"/>
      </w:tblGrid>
      <w:tr w:rsidR="004639E2" w:rsidRPr="004639E2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</w:tcPr>
          <w:p w:rsidR="004639E2" w:rsidRPr="004639E2" w:rsidRDefault="004639E2" w:rsidP="00E9106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Education level</w:t>
            </w:r>
          </w:p>
        </w:tc>
        <w:tc>
          <w:tcPr>
            <w:tcW w:w="3594" w:type="dxa"/>
            <w:noWrap/>
          </w:tcPr>
          <w:p w:rsidR="004639E2" w:rsidRPr="004639E2" w:rsidRDefault="001D0C59" w:rsidP="00E910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 </w:t>
            </w:r>
            <w:r w:rsidR="004639E2">
              <w:rPr>
                <w:rFonts w:ascii="Calibri" w:eastAsia="Times New Roman" w:hAnsi="Calibri" w:cs="Calibri"/>
                <w:color w:val="000000"/>
              </w:rPr>
              <w:t>of credit card holders</w:t>
            </w:r>
          </w:p>
        </w:tc>
      </w:tr>
      <w:tr w:rsidR="00015030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1D0C59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U</w:t>
            </w:r>
            <w:r w:rsidR="004639E2" w:rsidRPr="004639E2">
              <w:rPr>
                <w:rFonts w:ascii="Calibri" w:eastAsia="Times New Roman" w:hAnsi="Calibri" w:cs="Calibri"/>
                <w:b w:val="0"/>
                <w:color w:val="000000"/>
              </w:rPr>
              <w:t>niversity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14030</w:t>
            </w:r>
          </w:p>
        </w:tc>
      </w:tr>
      <w:tr w:rsidR="004639E2" w:rsidRPr="004639E2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Graduate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 </w:t>
            </w: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school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10585</w:t>
            </w:r>
          </w:p>
        </w:tc>
      </w:tr>
      <w:tr w:rsidR="004639E2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 </w:t>
            </w: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school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4917</w:t>
            </w:r>
          </w:p>
        </w:tc>
      </w:tr>
      <w:tr w:rsidR="004639E2" w:rsidRPr="004639E2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5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280</w:t>
            </w:r>
          </w:p>
        </w:tc>
      </w:tr>
      <w:tr w:rsidR="004639E2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others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</w:tr>
      <w:tr w:rsidR="004639E2" w:rsidRPr="004639E2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6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</w:tr>
      <w:tr w:rsidR="004639E2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4639E2" w:rsidRPr="004639E2" w:rsidRDefault="004639E2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3594" w:type="dxa"/>
            <w:noWrap/>
            <w:hideMark/>
          </w:tcPr>
          <w:p w:rsidR="004639E2" w:rsidRPr="004639E2" w:rsidRDefault="004639E2" w:rsidP="00E91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</w:tbl>
    <w:p w:rsidR="004639E2" w:rsidRDefault="004639E2" w:rsidP="00E9106C">
      <w:pPr>
        <w:spacing w:after="0"/>
        <w:jc w:val="both"/>
      </w:pPr>
    </w:p>
    <w:p w:rsidR="001D0C59" w:rsidRPr="001D0C59" w:rsidRDefault="0016764F" w:rsidP="0016764F">
      <w:pPr>
        <w:spacing w:after="0"/>
        <w:rPr>
          <w:b/>
        </w:rPr>
      </w:pPr>
      <w:r>
        <w:rPr>
          <w:b/>
        </w:rPr>
        <w:t xml:space="preserve">Data </w:t>
      </w:r>
      <w:r w:rsidR="001D0C59" w:rsidRPr="001D0C59">
        <w:rPr>
          <w:b/>
        </w:rPr>
        <w:t>after Imputation</w:t>
      </w:r>
      <w:r w:rsidR="001D0C59">
        <w:rPr>
          <w:b/>
        </w:rPr>
        <w:t>:</w:t>
      </w:r>
      <w:r w:rsidR="001D0C59">
        <w:rPr>
          <w:b/>
        </w:rPr>
        <w:br/>
      </w:r>
    </w:p>
    <w:tbl>
      <w:tblPr>
        <w:tblStyle w:val="GridTable4-Accent3"/>
        <w:tblW w:w="6659" w:type="dxa"/>
        <w:jc w:val="center"/>
        <w:tblLook w:val="04A0" w:firstRow="1" w:lastRow="0" w:firstColumn="1" w:lastColumn="0" w:noHBand="0" w:noVBand="1"/>
      </w:tblPr>
      <w:tblGrid>
        <w:gridCol w:w="3065"/>
        <w:gridCol w:w="3594"/>
      </w:tblGrid>
      <w:tr w:rsidR="001D0C59" w:rsidRPr="004639E2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</w:tcPr>
          <w:p w:rsidR="001D0C59" w:rsidRPr="004639E2" w:rsidRDefault="001D0C59" w:rsidP="001676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Education level</w:t>
            </w:r>
          </w:p>
        </w:tc>
        <w:tc>
          <w:tcPr>
            <w:tcW w:w="3594" w:type="dxa"/>
            <w:noWrap/>
          </w:tcPr>
          <w:p w:rsidR="001D0C59" w:rsidRPr="004639E2" w:rsidRDefault="001D0C59" w:rsidP="00167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of credit card holders</w:t>
            </w:r>
          </w:p>
        </w:tc>
      </w:tr>
      <w:tr w:rsidR="0016764F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1D0C59" w:rsidRPr="004639E2" w:rsidRDefault="001D0C59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>U</w:t>
            </w: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niversity</w:t>
            </w:r>
          </w:p>
        </w:tc>
        <w:tc>
          <w:tcPr>
            <w:tcW w:w="3594" w:type="dxa"/>
            <w:noWrap/>
            <w:hideMark/>
          </w:tcPr>
          <w:p w:rsidR="001D0C59" w:rsidRPr="004639E2" w:rsidRDefault="001D0C59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14030</w:t>
            </w:r>
          </w:p>
        </w:tc>
      </w:tr>
      <w:tr w:rsidR="001D0C59" w:rsidRPr="004639E2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1D0C59" w:rsidRPr="004639E2" w:rsidRDefault="001D0C59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Graduate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 </w:t>
            </w: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school</w:t>
            </w:r>
          </w:p>
        </w:tc>
        <w:tc>
          <w:tcPr>
            <w:tcW w:w="3594" w:type="dxa"/>
            <w:noWrap/>
            <w:hideMark/>
          </w:tcPr>
          <w:p w:rsidR="001D0C59" w:rsidRPr="004639E2" w:rsidRDefault="001D0C59" w:rsidP="00167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10585</w:t>
            </w:r>
          </w:p>
        </w:tc>
      </w:tr>
      <w:tr w:rsidR="00015030" w:rsidRPr="004639E2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1D0C59" w:rsidRPr="004639E2" w:rsidRDefault="001D0C59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High</w:t>
            </w: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 </w:t>
            </w:r>
            <w:r w:rsidRPr="004639E2">
              <w:rPr>
                <w:rFonts w:ascii="Calibri" w:eastAsia="Times New Roman" w:hAnsi="Calibri" w:cs="Calibri"/>
                <w:b w:val="0"/>
                <w:color w:val="000000"/>
              </w:rPr>
              <w:t>school</w:t>
            </w:r>
          </w:p>
        </w:tc>
        <w:tc>
          <w:tcPr>
            <w:tcW w:w="3594" w:type="dxa"/>
            <w:noWrap/>
            <w:hideMark/>
          </w:tcPr>
          <w:p w:rsidR="001D0C59" w:rsidRPr="004639E2" w:rsidRDefault="001D0C59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4639E2">
              <w:rPr>
                <w:rFonts w:ascii="Calibri" w:eastAsia="Times New Roman" w:hAnsi="Calibri" w:cs="Calibri"/>
                <w:color w:val="000000"/>
              </w:rPr>
              <w:t>4917</w:t>
            </w:r>
          </w:p>
        </w:tc>
      </w:tr>
      <w:tr w:rsidR="001D0C59" w:rsidRPr="004639E2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5" w:type="dxa"/>
            <w:noWrap/>
            <w:hideMark/>
          </w:tcPr>
          <w:p w:rsidR="001D0C59" w:rsidRPr="004639E2" w:rsidRDefault="001D0C59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>
              <w:rPr>
                <w:rFonts w:ascii="Calibri" w:eastAsia="Times New Roman" w:hAnsi="Calibri" w:cs="Calibri"/>
                <w:b w:val="0"/>
                <w:color w:val="000000"/>
              </w:rPr>
              <w:t xml:space="preserve">Unknown </w:t>
            </w:r>
          </w:p>
        </w:tc>
        <w:tc>
          <w:tcPr>
            <w:tcW w:w="3594" w:type="dxa"/>
            <w:noWrap/>
            <w:hideMark/>
          </w:tcPr>
          <w:p w:rsidR="001D0C59" w:rsidRPr="004639E2" w:rsidRDefault="001D0C59" w:rsidP="00167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468</w:t>
            </w:r>
          </w:p>
        </w:tc>
      </w:tr>
    </w:tbl>
    <w:p w:rsidR="00E9106C" w:rsidRDefault="00E9106C" w:rsidP="00E9106C">
      <w:pPr>
        <w:spacing w:after="0"/>
        <w:jc w:val="both"/>
        <w:rPr>
          <w:b/>
        </w:rPr>
      </w:pPr>
    </w:p>
    <w:p w:rsidR="00E9106C" w:rsidRDefault="00E9106C" w:rsidP="00E9106C">
      <w:pPr>
        <w:spacing w:after="0"/>
        <w:jc w:val="both"/>
      </w:pPr>
      <w:r>
        <w:rPr>
          <w:b/>
        </w:rPr>
        <w:t xml:space="preserve">Marital Status:  </w:t>
      </w:r>
      <w:r>
        <w:t xml:space="preserve">The data has an extra level of marital status “0” apart from mentioned ones </w:t>
      </w:r>
      <w:proofErr w:type="spellStart"/>
      <w:r>
        <w:t>i.e</w:t>
      </w:r>
      <w:proofErr w:type="spellEnd"/>
      <w:r>
        <w:t xml:space="preserve">; single, married &amp; others. The levels </w:t>
      </w:r>
      <w:r w:rsidRPr="004639E2">
        <w:rPr>
          <w:b/>
        </w:rPr>
        <w:t>0,</w:t>
      </w:r>
      <w:r>
        <w:t xml:space="preserve"> along with category </w:t>
      </w:r>
      <w:r w:rsidRPr="004639E2">
        <w:rPr>
          <w:b/>
        </w:rPr>
        <w:t>“other”</w:t>
      </w:r>
      <w:r>
        <w:t xml:space="preserve"> are mentioned as </w:t>
      </w:r>
      <w:r w:rsidRPr="004639E2">
        <w:rPr>
          <w:b/>
        </w:rPr>
        <w:t>“</w:t>
      </w:r>
      <w:r>
        <w:rPr>
          <w:b/>
        </w:rPr>
        <w:t>others</w:t>
      </w:r>
      <w:r w:rsidRPr="004639E2">
        <w:rPr>
          <w:b/>
        </w:rPr>
        <w:t>”</w:t>
      </w:r>
      <w:r>
        <w:t xml:space="preserve">. There are more </w:t>
      </w:r>
      <w:r w:rsidRPr="00E9106C">
        <w:rPr>
          <w:b/>
        </w:rPr>
        <w:t>single</w:t>
      </w:r>
      <w:r>
        <w:t xml:space="preserve"> credit card holders compared to married &amp; others </w:t>
      </w:r>
    </w:p>
    <w:p w:rsidR="001D0C59" w:rsidRDefault="001D0C59" w:rsidP="00E9106C">
      <w:pPr>
        <w:spacing w:after="0"/>
        <w:jc w:val="both"/>
        <w:rPr>
          <w:b/>
        </w:rPr>
      </w:pPr>
    </w:p>
    <w:p w:rsidR="00E9106C" w:rsidRPr="001D0C59" w:rsidRDefault="00E9106C" w:rsidP="00E9106C">
      <w:pPr>
        <w:spacing w:after="0"/>
        <w:jc w:val="both"/>
        <w:rPr>
          <w:b/>
        </w:rPr>
      </w:pPr>
      <w:r w:rsidRPr="001D0C59">
        <w:rPr>
          <w:b/>
        </w:rPr>
        <w:t>Data before imputation:</w:t>
      </w:r>
    </w:p>
    <w:tbl>
      <w:tblPr>
        <w:tblStyle w:val="GridTable4-Accent3"/>
        <w:tblW w:w="5000" w:type="dxa"/>
        <w:jc w:val="center"/>
        <w:tblLook w:val="04A0" w:firstRow="1" w:lastRow="0" w:firstColumn="1" w:lastColumn="0" w:noHBand="0" w:noVBand="1"/>
      </w:tblPr>
      <w:tblGrid>
        <w:gridCol w:w="2425"/>
        <w:gridCol w:w="2575"/>
      </w:tblGrid>
      <w:tr w:rsidR="00E9106C" w:rsidRPr="00E9106C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</w:tcPr>
          <w:p w:rsidR="00E9106C" w:rsidRPr="00E9106C" w:rsidRDefault="00E9106C" w:rsidP="001676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2575" w:type="dxa"/>
            <w:noWrap/>
          </w:tcPr>
          <w:p w:rsidR="00E9106C" w:rsidRPr="00E9106C" w:rsidRDefault="00E9106C" w:rsidP="00167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of Credit card holders</w:t>
            </w:r>
          </w:p>
        </w:tc>
      </w:tr>
      <w:tr w:rsidR="00E9106C" w:rsidRPr="00E9106C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single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15964</w:t>
            </w:r>
          </w:p>
        </w:tc>
      </w:tr>
      <w:tr w:rsidR="00E9106C" w:rsidRPr="00E9106C" w:rsidTr="0001503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married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13659</w:t>
            </w:r>
          </w:p>
        </w:tc>
      </w:tr>
      <w:tr w:rsidR="00E9106C" w:rsidRPr="00E9106C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others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323</w:t>
            </w:r>
          </w:p>
        </w:tc>
      </w:tr>
      <w:tr w:rsidR="00E9106C" w:rsidRPr="00E9106C" w:rsidTr="0001503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0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</w:tbl>
    <w:p w:rsidR="00E9106C" w:rsidRPr="001D0C59" w:rsidRDefault="00E9106C" w:rsidP="00E9106C">
      <w:pPr>
        <w:spacing w:after="0"/>
        <w:jc w:val="both"/>
        <w:rPr>
          <w:b/>
        </w:rPr>
      </w:pPr>
      <w:r w:rsidRPr="001D0C59">
        <w:rPr>
          <w:b/>
        </w:rPr>
        <w:t xml:space="preserve">Data </w:t>
      </w:r>
      <w:r>
        <w:rPr>
          <w:b/>
        </w:rPr>
        <w:t>after</w:t>
      </w:r>
      <w:r w:rsidRPr="001D0C59">
        <w:rPr>
          <w:b/>
        </w:rPr>
        <w:t xml:space="preserve"> imputation:</w:t>
      </w:r>
    </w:p>
    <w:tbl>
      <w:tblPr>
        <w:tblStyle w:val="GridTable4-Accent3"/>
        <w:tblW w:w="5000" w:type="dxa"/>
        <w:jc w:val="center"/>
        <w:tblLook w:val="04A0" w:firstRow="1" w:lastRow="0" w:firstColumn="1" w:lastColumn="0" w:noHBand="0" w:noVBand="1"/>
      </w:tblPr>
      <w:tblGrid>
        <w:gridCol w:w="2425"/>
        <w:gridCol w:w="2575"/>
      </w:tblGrid>
      <w:tr w:rsidR="00E9106C" w:rsidRPr="00E9106C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</w:tcPr>
          <w:p w:rsidR="00E9106C" w:rsidRPr="00E9106C" w:rsidRDefault="00E9106C" w:rsidP="0016764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Marital Status</w:t>
            </w:r>
          </w:p>
        </w:tc>
        <w:tc>
          <w:tcPr>
            <w:tcW w:w="2575" w:type="dxa"/>
            <w:noWrap/>
          </w:tcPr>
          <w:p w:rsidR="00E9106C" w:rsidRPr="00E9106C" w:rsidRDefault="00E9106C" w:rsidP="001676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of Credit card holders</w:t>
            </w:r>
          </w:p>
        </w:tc>
      </w:tr>
      <w:tr w:rsidR="00E9106C" w:rsidRPr="00E9106C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single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15964</w:t>
            </w:r>
          </w:p>
        </w:tc>
      </w:tr>
      <w:tr w:rsidR="00E9106C" w:rsidRPr="00E9106C" w:rsidTr="0001503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married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9106C">
              <w:rPr>
                <w:rFonts w:ascii="Calibri" w:eastAsia="Times New Roman" w:hAnsi="Calibri" w:cs="Calibri"/>
                <w:color w:val="000000"/>
              </w:rPr>
              <w:t>13659</w:t>
            </w:r>
          </w:p>
        </w:tc>
      </w:tr>
      <w:tr w:rsidR="00E9106C" w:rsidRPr="00E9106C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noWrap/>
            <w:hideMark/>
          </w:tcPr>
          <w:p w:rsidR="00E9106C" w:rsidRPr="00E9106C" w:rsidRDefault="00E9106C" w:rsidP="00E9106C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E9106C">
              <w:rPr>
                <w:rFonts w:ascii="Calibri" w:eastAsia="Times New Roman" w:hAnsi="Calibri" w:cs="Calibri"/>
                <w:b w:val="0"/>
                <w:color w:val="000000"/>
              </w:rPr>
              <w:t>others</w:t>
            </w:r>
          </w:p>
        </w:tc>
        <w:tc>
          <w:tcPr>
            <w:tcW w:w="2575" w:type="dxa"/>
            <w:noWrap/>
            <w:hideMark/>
          </w:tcPr>
          <w:p w:rsidR="00E9106C" w:rsidRPr="00E9106C" w:rsidRDefault="00E9106C" w:rsidP="001676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</w:tr>
    </w:tbl>
    <w:p w:rsidR="00E9106C" w:rsidRDefault="00E9106C" w:rsidP="00E9106C">
      <w:pPr>
        <w:spacing w:after="0"/>
        <w:jc w:val="both"/>
        <w:rPr>
          <w:b/>
        </w:rPr>
      </w:pPr>
    </w:p>
    <w:p w:rsidR="0016764F" w:rsidRDefault="0016764F" w:rsidP="0016764F">
      <w:pPr>
        <w:pStyle w:val="Heading2"/>
        <w:rPr>
          <w:b/>
        </w:rPr>
      </w:pPr>
      <w:bookmarkStart w:id="8" w:name="_Toc476214930"/>
      <w:bookmarkStart w:id="9" w:name="_Toc476219438"/>
      <w:r w:rsidRPr="0016764F">
        <w:rPr>
          <w:b/>
        </w:rPr>
        <w:t>Relationship between variables</w:t>
      </w:r>
      <w:bookmarkEnd w:id="8"/>
      <w:bookmarkEnd w:id="9"/>
    </w:p>
    <w:p w:rsidR="0016764F" w:rsidRDefault="0016764F" w:rsidP="00CA43F8">
      <w:pPr>
        <w:jc w:val="both"/>
      </w:pPr>
      <w:r>
        <w:t xml:space="preserve">The relationship between variables is described in the following section. A </w:t>
      </w:r>
      <w:r w:rsidR="00CA43F8">
        <w:t xml:space="preserve">mixed correlation plot between </w:t>
      </w:r>
      <w:r>
        <w:t xml:space="preserve">variables is given below. It is quite evident from the plot that payment made by individual is </w:t>
      </w:r>
      <w:r w:rsidRPr="0016764F">
        <w:rPr>
          <w:b/>
        </w:rPr>
        <w:t xml:space="preserve">very likely </w:t>
      </w:r>
      <w:r>
        <w:t xml:space="preserve">correlated with billing amount </w:t>
      </w:r>
      <w:proofErr w:type="spellStart"/>
      <w:r>
        <w:t>i.e</w:t>
      </w:r>
      <w:proofErr w:type="spellEnd"/>
      <w:r>
        <w:t xml:space="preserve">; </w:t>
      </w:r>
      <w:r w:rsidRPr="0016764F">
        <w:rPr>
          <w:b/>
        </w:rPr>
        <w:t>an individual pay very less than the billing amount</w:t>
      </w:r>
      <w:r>
        <w:rPr>
          <w:b/>
        </w:rPr>
        <w:t xml:space="preserve">. </w:t>
      </w:r>
      <w:r>
        <w:t>The correlation plot is given below.</w:t>
      </w:r>
    </w:p>
    <w:p w:rsidR="0016764F" w:rsidRDefault="00CA43F8" w:rsidP="0016764F">
      <w:pPr>
        <w:jc w:val="center"/>
      </w:pPr>
      <w:r>
        <w:rPr>
          <w:noProof/>
        </w:rPr>
        <w:lastRenderedPageBreak/>
        <w:drawing>
          <wp:inline distT="0" distB="0" distL="0" distR="0" wp14:anchorId="2A533316" wp14:editId="5EEF5875">
            <wp:extent cx="5159749" cy="48158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831" t="10404" b="2319"/>
                    <a:stretch/>
                  </pic:blipFill>
                  <pic:spPr bwMode="auto">
                    <a:xfrm>
                      <a:off x="0" y="0"/>
                      <a:ext cx="5174435" cy="482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64F" w:rsidRPr="00017AB9" w:rsidRDefault="0016764F" w:rsidP="00017AB9">
      <w:pPr>
        <w:pStyle w:val="Heading3"/>
        <w:rPr>
          <w:b/>
        </w:rPr>
      </w:pPr>
      <w:bookmarkStart w:id="10" w:name="_Toc476219439"/>
      <w:r w:rsidRPr="00017AB9">
        <w:rPr>
          <w:b/>
        </w:rPr>
        <w:t xml:space="preserve">Relationship between </w:t>
      </w:r>
      <w:r w:rsidR="00017AB9" w:rsidRPr="00017AB9">
        <w:rPr>
          <w:b/>
        </w:rPr>
        <w:t>gender &amp; education</w:t>
      </w:r>
      <w:bookmarkEnd w:id="10"/>
      <w:r w:rsidR="002161B4" w:rsidRPr="00017AB9">
        <w:rPr>
          <w:b/>
        </w:rPr>
        <w:t xml:space="preserve"> </w:t>
      </w:r>
    </w:p>
    <w:p w:rsidR="00015030" w:rsidRPr="00015030" w:rsidRDefault="00015030" w:rsidP="0016764F">
      <w:r>
        <w:t xml:space="preserve">Female credit card holders are highly educated compared to male </w:t>
      </w:r>
    </w:p>
    <w:tbl>
      <w:tblPr>
        <w:tblStyle w:val="GridTable4-Accent3"/>
        <w:tblW w:w="5159" w:type="dxa"/>
        <w:jc w:val="center"/>
        <w:tblLook w:val="04A0" w:firstRow="1" w:lastRow="0" w:firstColumn="1" w:lastColumn="0" w:noHBand="0" w:noVBand="1"/>
      </w:tblPr>
      <w:tblGrid>
        <w:gridCol w:w="2329"/>
        <w:gridCol w:w="1415"/>
        <w:gridCol w:w="1415"/>
      </w:tblGrid>
      <w:tr w:rsidR="002161B4" w:rsidRPr="002161B4" w:rsidTr="00015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015030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015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0150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</w:tr>
      <w:tr w:rsidR="002161B4" w:rsidRPr="002161B4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2161B4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61B4">
              <w:rPr>
                <w:rFonts w:ascii="Calibri" w:eastAsia="Times New Roman" w:hAnsi="Calibri" w:cs="Calibri"/>
                <w:b w:val="0"/>
                <w:color w:val="000000"/>
              </w:rPr>
              <w:t>University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8656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5374</w:t>
            </w:r>
          </w:p>
        </w:tc>
      </w:tr>
      <w:tr w:rsidR="002161B4" w:rsidRPr="002161B4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2161B4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61B4">
              <w:rPr>
                <w:rFonts w:ascii="Calibri" w:eastAsia="Times New Roman" w:hAnsi="Calibri" w:cs="Calibri"/>
                <w:b w:val="0"/>
                <w:color w:val="000000"/>
              </w:rPr>
              <w:t>Graduate School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6231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4354</w:t>
            </w:r>
          </w:p>
        </w:tc>
      </w:tr>
      <w:tr w:rsidR="002161B4" w:rsidRPr="002161B4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2161B4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61B4">
              <w:rPr>
                <w:rFonts w:ascii="Calibri" w:eastAsia="Times New Roman" w:hAnsi="Calibri" w:cs="Calibri"/>
                <w:b w:val="0"/>
                <w:color w:val="000000"/>
              </w:rPr>
              <w:t>High School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2927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01503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</w:tr>
      <w:tr w:rsidR="002161B4" w:rsidRPr="002161B4" w:rsidTr="00015030">
        <w:trPr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2161B4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proofErr w:type="spellStart"/>
            <w:r w:rsidRPr="002161B4">
              <w:rPr>
                <w:rFonts w:ascii="Calibri" w:eastAsia="Times New Roman" w:hAnsi="Calibri" w:cs="Calibri"/>
                <w:b w:val="0"/>
                <w:color w:val="000000"/>
              </w:rPr>
              <w:t>Unkown</w:t>
            </w:r>
            <w:proofErr w:type="spellEnd"/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</w:tr>
      <w:tr w:rsidR="002161B4" w:rsidRPr="002161B4" w:rsidTr="00015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9" w:type="dxa"/>
            <w:noWrap/>
            <w:hideMark/>
          </w:tcPr>
          <w:p w:rsidR="002161B4" w:rsidRPr="002161B4" w:rsidRDefault="002161B4" w:rsidP="002161B4">
            <w:pPr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2161B4">
              <w:rPr>
                <w:rFonts w:ascii="Calibri" w:eastAsia="Times New Roman" w:hAnsi="Calibri" w:cs="Calibri"/>
                <w:b w:val="0"/>
                <w:color w:val="000000"/>
              </w:rPr>
              <w:t>Total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2161B4" w:rsidP="00216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2161B4">
              <w:rPr>
                <w:rFonts w:ascii="Calibri" w:eastAsia="Times New Roman" w:hAnsi="Calibri" w:cs="Calibri"/>
                <w:color w:val="000000"/>
              </w:rPr>
              <w:t>18112</w:t>
            </w:r>
          </w:p>
        </w:tc>
        <w:tc>
          <w:tcPr>
            <w:tcW w:w="1415" w:type="dxa"/>
            <w:noWrap/>
            <w:hideMark/>
          </w:tcPr>
          <w:p w:rsidR="002161B4" w:rsidRPr="002161B4" w:rsidRDefault="00015030" w:rsidP="002161B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  <w:r w:rsidR="002161B4" w:rsidRPr="002161B4">
              <w:rPr>
                <w:rFonts w:ascii="Calibri" w:eastAsia="Times New Roman" w:hAnsi="Calibri" w:cs="Calibri"/>
                <w:color w:val="000000"/>
              </w:rPr>
              <w:t>888</w:t>
            </w:r>
          </w:p>
        </w:tc>
      </w:tr>
    </w:tbl>
    <w:p w:rsidR="002161B4" w:rsidRDefault="002161B4" w:rsidP="0016764F"/>
    <w:p w:rsidR="00015030" w:rsidRPr="00017AB9" w:rsidRDefault="00015030" w:rsidP="00017AB9">
      <w:pPr>
        <w:pStyle w:val="Heading3"/>
        <w:rPr>
          <w:b/>
        </w:rPr>
      </w:pPr>
      <w:bookmarkStart w:id="11" w:name="_Toc476219440"/>
      <w:r w:rsidRPr="00017AB9">
        <w:rPr>
          <w:b/>
        </w:rPr>
        <w:t xml:space="preserve">Relationship between </w:t>
      </w:r>
      <w:r w:rsidR="00017AB9" w:rsidRPr="00017AB9">
        <w:rPr>
          <w:b/>
        </w:rPr>
        <w:t>gender &amp; default payment status</w:t>
      </w:r>
      <w:bookmarkEnd w:id="11"/>
    </w:p>
    <w:p w:rsidR="00E429CA" w:rsidRDefault="00E429CA" w:rsidP="0016764F">
      <w:pPr>
        <w:rPr>
          <w:b/>
        </w:rPr>
      </w:pPr>
      <w:r w:rsidRPr="00E429CA">
        <w:rPr>
          <w:b/>
        </w:rPr>
        <w:t>24%</w:t>
      </w:r>
      <w:r>
        <w:t xml:space="preserve"> of males are credit card defaulters against their counterpart’s </w:t>
      </w:r>
      <w:proofErr w:type="spellStart"/>
      <w:r>
        <w:t>i.e</w:t>
      </w:r>
      <w:proofErr w:type="spellEnd"/>
      <w:r>
        <w:t xml:space="preserve">: females who constitute for </w:t>
      </w:r>
      <w:r w:rsidRPr="00E429CA">
        <w:rPr>
          <w:b/>
        </w:rPr>
        <w:t xml:space="preserve">20% </w:t>
      </w:r>
    </w:p>
    <w:tbl>
      <w:tblPr>
        <w:tblStyle w:val="GridTable4-Accent3"/>
        <w:tblW w:w="9800" w:type="dxa"/>
        <w:jc w:val="center"/>
        <w:tblLook w:val="04A0" w:firstRow="1" w:lastRow="0" w:firstColumn="1" w:lastColumn="0" w:noHBand="0" w:noVBand="1"/>
      </w:tblPr>
      <w:tblGrid>
        <w:gridCol w:w="2410"/>
        <w:gridCol w:w="2431"/>
        <w:gridCol w:w="2586"/>
        <w:gridCol w:w="2373"/>
      </w:tblGrid>
      <w:tr w:rsidR="00E429CA" w:rsidRPr="00414771" w:rsidTr="00E42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</w:tcPr>
          <w:p w:rsidR="00E429CA" w:rsidRPr="00414771" w:rsidRDefault="00E429CA" w:rsidP="00E429CA">
            <w:pPr>
              <w:jc w:val="both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Gender</w:t>
            </w:r>
          </w:p>
        </w:tc>
        <w:tc>
          <w:tcPr>
            <w:tcW w:w="2431" w:type="dxa"/>
          </w:tcPr>
          <w:p w:rsidR="00E429CA" w:rsidRDefault="00E429CA" w:rsidP="00E4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Credit Card default status (0)</w:t>
            </w:r>
          </w:p>
        </w:tc>
        <w:tc>
          <w:tcPr>
            <w:tcW w:w="2586" w:type="dxa"/>
            <w:noWrap/>
          </w:tcPr>
          <w:p w:rsidR="00E429CA" w:rsidRDefault="00E429CA" w:rsidP="00E4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Credit Card default status (1)</w:t>
            </w:r>
          </w:p>
        </w:tc>
        <w:tc>
          <w:tcPr>
            <w:tcW w:w="2373" w:type="dxa"/>
          </w:tcPr>
          <w:p w:rsidR="00E429CA" w:rsidRDefault="00E429CA" w:rsidP="00E429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Proportion of credit card defaulters</w:t>
            </w:r>
          </w:p>
        </w:tc>
      </w:tr>
      <w:tr w:rsidR="00E429CA" w:rsidRPr="00414771" w:rsidTr="00E42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:rsidR="00E429CA" w:rsidRPr="00414771" w:rsidRDefault="00E429CA" w:rsidP="00E429CA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14771">
              <w:rPr>
                <w:rFonts w:ascii="Calibri" w:eastAsia="Times New Roman" w:hAnsi="Calibri" w:cs="Calibri"/>
                <w:b w:val="0"/>
                <w:color w:val="000000"/>
              </w:rPr>
              <w:t>female</w:t>
            </w:r>
          </w:p>
        </w:tc>
        <w:tc>
          <w:tcPr>
            <w:tcW w:w="2431" w:type="dxa"/>
          </w:tcPr>
          <w:p w:rsidR="00E429CA" w:rsidRPr="00414771" w:rsidRDefault="00E429CA" w:rsidP="00E42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14349</w:t>
            </w:r>
          </w:p>
        </w:tc>
        <w:tc>
          <w:tcPr>
            <w:tcW w:w="2586" w:type="dxa"/>
            <w:noWrap/>
            <w:hideMark/>
          </w:tcPr>
          <w:p w:rsidR="00E429CA" w:rsidRPr="00414771" w:rsidRDefault="00E429CA" w:rsidP="00E42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3763</w:t>
            </w:r>
          </w:p>
        </w:tc>
        <w:tc>
          <w:tcPr>
            <w:tcW w:w="2373" w:type="dxa"/>
          </w:tcPr>
          <w:p w:rsidR="00E429CA" w:rsidRDefault="00E429CA" w:rsidP="00E429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20%</w:t>
            </w:r>
          </w:p>
        </w:tc>
      </w:tr>
      <w:tr w:rsidR="00E429CA" w:rsidRPr="00414771" w:rsidTr="00E429CA">
        <w:trPr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noWrap/>
            <w:hideMark/>
          </w:tcPr>
          <w:p w:rsidR="00E429CA" w:rsidRPr="00414771" w:rsidRDefault="00E429CA" w:rsidP="00E429CA">
            <w:pPr>
              <w:jc w:val="both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414771">
              <w:rPr>
                <w:rFonts w:ascii="Calibri" w:eastAsia="Times New Roman" w:hAnsi="Calibri" w:cs="Calibri"/>
                <w:b w:val="0"/>
                <w:color w:val="000000"/>
              </w:rPr>
              <w:t>male</w:t>
            </w:r>
          </w:p>
        </w:tc>
        <w:tc>
          <w:tcPr>
            <w:tcW w:w="2431" w:type="dxa"/>
          </w:tcPr>
          <w:p w:rsidR="00E429CA" w:rsidRPr="00414771" w:rsidRDefault="00E429CA" w:rsidP="00E42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9015</w:t>
            </w:r>
          </w:p>
        </w:tc>
        <w:tc>
          <w:tcPr>
            <w:tcW w:w="2586" w:type="dxa"/>
            <w:noWrap/>
            <w:hideMark/>
          </w:tcPr>
          <w:p w:rsidR="00E429CA" w:rsidRPr="00414771" w:rsidRDefault="00E429CA" w:rsidP="00E42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2873</w:t>
            </w:r>
          </w:p>
        </w:tc>
        <w:tc>
          <w:tcPr>
            <w:tcW w:w="2373" w:type="dxa"/>
          </w:tcPr>
          <w:p w:rsidR="00E429CA" w:rsidRPr="00E429CA" w:rsidRDefault="00E429CA" w:rsidP="00E429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E429CA">
              <w:rPr>
                <w:rFonts w:ascii="Calibri" w:eastAsia="Times New Roman" w:hAnsi="Calibri" w:cs="Calibri"/>
                <w:b/>
                <w:color w:val="000000"/>
              </w:rPr>
              <w:t>24%</w:t>
            </w:r>
          </w:p>
        </w:tc>
      </w:tr>
    </w:tbl>
    <w:p w:rsidR="00E429CA" w:rsidRPr="00E429CA" w:rsidRDefault="00E429CA" w:rsidP="0016764F"/>
    <w:p w:rsidR="00015030" w:rsidRDefault="00E429CA" w:rsidP="00017AB9">
      <w:pPr>
        <w:pStyle w:val="Heading3"/>
      </w:pPr>
      <w:bookmarkStart w:id="12" w:name="_Toc476219441"/>
      <w:r w:rsidRPr="00017AB9">
        <w:rPr>
          <w:b/>
        </w:rPr>
        <w:lastRenderedPageBreak/>
        <w:t>Relationship between gender, education &amp; default payment status</w:t>
      </w:r>
      <w:bookmarkEnd w:id="12"/>
    </w:p>
    <w:p w:rsidR="00E429CA" w:rsidRDefault="00E429CA" w:rsidP="00A332DC">
      <w:pPr>
        <w:jc w:val="both"/>
      </w:pPr>
      <w:r>
        <w:t xml:space="preserve">There are </w:t>
      </w:r>
      <w:r w:rsidR="00A01001">
        <w:t>number of male</w:t>
      </w:r>
      <w:r>
        <w:t xml:space="preserve"> &amp; female </w:t>
      </w:r>
      <w:r w:rsidRPr="00E429CA">
        <w:rPr>
          <w:b/>
        </w:rPr>
        <w:t>university graduate</w:t>
      </w:r>
      <w:r>
        <w:t xml:space="preserve"> credit ca</w:t>
      </w:r>
      <w:r w:rsidR="00A332DC">
        <w:t>rd defaulters compared to other educational backgrounds</w:t>
      </w:r>
    </w:p>
    <w:p w:rsidR="00E429CA" w:rsidRDefault="00E429CA" w:rsidP="001B4827">
      <w:pPr>
        <w:jc w:val="center"/>
        <w:rPr>
          <w:b/>
        </w:rPr>
      </w:pPr>
      <w:r>
        <w:rPr>
          <w:noProof/>
        </w:rPr>
        <w:drawing>
          <wp:inline distT="0" distB="0" distL="0" distR="0" wp14:anchorId="25BF3122" wp14:editId="62159483">
            <wp:extent cx="5311140" cy="183188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" t="8798" r="1162" b="624"/>
                    <a:stretch/>
                  </pic:blipFill>
                  <pic:spPr bwMode="auto">
                    <a:xfrm>
                      <a:off x="0" y="0"/>
                      <a:ext cx="5351754" cy="184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032A" w:rsidRPr="00017AB9" w:rsidRDefault="00E4032A" w:rsidP="00017AB9">
      <w:pPr>
        <w:pStyle w:val="Heading3"/>
        <w:rPr>
          <w:b/>
        </w:rPr>
      </w:pPr>
      <w:bookmarkStart w:id="13" w:name="_Toc476219442"/>
      <w:r w:rsidRPr="00017AB9">
        <w:rPr>
          <w:b/>
        </w:rPr>
        <w:t>Relationship between sex, marital status &amp; Balance limit</w:t>
      </w:r>
      <w:bookmarkEnd w:id="13"/>
    </w:p>
    <w:p w:rsidR="00E4032A" w:rsidRDefault="00E4032A" w:rsidP="00A332DC">
      <w:pPr>
        <w:jc w:val="both"/>
      </w:pPr>
      <w:r>
        <w:t xml:space="preserve">Married males &amp; females have higher balance limit compared to single and other males &amp; females and their variance is also high compared to other groups. Below is the figure which illustrates this phenomenon. </w:t>
      </w:r>
    </w:p>
    <w:p w:rsidR="00E4032A" w:rsidRPr="00E4032A" w:rsidRDefault="00E4032A" w:rsidP="00E4032A">
      <w:pPr>
        <w:jc w:val="center"/>
      </w:pPr>
      <w:r>
        <w:rPr>
          <w:noProof/>
        </w:rPr>
        <w:drawing>
          <wp:inline distT="0" distB="0" distL="0" distR="0" wp14:anchorId="4043D49B" wp14:editId="327D691F">
            <wp:extent cx="3482340" cy="2050634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6288" cy="208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2A" w:rsidRPr="00017AB9" w:rsidRDefault="003619B8" w:rsidP="00017AB9">
      <w:pPr>
        <w:pStyle w:val="Heading3"/>
        <w:rPr>
          <w:b/>
        </w:rPr>
      </w:pPr>
      <w:bookmarkStart w:id="14" w:name="_Toc476219443"/>
      <w:r w:rsidRPr="00017AB9">
        <w:rPr>
          <w:b/>
        </w:rPr>
        <w:t>Relationship between sex, marital s</w:t>
      </w:r>
      <w:r w:rsidR="00017AB9">
        <w:rPr>
          <w:b/>
        </w:rPr>
        <w:t>tatus &amp; default payment status</w:t>
      </w:r>
      <w:bookmarkEnd w:id="14"/>
    </w:p>
    <w:p w:rsidR="003619B8" w:rsidRDefault="003619B8" w:rsidP="00A332DC">
      <w:pPr>
        <w:jc w:val="both"/>
      </w:pPr>
      <w:r>
        <w:t xml:space="preserve">Single females &amp; males are tend to be more default compared to married males &amp; females. Below is the figure which illustrates this phenomenon. </w:t>
      </w:r>
    </w:p>
    <w:p w:rsidR="003619B8" w:rsidRDefault="003619B8" w:rsidP="001B4827">
      <w:pPr>
        <w:jc w:val="center"/>
      </w:pPr>
      <w:r>
        <w:rPr>
          <w:noProof/>
        </w:rPr>
        <w:drawing>
          <wp:inline distT="0" distB="0" distL="0" distR="0" wp14:anchorId="65672AE4" wp14:editId="6430EE79">
            <wp:extent cx="4229100" cy="20834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2637" cy="20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B9" w:rsidRDefault="00017AB9" w:rsidP="001B4827">
      <w:pPr>
        <w:rPr>
          <w:b/>
        </w:rPr>
      </w:pPr>
    </w:p>
    <w:p w:rsidR="001B4827" w:rsidRPr="00017AB9" w:rsidRDefault="001B4827" w:rsidP="00017AB9">
      <w:pPr>
        <w:pStyle w:val="Heading3"/>
        <w:rPr>
          <w:b/>
        </w:rPr>
      </w:pPr>
      <w:bookmarkStart w:id="15" w:name="_Toc476219444"/>
      <w:r w:rsidRPr="00017AB9">
        <w:rPr>
          <w:b/>
        </w:rPr>
        <w:lastRenderedPageBreak/>
        <w:t>Relationship between sex, education &amp; Balance limit</w:t>
      </w:r>
      <w:bookmarkEnd w:id="15"/>
    </w:p>
    <w:p w:rsidR="00F240EB" w:rsidRDefault="001B4827" w:rsidP="001B4827">
      <w:r>
        <w:t xml:space="preserve">Both male &amp;female </w:t>
      </w:r>
      <w:r w:rsidR="00A332DC" w:rsidRPr="0007530F">
        <w:rPr>
          <w:b/>
        </w:rPr>
        <w:t xml:space="preserve">graduates </w:t>
      </w:r>
      <w:r w:rsidR="00A332DC">
        <w:t xml:space="preserve">followed by </w:t>
      </w:r>
      <w:r w:rsidR="00A332DC" w:rsidRPr="0007530F">
        <w:rPr>
          <w:b/>
        </w:rPr>
        <w:t>university</w:t>
      </w:r>
      <w:r w:rsidR="00A332DC">
        <w:t xml:space="preserve"> male &amp; female students have higher balance limit compared to high school </w:t>
      </w:r>
      <w:r w:rsidR="00F240EB">
        <w:t>&amp; unknown education level. The below given images explain the phenomenon</w:t>
      </w:r>
    </w:p>
    <w:p w:rsidR="00F240EB" w:rsidRPr="001B4827" w:rsidRDefault="00F240EB" w:rsidP="001B4827">
      <w:r>
        <w:rPr>
          <w:noProof/>
        </w:rPr>
        <w:drawing>
          <wp:inline distT="0" distB="0" distL="0" distR="0" wp14:anchorId="786420BC" wp14:editId="78711093">
            <wp:extent cx="6088380" cy="27127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333"/>
                    <a:stretch/>
                  </pic:blipFill>
                  <pic:spPr bwMode="auto">
                    <a:xfrm>
                      <a:off x="0" y="0"/>
                      <a:ext cx="6088908" cy="271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C44" w:rsidRPr="00017AB9" w:rsidRDefault="00A44F81" w:rsidP="00EF2C44">
      <w:pPr>
        <w:pStyle w:val="Heading2"/>
        <w:rPr>
          <w:b/>
        </w:rPr>
      </w:pPr>
      <w:bookmarkStart w:id="16" w:name="_Toc476214931"/>
      <w:bookmarkStart w:id="17" w:name="_Toc476219445"/>
      <w:r w:rsidRPr="00017AB9">
        <w:rPr>
          <w:b/>
        </w:rPr>
        <w:t>Feature Engineering</w:t>
      </w:r>
      <w:bookmarkEnd w:id="16"/>
      <w:bookmarkEnd w:id="17"/>
      <w:r w:rsidRPr="00017AB9">
        <w:rPr>
          <w:b/>
        </w:rPr>
        <w:t xml:space="preserve"> </w:t>
      </w:r>
    </w:p>
    <w:p w:rsidR="00EF2C44" w:rsidRDefault="00EF2C44" w:rsidP="00EF2C44">
      <w:r>
        <w:t xml:space="preserve">Some variables have been generated out of the data to understand more about the patterns of default &amp; for building the model in predicting credit default. The feature engineered variables are as follows: </w:t>
      </w:r>
    </w:p>
    <w:p w:rsidR="00EF2C44" w:rsidRDefault="00EF2C44" w:rsidP="00EF2C44">
      <w:pPr>
        <w:pStyle w:val="ListParagraph"/>
        <w:numPr>
          <w:ilvl w:val="0"/>
          <w:numId w:val="8"/>
        </w:numPr>
      </w:pPr>
      <w:r>
        <w:t>Working state</w:t>
      </w:r>
    </w:p>
    <w:p w:rsidR="00EF2C44" w:rsidRDefault="00EF2C44" w:rsidP="00EF2C44">
      <w:pPr>
        <w:pStyle w:val="ListParagraph"/>
        <w:numPr>
          <w:ilvl w:val="0"/>
          <w:numId w:val="8"/>
        </w:numPr>
      </w:pPr>
      <w:proofErr w:type="spellStart"/>
      <w:r>
        <w:t>Average_repayment</w:t>
      </w:r>
      <w:proofErr w:type="spellEnd"/>
    </w:p>
    <w:p w:rsidR="00EF2C44" w:rsidRDefault="00EF2C44" w:rsidP="00EF2C44">
      <w:pPr>
        <w:pStyle w:val="ListParagraph"/>
        <w:numPr>
          <w:ilvl w:val="0"/>
          <w:numId w:val="8"/>
        </w:numPr>
      </w:pPr>
      <w:proofErr w:type="spellStart"/>
      <w:r>
        <w:t>Average_bill_amount</w:t>
      </w:r>
      <w:proofErr w:type="spellEnd"/>
    </w:p>
    <w:p w:rsidR="00EF2C44" w:rsidRDefault="00473F25" w:rsidP="00EF2C44">
      <w:pPr>
        <w:pStyle w:val="ListParagraph"/>
        <w:numPr>
          <w:ilvl w:val="0"/>
          <w:numId w:val="8"/>
        </w:numPr>
      </w:pPr>
      <w:r>
        <w:t xml:space="preserve">Bill amount to balance limit </w:t>
      </w:r>
      <w:r w:rsidR="00EF2C44">
        <w:t>ratio</w:t>
      </w:r>
    </w:p>
    <w:p w:rsidR="00EF2C44" w:rsidRDefault="00EF2C44" w:rsidP="00EF2C44">
      <w:pPr>
        <w:pStyle w:val="ListParagraph"/>
        <w:numPr>
          <w:ilvl w:val="0"/>
          <w:numId w:val="8"/>
        </w:numPr>
      </w:pPr>
      <w:r>
        <w:t>Amount</w:t>
      </w:r>
      <w:r w:rsidR="00473F25">
        <w:t xml:space="preserve"> </w:t>
      </w:r>
      <w:r>
        <w:t xml:space="preserve">owed </w:t>
      </w:r>
    </w:p>
    <w:p w:rsidR="00EF2C44" w:rsidRDefault="00EF2C44" w:rsidP="00EF2C44">
      <w:pPr>
        <w:pStyle w:val="ListParagraph"/>
        <w:numPr>
          <w:ilvl w:val="0"/>
          <w:numId w:val="8"/>
        </w:numPr>
      </w:pPr>
      <w:r>
        <w:t xml:space="preserve">Repayment ratio  </w:t>
      </w:r>
    </w:p>
    <w:p w:rsidR="001535E9" w:rsidRDefault="001535E9" w:rsidP="00EF2C44">
      <w:pPr>
        <w:pStyle w:val="ListParagraph"/>
        <w:numPr>
          <w:ilvl w:val="0"/>
          <w:numId w:val="8"/>
        </w:numPr>
      </w:pPr>
      <w:proofErr w:type="spellStart"/>
      <w:r>
        <w:t>Age_bin</w:t>
      </w:r>
      <w:proofErr w:type="spellEnd"/>
    </w:p>
    <w:p w:rsidR="00DD0A78" w:rsidRDefault="00DD0A78" w:rsidP="00EF2C44">
      <w:pPr>
        <w:pStyle w:val="ListParagraph"/>
        <w:numPr>
          <w:ilvl w:val="0"/>
          <w:numId w:val="8"/>
        </w:numPr>
      </w:pPr>
      <w:r>
        <w:t xml:space="preserve">No of missing payments </w:t>
      </w:r>
    </w:p>
    <w:p w:rsidR="00757D5A" w:rsidRPr="00017AB9" w:rsidRDefault="00017AB9" w:rsidP="00017AB9">
      <w:pPr>
        <w:pStyle w:val="Heading3"/>
        <w:rPr>
          <w:b/>
        </w:rPr>
      </w:pPr>
      <w:bookmarkStart w:id="18" w:name="_Toc476219446"/>
      <w:r w:rsidRPr="00017AB9">
        <w:rPr>
          <w:b/>
        </w:rPr>
        <w:t>Working state</w:t>
      </w:r>
      <w:bookmarkEnd w:id="18"/>
      <w:r w:rsidR="00757D5A" w:rsidRPr="00017AB9">
        <w:rPr>
          <w:b/>
        </w:rPr>
        <w:t xml:space="preserve"> </w:t>
      </w:r>
    </w:p>
    <w:p w:rsidR="00BC4745" w:rsidRDefault="00BC4745" w:rsidP="00757D5A">
      <w:r>
        <w:t xml:space="preserve">An individual is considered to be working if sum of all the </w:t>
      </w:r>
      <w:r w:rsidRPr="00BC4745">
        <w:rPr>
          <w:b/>
        </w:rPr>
        <w:t>payment history status is &lt;=0</w:t>
      </w:r>
      <w:r>
        <w:t xml:space="preserve"> </w:t>
      </w:r>
      <w:proofErr w:type="spellStart"/>
      <w:r>
        <w:t>i.e</w:t>
      </w:r>
      <w:proofErr w:type="spellEnd"/>
      <w:r>
        <w:t>; he/she paid eit</w:t>
      </w:r>
      <w:r w:rsidR="00BC0096">
        <w:t xml:space="preserve">her due payment or full payment. The calculation is described as follows: </w:t>
      </w:r>
    </w:p>
    <w:p w:rsidR="00757D5A" w:rsidRDefault="00BC4745" w:rsidP="00BC0096">
      <w:pPr>
        <w:ind w:left="720"/>
      </w:pPr>
      <w:r>
        <w:t xml:space="preserve">Working </w:t>
      </w:r>
      <w:r w:rsidR="00BC0096">
        <w:t>status -</w:t>
      </w:r>
      <w:r>
        <w:t xml:space="preserve"> yes </w:t>
      </w:r>
      <w:r w:rsidR="00BC0096">
        <w:t>if sum (</w:t>
      </w:r>
      <w:r>
        <w:t xml:space="preserve">pay_0 </w:t>
      </w:r>
      <w:r w:rsidR="00BC0096">
        <w:t>+ pay_2 + pay_3 + pay_4 + pay_5 + pay_6) &lt; 0</w:t>
      </w:r>
    </w:p>
    <w:p w:rsidR="00BC0096" w:rsidRPr="00BC4745" w:rsidRDefault="00BC0096" w:rsidP="00BC0096">
      <w:pPr>
        <w:ind w:firstLine="720"/>
      </w:pPr>
      <w:r>
        <w:t>Working status - NO if sum (pay_0 + pay_2 + pay_3 + pay_4 + pay_5 + pay_6) &gt; 0</w:t>
      </w:r>
    </w:p>
    <w:p w:rsidR="000518A5" w:rsidRPr="00017AB9" w:rsidRDefault="000518A5" w:rsidP="00017AB9">
      <w:pPr>
        <w:pStyle w:val="Heading3"/>
        <w:rPr>
          <w:b/>
        </w:rPr>
      </w:pPr>
      <w:bookmarkStart w:id="19" w:name="_Toc476219447"/>
      <w:r w:rsidRPr="00017AB9">
        <w:rPr>
          <w:b/>
        </w:rPr>
        <w:t>Relationship between working state, education &amp; Balance limit</w:t>
      </w:r>
      <w:bookmarkEnd w:id="19"/>
    </w:p>
    <w:p w:rsidR="000518A5" w:rsidRDefault="000518A5" w:rsidP="000518A5">
      <w:r>
        <w:t xml:space="preserve">The following inferences can be made </w:t>
      </w:r>
      <w:r w:rsidR="001535E9">
        <w:t>from the below</w:t>
      </w:r>
      <w:r>
        <w:t xml:space="preserve"> figure: </w:t>
      </w:r>
    </w:p>
    <w:p w:rsidR="000518A5" w:rsidRDefault="000518A5" w:rsidP="000518A5">
      <w:pPr>
        <w:pStyle w:val="ListParagraph"/>
        <w:numPr>
          <w:ilvl w:val="0"/>
          <w:numId w:val="9"/>
        </w:numPr>
      </w:pPr>
      <w:r>
        <w:t xml:space="preserve">Credit cards have been issued to working people </w:t>
      </w:r>
    </w:p>
    <w:p w:rsidR="000518A5" w:rsidRDefault="000518A5" w:rsidP="000518A5">
      <w:pPr>
        <w:pStyle w:val="ListParagraph"/>
        <w:numPr>
          <w:ilvl w:val="0"/>
          <w:numId w:val="9"/>
        </w:numPr>
      </w:pPr>
      <w:r>
        <w:t xml:space="preserve">Balance limit of working graduates, high school pass outs </w:t>
      </w:r>
      <w:r w:rsidR="00C70B81">
        <w:t xml:space="preserve">compared to non-working individuals. </w:t>
      </w:r>
    </w:p>
    <w:p w:rsidR="00C70B81" w:rsidRPr="000518A5" w:rsidRDefault="00C70B81" w:rsidP="001535E9"/>
    <w:p w:rsidR="000518A5" w:rsidRDefault="000518A5" w:rsidP="000518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E6C7CDB" wp14:editId="596D1FB3">
            <wp:extent cx="6229350" cy="1327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E9" w:rsidRPr="00017AB9" w:rsidRDefault="00017AB9" w:rsidP="00017AB9">
      <w:pPr>
        <w:pStyle w:val="Heading3"/>
        <w:rPr>
          <w:b/>
        </w:rPr>
      </w:pPr>
      <w:bookmarkStart w:id="20" w:name="_Toc476219448"/>
      <w:r>
        <w:rPr>
          <w:b/>
        </w:rPr>
        <w:t>Average Repayment</w:t>
      </w:r>
      <w:bookmarkEnd w:id="20"/>
    </w:p>
    <w:p w:rsidR="001535E9" w:rsidRDefault="001535E9" w:rsidP="000518A5">
      <w:r>
        <w:t>It’s an average repayment made by an individual for the 6 months (April – September) in the given data.</w:t>
      </w:r>
    </w:p>
    <w:p w:rsidR="001535E9" w:rsidRPr="001535E9" w:rsidRDefault="001535E9" w:rsidP="001535E9">
      <w:pPr>
        <w:ind w:firstLine="720"/>
      </w:pPr>
      <w:r>
        <w:t>Average repayment = Average (Previous payments (X18-X23))</w:t>
      </w:r>
    </w:p>
    <w:p w:rsidR="001535E9" w:rsidRPr="00017AB9" w:rsidRDefault="001535E9" w:rsidP="00017AB9">
      <w:pPr>
        <w:pStyle w:val="Heading3"/>
        <w:rPr>
          <w:b/>
        </w:rPr>
      </w:pPr>
      <w:bookmarkStart w:id="21" w:name="_Toc476219449"/>
      <w:r w:rsidRPr="00017AB9">
        <w:rPr>
          <w:b/>
        </w:rPr>
        <w:t>Average Bill amount</w:t>
      </w:r>
      <w:bookmarkEnd w:id="21"/>
    </w:p>
    <w:p w:rsidR="001535E9" w:rsidRDefault="001535E9" w:rsidP="001535E9">
      <w:r>
        <w:t>It’s an average bill amount made by an individual for the 6 months (April – September) in the given data.</w:t>
      </w:r>
    </w:p>
    <w:p w:rsidR="001535E9" w:rsidRDefault="001535E9" w:rsidP="001535E9">
      <w:pPr>
        <w:ind w:firstLine="720"/>
      </w:pPr>
      <w:r>
        <w:t>Average repayment = Average (</w:t>
      </w:r>
      <w:r w:rsidR="00DD0A78">
        <w:t>Bill statement</w:t>
      </w:r>
      <w:r>
        <w:t xml:space="preserve"> (X12-X17))</w:t>
      </w:r>
    </w:p>
    <w:p w:rsidR="001535E9" w:rsidRPr="00017AB9" w:rsidRDefault="001535E9" w:rsidP="00017AB9">
      <w:pPr>
        <w:pStyle w:val="Heading3"/>
        <w:rPr>
          <w:b/>
        </w:rPr>
      </w:pPr>
      <w:bookmarkStart w:id="22" w:name="_Toc476219450"/>
      <w:r w:rsidRPr="00017AB9">
        <w:rPr>
          <w:b/>
        </w:rPr>
        <w:t>Bill amount to balance limit ratio</w:t>
      </w:r>
      <w:bookmarkEnd w:id="22"/>
    </w:p>
    <w:p w:rsidR="001535E9" w:rsidRDefault="001535E9" w:rsidP="001535E9">
      <w:r>
        <w:t xml:space="preserve">The bill amount to balance limit ratio for an individual is calculate as </w:t>
      </w:r>
    </w:p>
    <w:p w:rsidR="001535E9" w:rsidRPr="001535E9" w:rsidRDefault="001535E9" w:rsidP="001535E9">
      <w:pPr>
        <w:ind w:firstLine="720"/>
      </w:pPr>
      <w:r>
        <w:t>Bill amount to balance limit ratio = Average bill amount / Balance limit</w:t>
      </w:r>
    </w:p>
    <w:p w:rsidR="00BC0096" w:rsidRPr="00017AB9" w:rsidRDefault="00017AB9" w:rsidP="00017AB9">
      <w:pPr>
        <w:pStyle w:val="Heading3"/>
        <w:rPr>
          <w:b/>
        </w:rPr>
      </w:pPr>
      <w:bookmarkStart w:id="23" w:name="_Toc476219451"/>
      <w:r w:rsidRPr="00017AB9">
        <w:rPr>
          <w:b/>
        </w:rPr>
        <w:t>Amount owed</w:t>
      </w:r>
      <w:bookmarkEnd w:id="23"/>
    </w:p>
    <w:p w:rsidR="00473F25" w:rsidRDefault="00473F25" w:rsidP="00757D5A">
      <w:pPr>
        <w:rPr>
          <w:b/>
        </w:rPr>
      </w:pPr>
      <w:r>
        <w:t xml:space="preserve">The remaining amount (billing amount – paid amount) that is owed by an individual to banks. It is calculated as </w:t>
      </w:r>
      <w:proofErr w:type="spellStart"/>
      <w:r w:rsidR="00DD0A78" w:rsidRPr="00DD0A78">
        <w:rPr>
          <w:b/>
        </w:rPr>
        <w:t>amount_owed</w:t>
      </w:r>
      <w:proofErr w:type="spellEnd"/>
      <w:r w:rsidR="00DD0A78" w:rsidRPr="00DD0A78">
        <w:rPr>
          <w:b/>
        </w:rPr>
        <w:t xml:space="preserve"> = </w:t>
      </w:r>
      <w:proofErr w:type="gramStart"/>
      <w:r w:rsidR="00DD0A78" w:rsidRPr="00DD0A78">
        <w:rPr>
          <w:b/>
        </w:rPr>
        <w:t>sum(</w:t>
      </w:r>
      <w:proofErr w:type="gramEnd"/>
      <w:r w:rsidR="00DD0A78" w:rsidRPr="00DD0A78">
        <w:rPr>
          <w:b/>
        </w:rPr>
        <w:t>bill statement(X12-X17)) – sum(previous payments(X18-X23))</w:t>
      </w:r>
    </w:p>
    <w:p w:rsidR="00E83AB2" w:rsidRPr="00017AB9" w:rsidRDefault="00017AB9" w:rsidP="00017AB9">
      <w:pPr>
        <w:pStyle w:val="Heading3"/>
        <w:rPr>
          <w:b/>
        </w:rPr>
      </w:pPr>
      <w:bookmarkStart w:id="24" w:name="_Toc476219452"/>
      <w:r w:rsidRPr="00017AB9">
        <w:rPr>
          <w:b/>
        </w:rPr>
        <w:t>Repayment ratio</w:t>
      </w:r>
      <w:bookmarkEnd w:id="24"/>
    </w:p>
    <w:p w:rsidR="00E83AB2" w:rsidRDefault="00E83AB2" w:rsidP="00757D5A">
      <w:pPr>
        <w:rPr>
          <w:b/>
        </w:rPr>
      </w:pPr>
      <w:r>
        <w:rPr>
          <w:b/>
        </w:rPr>
        <w:t xml:space="preserve"> </w:t>
      </w:r>
      <w:r>
        <w:t xml:space="preserve">It is calculated as ratio of average repayment made to average billing amount for an individual. It is calculated as </w:t>
      </w:r>
      <w:r>
        <w:rPr>
          <w:b/>
        </w:rPr>
        <w:t>repayment ratio</w:t>
      </w:r>
      <w:r w:rsidRPr="00DD0A78">
        <w:rPr>
          <w:b/>
        </w:rPr>
        <w:t xml:space="preserve"> = </w:t>
      </w:r>
      <w:r>
        <w:rPr>
          <w:b/>
        </w:rPr>
        <w:t xml:space="preserve">average </w:t>
      </w:r>
      <w:r w:rsidRPr="00DD0A78">
        <w:rPr>
          <w:b/>
        </w:rPr>
        <w:t>(previous payments(X18-X23))</w:t>
      </w:r>
      <w:r>
        <w:rPr>
          <w:b/>
        </w:rPr>
        <w:t xml:space="preserve"> / average </w:t>
      </w:r>
      <w:r w:rsidRPr="00DD0A78">
        <w:rPr>
          <w:b/>
        </w:rPr>
        <w:t>(bill statement(X12-X17))</w:t>
      </w:r>
    </w:p>
    <w:p w:rsidR="00E83AB2" w:rsidRPr="00017AB9" w:rsidRDefault="00E83AB2" w:rsidP="00017AB9">
      <w:pPr>
        <w:pStyle w:val="Heading3"/>
        <w:rPr>
          <w:b/>
        </w:rPr>
      </w:pPr>
      <w:bookmarkStart w:id="25" w:name="_Toc476219453"/>
      <w:r w:rsidRPr="00017AB9">
        <w:rPr>
          <w:b/>
        </w:rPr>
        <w:t>Age bin</w:t>
      </w:r>
      <w:bookmarkEnd w:id="25"/>
      <w:r w:rsidRPr="00017AB9">
        <w:rPr>
          <w:b/>
        </w:rPr>
        <w:t xml:space="preserve"> </w:t>
      </w:r>
    </w:p>
    <w:p w:rsidR="00E83AB2" w:rsidRDefault="00E83AB2" w:rsidP="00757D5A">
      <w:r>
        <w:t xml:space="preserve">A nominal variable has been created by binning continuous age variable ranging from </w:t>
      </w:r>
      <w:r w:rsidRPr="00E83AB2">
        <w:rPr>
          <w:b/>
        </w:rPr>
        <w:t>0-80</w:t>
      </w:r>
      <w:r>
        <w:rPr>
          <w:b/>
        </w:rPr>
        <w:t xml:space="preserve"> </w:t>
      </w:r>
      <w:r>
        <w:t xml:space="preserve">into eight buckets. </w:t>
      </w:r>
    </w:p>
    <w:tbl>
      <w:tblPr>
        <w:tblStyle w:val="GridTable2-Accent2"/>
        <w:tblW w:w="0" w:type="auto"/>
        <w:tblInd w:w="3054" w:type="dxa"/>
        <w:tblLook w:val="04A0" w:firstRow="1" w:lastRow="0" w:firstColumn="1" w:lastColumn="0" w:noHBand="0" w:noVBand="1"/>
      </w:tblPr>
      <w:tblGrid>
        <w:gridCol w:w="1630"/>
        <w:gridCol w:w="1630"/>
      </w:tblGrid>
      <w:tr w:rsidR="00E83AB2" w:rsidTr="00E83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Default="00E83AB2" w:rsidP="00E83AB2">
            <w:r>
              <w:t>Age Group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Bin number</w:t>
            </w:r>
          </w:p>
        </w:tc>
      </w:tr>
      <w:tr w:rsidR="00E83AB2" w:rsidTr="00E8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0-10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83AB2" w:rsidTr="00E83AB2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11-20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E83AB2" w:rsidTr="00E8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21-30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E83AB2" w:rsidTr="00E83AB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31-40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83AB2" w:rsidTr="00E8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41-50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E83AB2" w:rsidTr="00E83AB2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51-60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E83AB2" w:rsidTr="00E83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61-70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E83AB2" w:rsidTr="00E83AB2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:rsidR="00E83AB2" w:rsidRPr="00E83AB2" w:rsidRDefault="00E83AB2" w:rsidP="00757D5A">
            <w:pPr>
              <w:rPr>
                <w:b w:val="0"/>
              </w:rPr>
            </w:pPr>
            <w:r w:rsidRPr="00E83AB2">
              <w:rPr>
                <w:b w:val="0"/>
              </w:rPr>
              <w:t>71-80</w:t>
            </w:r>
          </w:p>
        </w:tc>
        <w:tc>
          <w:tcPr>
            <w:tcW w:w="1630" w:type="dxa"/>
          </w:tcPr>
          <w:p w:rsidR="00E83AB2" w:rsidRDefault="00E83AB2" w:rsidP="00757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w:rsidR="00E83AB2" w:rsidRPr="00017AB9" w:rsidRDefault="00E83AB2" w:rsidP="00017AB9">
      <w:pPr>
        <w:pStyle w:val="Heading3"/>
        <w:rPr>
          <w:b/>
        </w:rPr>
      </w:pPr>
      <w:bookmarkStart w:id="26" w:name="_Toc476219454"/>
      <w:r w:rsidRPr="00017AB9">
        <w:rPr>
          <w:b/>
        </w:rPr>
        <w:t>No of missing payments</w:t>
      </w:r>
      <w:bookmarkEnd w:id="26"/>
      <w:r w:rsidRPr="00017AB9">
        <w:rPr>
          <w:b/>
        </w:rPr>
        <w:t xml:space="preserve"> </w:t>
      </w:r>
    </w:p>
    <w:p w:rsidR="00E83AB2" w:rsidRDefault="00204059" w:rsidP="00757D5A">
      <w:r>
        <w:t>If payment status of any individual for the six months (</w:t>
      </w:r>
      <w:proofErr w:type="spellStart"/>
      <w:proofErr w:type="gramStart"/>
      <w:r>
        <w:t>april</w:t>
      </w:r>
      <w:proofErr w:type="spellEnd"/>
      <w:proofErr w:type="gramEnd"/>
      <w:r>
        <w:t xml:space="preserve"> – September) is greater than equal to 1 </w:t>
      </w:r>
      <w:proofErr w:type="spellStart"/>
      <w:r>
        <w:t>i.e</w:t>
      </w:r>
      <w:proofErr w:type="spellEnd"/>
      <w:r>
        <w:t xml:space="preserve">; payment delayed by one month is considered as missing payment </w:t>
      </w:r>
    </w:p>
    <w:p w:rsidR="00204059" w:rsidRDefault="00204059" w:rsidP="00204059">
      <w:pPr>
        <w:ind w:left="720" w:firstLine="720"/>
        <w:rPr>
          <w:b/>
        </w:rPr>
      </w:pPr>
      <w:r w:rsidRPr="00204059">
        <w:rPr>
          <w:b/>
        </w:rPr>
        <w:t xml:space="preserve">No of missing payments = </w:t>
      </w:r>
      <w:proofErr w:type="spellStart"/>
      <w:r w:rsidRPr="00204059">
        <w:rPr>
          <w:b/>
        </w:rPr>
        <w:t>countif</w:t>
      </w:r>
      <w:proofErr w:type="spellEnd"/>
      <w:r w:rsidRPr="00204059">
        <w:rPr>
          <w:b/>
        </w:rPr>
        <w:t xml:space="preserve"> </w:t>
      </w:r>
      <w:proofErr w:type="gramStart"/>
      <w:r w:rsidRPr="00204059">
        <w:rPr>
          <w:b/>
        </w:rPr>
        <w:t>( pay</w:t>
      </w:r>
      <w:proofErr w:type="gramEnd"/>
      <w:r w:rsidRPr="00204059">
        <w:rPr>
          <w:b/>
        </w:rPr>
        <w:t>_0:pay_6,”&gt;0”)</w:t>
      </w:r>
    </w:p>
    <w:p w:rsidR="00017AB9" w:rsidRDefault="00017AB9" w:rsidP="00204059">
      <w:pPr>
        <w:rPr>
          <w:b/>
        </w:rPr>
      </w:pPr>
    </w:p>
    <w:p w:rsidR="00017AB9" w:rsidRDefault="00017AB9" w:rsidP="00204059">
      <w:pPr>
        <w:rPr>
          <w:b/>
        </w:rPr>
      </w:pPr>
    </w:p>
    <w:p w:rsidR="00204059" w:rsidRPr="00017AB9" w:rsidRDefault="00204059" w:rsidP="00017AB9">
      <w:pPr>
        <w:pStyle w:val="Heading3"/>
        <w:rPr>
          <w:b/>
        </w:rPr>
      </w:pPr>
      <w:bookmarkStart w:id="27" w:name="_Toc476219455"/>
      <w:r w:rsidRPr="00017AB9">
        <w:rPr>
          <w:b/>
        </w:rPr>
        <w:lastRenderedPageBreak/>
        <w:t>Relationship between age bin, education &amp; balance limit</w:t>
      </w:r>
      <w:bookmarkEnd w:id="27"/>
    </w:p>
    <w:p w:rsidR="00204059" w:rsidRDefault="00204059" w:rsidP="00204059">
      <w:r>
        <w:t xml:space="preserve">It is quite evident that university graduate of all age groups have higher balance limit compared to other educational backgrounds. </w:t>
      </w:r>
    </w:p>
    <w:p w:rsidR="00204059" w:rsidRDefault="00204059" w:rsidP="00204059">
      <w:r>
        <w:rPr>
          <w:noProof/>
        </w:rPr>
        <w:drawing>
          <wp:inline distT="0" distB="0" distL="0" distR="0" wp14:anchorId="1A978BC4" wp14:editId="4CE1BA96">
            <wp:extent cx="6088908" cy="4069433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03E" w:rsidRPr="00BF003E" w:rsidRDefault="00BF003E" w:rsidP="00204059">
      <w:pPr>
        <w:rPr>
          <w:b/>
        </w:rPr>
      </w:pPr>
    </w:p>
    <w:p w:rsidR="00BF003E" w:rsidRPr="00017AB9" w:rsidRDefault="00BF003E" w:rsidP="00017AB9">
      <w:pPr>
        <w:pStyle w:val="Heading2"/>
        <w:rPr>
          <w:b/>
        </w:rPr>
      </w:pPr>
      <w:bookmarkStart w:id="28" w:name="_Toc476219456"/>
      <w:r w:rsidRPr="00017AB9">
        <w:rPr>
          <w:b/>
        </w:rPr>
        <w:t>Data cleansing</w:t>
      </w:r>
      <w:r w:rsidR="00017AB9">
        <w:rPr>
          <w:b/>
        </w:rPr>
        <w:t xml:space="preserve"> part b</w:t>
      </w:r>
      <w:bookmarkEnd w:id="28"/>
    </w:p>
    <w:p w:rsidR="00BF003E" w:rsidRPr="00017AB9" w:rsidRDefault="00BF003E" w:rsidP="00017AB9">
      <w:pPr>
        <w:pStyle w:val="Heading3"/>
        <w:rPr>
          <w:b/>
        </w:rPr>
      </w:pPr>
      <w:bookmarkStart w:id="29" w:name="_Toc476219457"/>
      <w:r w:rsidRPr="00017AB9">
        <w:rPr>
          <w:b/>
        </w:rPr>
        <w:t xml:space="preserve">Outlier detection with </w:t>
      </w:r>
      <w:r w:rsidR="00984735" w:rsidRPr="00017AB9">
        <w:rPr>
          <w:b/>
        </w:rPr>
        <w:t>bill</w:t>
      </w:r>
      <w:r w:rsidR="00017AB9" w:rsidRPr="00017AB9">
        <w:rPr>
          <w:b/>
        </w:rPr>
        <w:t xml:space="preserve"> amount to balance limit ratio</w:t>
      </w:r>
      <w:bookmarkEnd w:id="29"/>
    </w:p>
    <w:p w:rsidR="00984735" w:rsidRDefault="00984735" w:rsidP="00984735">
      <w:pPr>
        <w:jc w:val="both"/>
        <w:rPr>
          <w:b/>
        </w:rPr>
      </w:pPr>
      <w:r>
        <w:t xml:space="preserve">Some unusual billing amount patterns have been detected for individuals with bill amount to balance limit ratio </w:t>
      </w:r>
      <w:r w:rsidRPr="00984735">
        <w:rPr>
          <w:b/>
        </w:rPr>
        <w:t>greater than 1.25</w:t>
      </w:r>
      <w:r>
        <w:rPr>
          <w:b/>
        </w:rPr>
        <w:t xml:space="preserve">. </w:t>
      </w:r>
    </w:p>
    <w:p w:rsidR="00984735" w:rsidRDefault="00984735" w:rsidP="00984735">
      <w:pPr>
        <w:jc w:val="both"/>
      </w:pPr>
      <w:r>
        <w:t xml:space="preserve">Their monthly bills increased suddenly </w:t>
      </w:r>
      <w:r w:rsidRPr="000C690A">
        <w:rPr>
          <w:b/>
        </w:rPr>
        <w:t>twice or three</w:t>
      </w:r>
      <w:r>
        <w:t xml:space="preserve"> from the previous month and</w:t>
      </w:r>
      <w:r w:rsidR="000C690A">
        <w:t xml:space="preserve"> far greater than balance limit and their repayment to bill ratio is of </w:t>
      </w:r>
      <w:r w:rsidR="000C690A" w:rsidRPr="000C690A">
        <w:rPr>
          <w:b/>
        </w:rPr>
        <w:t>average 0.08</w:t>
      </w:r>
      <w:r w:rsidR="000C690A">
        <w:t xml:space="preserve"> and there are in total of </w:t>
      </w:r>
      <w:r w:rsidR="000C690A" w:rsidRPr="000C690A">
        <w:rPr>
          <w:b/>
        </w:rPr>
        <w:t>79 candidates</w:t>
      </w:r>
      <w:r w:rsidR="000C690A">
        <w:t xml:space="preserve">. </w:t>
      </w:r>
    </w:p>
    <w:tbl>
      <w:tblPr>
        <w:tblStyle w:val="GridTable4-Accent2"/>
        <w:tblW w:w="1062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810"/>
        <w:gridCol w:w="1164"/>
        <w:gridCol w:w="1099"/>
        <w:gridCol w:w="1176"/>
        <w:gridCol w:w="1176"/>
        <w:gridCol w:w="1176"/>
        <w:gridCol w:w="1133"/>
        <w:gridCol w:w="1350"/>
        <w:gridCol w:w="1536"/>
      </w:tblGrid>
      <w:tr w:rsidR="000C690A" w:rsidRPr="000C690A" w:rsidTr="000C6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690A" w:rsidRDefault="000C690A" w:rsidP="000C69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1164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Bill_amt1</w:t>
            </w:r>
          </w:p>
        </w:tc>
        <w:tc>
          <w:tcPr>
            <w:tcW w:w="1099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Bill_amt2</w:t>
            </w:r>
          </w:p>
        </w:tc>
        <w:tc>
          <w:tcPr>
            <w:tcW w:w="1176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Bill_amt3</w:t>
            </w:r>
          </w:p>
        </w:tc>
        <w:tc>
          <w:tcPr>
            <w:tcW w:w="1176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Bill_amt4</w:t>
            </w:r>
          </w:p>
        </w:tc>
        <w:tc>
          <w:tcPr>
            <w:tcW w:w="1176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Bill_amt5</w:t>
            </w:r>
          </w:p>
        </w:tc>
        <w:tc>
          <w:tcPr>
            <w:tcW w:w="1133" w:type="dxa"/>
            <w:noWrap/>
          </w:tcPr>
          <w:p w:rsidR="000C690A" w:rsidRP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Bill_amt6</w:t>
            </w:r>
          </w:p>
        </w:tc>
        <w:tc>
          <w:tcPr>
            <w:tcW w:w="1350" w:type="dxa"/>
          </w:tcPr>
          <w:p w:rsid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Repayment/bill ratio</w:t>
            </w:r>
          </w:p>
        </w:tc>
        <w:tc>
          <w:tcPr>
            <w:tcW w:w="1536" w:type="dxa"/>
          </w:tcPr>
          <w:p w:rsidR="000C690A" w:rsidRDefault="000C690A" w:rsidP="000C690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Bill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amount_balance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limit ratio</w:t>
            </w:r>
          </w:p>
        </w:tc>
      </w:tr>
      <w:tr w:rsidR="000C690A" w:rsidRPr="000C690A" w:rsidTr="000C6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690A" w:rsidRPr="000C690A" w:rsidRDefault="000C690A" w:rsidP="000C69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673</w:t>
            </w:r>
          </w:p>
        </w:tc>
        <w:tc>
          <w:tcPr>
            <w:tcW w:w="1164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FF0000"/>
                <w:highlight w:val="yellow"/>
              </w:rPr>
              <w:t>99568</w:t>
            </w:r>
          </w:p>
        </w:tc>
        <w:tc>
          <w:tcPr>
            <w:tcW w:w="1099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32326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31840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37075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37662</w:t>
            </w:r>
          </w:p>
        </w:tc>
        <w:tc>
          <w:tcPr>
            <w:tcW w:w="1133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36904</w:t>
            </w:r>
          </w:p>
        </w:tc>
        <w:tc>
          <w:tcPr>
            <w:tcW w:w="1350" w:type="dxa"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0.276</w:t>
            </w:r>
          </w:p>
        </w:tc>
        <w:tc>
          <w:tcPr>
            <w:tcW w:w="1536" w:type="dxa"/>
          </w:tcPr>
          <w:p w:rsid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1.52</w:t>
            </w:r>
          </w:p>
        </w:tc>
      </w:tr>
      <w:tr w:rsidR="000C690A" w:rsidRPr="000C690A" w:rsidTr="000C690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690A" w:rsidRPr="000C690A" w:rsidRDefault="000C690A" w:rsidP="000C69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921</w:t>
            </w:r>
          </w:p>
        </w:tc>
        <w:tc>
          <w:tcPr>
            <w:tcW w:w="1164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471814</w:t>
            </w:r>
          </w:p>
        </w:tc>
        <w:tc>
          <w:tcPr>
            <w:tcW w:w="1099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478380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395612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386295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356206</w:t>
            </w:r>
          </w:p>
        </w:tc>
        <w:tc>
          <w:tcPr>
            <w:tcW w:w="1133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352257</w:t>
            </w:r>
          </w:p>
        </w:tc>
        <w:tc>
          <w:tcPr>
            <w:tcW w:w="1350" w:type="dxa"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0.033</w:t>
            </w:r>
          </w:p>
        </w:tc>
        <w:tc>
          <w:tcPr>
            <w:tcW w:w="1536" w:type="dxa"/>
          </w:tcPr>
          <w:p w:rsid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</w:tr>
      <w:tr w:rsidR="000C690A" w:rsidRPr="000C690A" w:rsidTr="000C6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690A" w:rsidRPr="000C690A" w:rsidRDefault="000C690A" w:rsidP="000C69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971</w:t>
            </w:r>
          </w:p>
        </w:tc>
        <w:tc>
          <w:tcPr>
            <w:tcW w:w="1164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42784</w:t>
            </w:r>
          </w:p>
        </w:tc>
        <w:tc>
          <w:tcPr>
            <w:tcW w:w="1099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41009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44267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47149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FF0000"/>
                <w:highlight w:val="yellow"/>
              </w:rPr>
              <w:t>48497</w:t>
            </w:r>
          </w:p>
        </w:tc>
        <w:tc>
          <w:tcPr>
            <w:tcW w:w="1133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14774</w:t>
            </w:r>
          </w:p>
        </w:tc>
        <w:tc>
          <w:tcPr>
            <w:tcW w:w="1350" w:type="dxa"/>
          </w:tcPr>
          <w:p w:rsidR="000C690A" w:rsidRP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0.104</w:t>
            </w:r>
          </w:p>
        </w:tc>
        <w:tc>
          <w:tcPr>
            <w:tcW w:w="1536" w:type="dxa"/>
          </w:tcPr>
          <w:p w:rsidR="000C690A" w:rsidRDefault="000C690A" w:rsidP="000C69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</w:tr>
      <w:tr w:rsidR="000C690A" w:rsidRPr="000C690A" w:rsidTr="000C690A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0C690A" w:rsidRPr="000C690A" w:rsidRDefault="000C690A" w:rsidP="000C690A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1678</w:t>
            </w:r>
          </w:p>
        </w:tc>
        <w:tc>
          <w:tcPr>
            <w:tcW w:w="1164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90231</w:t>
            </w:r>
          </w:p>
        </w:tc>
        <w:tc>
          <w:tcPr>
            <w:tcW w:w="1099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90647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92309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93880</w:t>
            </w:r>
          </w:p>
        </w:tc>
        <w:tc>
          <w:tcPr>
            <w:tcW w:w="1176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000000"/>
              </w:rPr>
              <w:t>99418</w:t>
            </w:r>
          </w:p>
        </w:tc>
        <w:tc>
          <w:tcPr>
            <w:tcW w:w="1133" w:type="dxa"/>
            <w:noWrap/>
            <w:hideMark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C690A">
              <w:rPr>
                <w:rFonts w:ascii="Calibri" w:eastAsia="Times New Roman" w:hAnsi="Calibri" w:cs="Calibri"/>
                <w:color w:val="FF0000"/>
                <w:highlight w:val="yellow"/>
              </w:rPr>
              <w:t>101392</w:t>
            </w:r>
          </w:p>
        </w:tc>
        <w:tc>
          <w:tcPr>
            <w:tcW w:w="1350" w:type="dxa"/>
          </w:tcPr>
          <w:p w:rsidR="000C690A" w:rsidRP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536" w:type="dxa"/>
          </w:tcPr>
          <w:p w:rsidR="000C690A" w:rsidRDefault="000C690A" w:rsidP="000C69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1.89</w:t>
            </w:r>
          </w:p>
        </w:tc>
      </w:tr>
    </w:tbl>
    <w:p w:rsidR="000C690A" w:rsidRPr="007A287B" w:rsidRDefault="000C690A" w:rsidP="00984735">
      <w:pPr>
        <w:jc w:val="both"/>
        <w:rPr>
          <w:color w:val="FF0000"/>
        </w:rPr>
      </w:pPr>
    </w:p>
    <w:p w:rsidR="000C690A" w:rsidRDefault="000C690A" w:rsidP="00017AB9">
      <w:pPr>
        <w:jc w:val="both"/>
      </w:pPr>
      <w:r>
        <w:t xml:space="preserve">Out of </w:t>
      </w:r>
      <w:r w:rsidRPr="000C690A">
        <w:rPr>
          <w:b/>
        </w:rPr>
        <w:t>79 candidates 57 are non-defaulters</w:t>
      </w:r>
      <w:r>
        <w:t xml:space="preserve"> which is illogical and they are removed from the da</w:t>
      </w:r>
      <w:r w:rsidR="007A287B">
        <w:t xml:space="preserve">ta considering them as outliers. </w:t>
      </w:r>
    </w:p>
    <w:p w:rsidR="007A287B" w:rsidRDefault="007A287B" w:rsidP="00017AB9">
      <w:pPr>
        <w:jc w:val="both"/>
        <w:rPr>
          <w:b/>
        </w:rPr>
      </w:pPr>
      <w:r>
        <w:lastRenderedPageBreak/>
        <w:t xml:space="preserve">Out of </w:t>
      </w:r>
      <w:r w:rsidRPr="007A287B">
        <w:rPr>
          <w:b/>
        </w:rPr>
        <w:t>57 individuals 20 are non-working</w:t>
      </w:r>
      <w:r>
        <w:t xml:space="preserve"> and they have an average billing amount of </w:t>
      </w:r>
      <w:r w:rsidRPr="007A287B">
        <w:rPr>
          <w:b/>
        </w:rPr>
        <w:t>10, 4987 USD</w:t>
      </w:r>
      <w:r>
        <w:t xml:space="preserve"> and have an average repayment ratio of </w:t>
      </w:r>
      <w:r w:rsidRPr="007A287B">
        <w:rPr>
          <w:b/>
        </w:rPr>
        <w:t>0.08</w:t>
      </w:r>
    </w:p>
    <w:p w:rsidR="00304529" w:rsidRDefault="00017AB9" w:rsidP="00017AB9">
      <w:pPr>
        <w:tabs>
          <w:tab w:val="left" w:pos="1620"/>
        </w:tabs>
        <w:jc w:val="both"/>
      </w:pPr>
      <w:r>
        <w:tab/>
      </w:r>
    </w:p>
    <w:p w:rsidR="000C690A" w:rsidRPr="00017AB9" w:rsidRDefault="007A287B" w:rsidP="00017AB9">
      <w:pPr>
        <w:pStyle w:val="Heading3"/>
        <w:rPr>
          <w:b/>
        </w:rPr>
      </w:pPr>
      <w:bookmarkStart w:id="30" w:name="_Toc476219458"/>
      <w:r w:rsidRPr="00017AB9">
        <w:rPr>
          <w:b/>
        </w:rPr>
        <w:t>Outlier detection with age group, repayment to bill amount ratio, working state &amp; education</w:t>
      </w:r>
      <w:bookmarkEnd w:id="30"/>
    </w:p>
    <w:p w:rsidR="00304529" w:rsidRDefault="00304529" w:rsidP="00017AB9">
      <w:pPr>
        <w:jc w:val="both"/>
      </w:pPr>
      <w:r w:rsidRPr="00304529">
        <w:rPr>
          <w:b/>
        </w:rPr>
        <w:t>62</w:t>
      </w:r>
      <w:r>
        <w:t xml:space="preserve"> Individuals within age group of 20-30 &amp; non –working high school graduates with an average repayment ratio less than 0.04 are </w:t>
      </w:r>
      <w:r w:rsidRPr="00304529">
        <w:rPr>
          <w:b/>
        </w:rPr>
        <w:t>not considered as defaulters</w:t>
      </w:r>
      <w:r>
        <w:t>. With intuition these records have been removed from data considering them as outliers.</w:t>
      </w:r>
    </w:p>
    <w:p w:rsidR="007A287B" w:rsidRPr="00D15EA5" w:rsidRDefault="00017AB9" w:rsidP="00017AB9">
      <w:pPr>
        <w:pStyle w:val="Heading2"/>
        <w:jc w:val="both"/>
        <w:rPr>
          <w:b/>
        </w:rPr>
      </w:pPr>
      <w:bookmarkStart w:id="31" w:name="_Toc476219459"/>
      <w:r>
        <w:rPr>
          <w:b/>
        </w:rPr>
        <w:t>Modelling</w:t>
      </w:r>
      <w:bookmarkEnd w:id="31"/>
      <w:r>
        <w:rPr>
          <w:b/>
        </w:rPr>
        <w:t xml:space="preserve"> </w:t>
      </w:r>
    </w:p>
    <w:p w:rsidR="00830358" w:rsidRDefault="00150497" w:rsidP="00017AB9">
      <w:pPr>
        <w:jc w:val="both"/>
        <w:rPr>
          <w:b/>
        </w:rPr>
      </w:pPr>
      <w:r>
        <w:t xml:space="preserve">As mentioned earlier that the data being highly unbalanced the data has been balanced using </w:t>
      </w:r>
      <w:r w:rsidR="004F5AF5" w:rsidRPr="004F5AF5">
        <w:rPr>
          <w:b/>
        </w:rPr>
        <w:t>smote technique</w:t>
      </w:r>
      <w:r w:rsidR="004F5AF5">
        <w:t xml:space="preserve"> ,</w:t>
      </w:r>
      <w:r w:rsidRPr="004F5AF5">
        <w:rPr>
          <w:b/>
        </w:rPr>
        <w:t xml:space="preserve">under &amp; over sampling techniques </w:t>
      </w:r>
      <w:r w:rsidR="004F5AF5">
        <w:t xml:space="preserve">and the same data has been used for model building </w:t>
      </w:r>
      <w:r w:rsidR="004F5AF5" w:rsidRPr="004F5AF5">
        <w:rPr>
          <w:b/>
        </w:rPr>
        <w:t xml:space="preserve">using </w:t>
      </w:r>
      <w:bookmarkStart w:id="32" w:name="_GoBack"/>
      <w:bookmarkEnd w:id="32"/>
      <w:r w:rsidR="004F5AF5" w:rsidRPr="004F5AF5">
        <w:rPr>
          <w:b/>
        </w:rPr>
        <w:t xml:space="preserve">naïve </w:t>
      </w:r>
      <w:proofErr w:type="spellStart"/>
      <w:r w:rsidR="004F5AF5" w:rsidRPr="004F5AF5">
        <w:rPr>
          <w:b/>
        </w:rPr>
        <w:t>bayes</w:t>
      </w:r>
      <w:proofErr w:type="spellEnd"/>
      <w:r w:rsidR="004F5AF5" w:rsidRPr="004F5AF5">
        <w:rPr>
          <w:b/>
        </w:rPr>
        <w:t xml:space="preserve"> model, &amp; XG Boost</w:t>
      </w:r>
      <w:r w:rsidR="004F5AF5">
        <w:rPr>
          <w:b/>
        </w:rPr>
        <w:t>.</w:t>
      </w:r>
    </w:p>
    <w:p w:rsidR="00D15EA5" w:rsidRDefault="00D15EA5" w:rsidP="00017AB9">
      <w:pPr>
        <w:pStyle w:val="Heading3"/>
        <w:jc w:val="both"/>
        <w:rPr>
          <w:b/>
        </w:rPr>
      </w:pPr>
      <w:bookmarkStart w:id="33" w:name="_Toc476219460"/>
      <w:r>
        <w:rPr>
          <w:b/>
        </w:rPr>
        <w:t>Data Cleansing</w:t>
      </w:r>
      <w:bookmarkEnd w:id="33"/>
    </w:p>
    <w:p w:rsidR="00D15EA5" w:rsidRDefault="00D15EA5" w:rsidP="00017AB9">
      <w:pPr>
        <w:jc w:val="both"/>
      </w:pPr>
      <w:r>
        <w:t xml:space="preserve">The records which have </w:t>
      </w:r>
      <w:proofErr w:type="spellStart"/>
      <w:proofErr w:type="gramStart"/>
      <w:r>
        <w:t>Inf</w:t>
      </w:r>
      <w:proofErr w:type="spellEnd"/>
      <w:proofErr w:type="gramEnd"/>
      <w:r>
        <w:t xml:space="preserve">, </w:t>
      </w:r>
      <w:proofErr w:type="spellStart"/>
      <w:r>
        <w:t>NaN</w:t>
      </w:r>
      <w:proofErr w:type="spellEnd"/>
      <w:r>
        <w:t>/ NA repayment ratio &amp; bill amount to bill limit ratio have been removed prior to model building.</w:t>
      </w:r>
    </w:p>
    <w:p w:rsidR="00D15EA5" w:rsidRDefault="00D15EA5" w:rsidP="00017AB9">
      <w:pPr>
        <w:jc w:val="both"/>
      </w:pPr>
      <w:r>
        <w:rPr>
          <w:noProof/>
        </w:rPr>
        <w:drawing>
          <wp:inline distT="0" distB="0" distL="0" distR="0" wp14:anchorId="75107E44" wp14:editId="78CCA108">
            <wp:extent cx="4972050" cy="40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B9" w:rsidRPr="00017AB9" w:rsidRDefault="00017AB9" w:rsidP="00017AB9">
      <w:pPr>
        <w:pStyle w:val="Heading3"/>
        <w:jc w:val="both"/>
        <w:rPr>
          <w:b/>
        </w:rPr>
      </w:pPr>
      <w:bookmarkStart w:id="34" w:name="_Toc476219461"/>
      <w:r w:rsidRPr="00017AB9">
        <w:rPr>
          <w:b/>
        </w:rPr>
        <w:t>Data partitioning</w:t>
      </w:r>
      <w:bookmarkEnd w:id="34"/>
      <w:r w:rsidRPr="00017AB9">
        <w:rPr>
          <w:b/>
        </w:rPr>
        <w:t xml:space="preserve"> </w:t>
      </w:r>
    </w:p>
    <w:p w:rsidR="00017AB9" w:rsidRDefault="00017AB9" w:rsidP="00017AB9">
      <w:pPr>
        <w:jc w:val="both"/>
      </w:pPr>
      <w:r>
        <w:t xml:space="preserve">70% of data has been used for training and 30% for model testing for naïve </w:t>
      </w:r>
      <w:proofErr w:type="spellStart"/>
      <w:r>
        <w:t>bayes</w:t>
      </w:r>
      <w:proofErr w:type="spellEnd"/>
      <w:r>
        <w:t xml:space="preserve"> &amp; </w:t>
      </w:r>
      <w:proofErr w:type="spellStart"/>
      <w:r>
        <w:t>Xg</w:t>
      </w:r>
      <w:proofErr w:type="spellEnd"/>
      <w:r>
        <w:t xml:space="preserve"> boost algorithms</w:t>
      </w:r>
    </w:p>
    <w:p w:rsidR="00017AB9" w:rsidRPr="00D15EA5" w:rsidRDefault="00017AB9" w:rsidP="00017AB9">
      <w:pPr>
        <w:jc w:val="center"/>
      </w:pPr>
      <w:r>
        <w:rPr>
          <w:noProof/>
        </w:rPr>
        <w:drawing>
          <wp:inline distT="0" distB="0" distL="0" distR="0" wp14:anchorId="5EA36383" wp14:editId="284881B4">
            <wp:extent cx="6156960" cy="5780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562" cy="58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A5" w:rsidRDefault="00D15EA5" w:rsidP="00017AB9">
      <w:pPr>
        <w:pStyle w:val="Heading3"/>
        <w:jc w:val="both"/>
        <w:rPr>
          <w:b/>
        </w:rPr>
      </w:pPr>
      <w:bookmarkStart w:id="35" w:name="_Toc476219462"/>
      <w:r w:rsidRPr="00D15EA5">
        <w:rPr>
          <w:b/>
        </w:rPr>
        <w:t>Data Balancing</w:t>
      </w:r>
      <w:bookmarkEnd w:id="35"/>
      <w:r w:rsidRPr="00D15EA5">
        <w:rPr>
          <w:b/>
        </w:rPr>
        <w:t xml:space="preserve"> </w:t>
      </w:r>
    </w:p>
    <w:p w:rsidR="00017AB9" w:rsidRPr="00017AB9" w:rsidRDefault="00017AB9" w:rsidP="00017AB9">
      <w:pPr>
        <w:jc w:val="both"/>
      </w:pPr>
      <w:r>
        <w:t xml:space="preserve">The training data has been balanced using the following techniques </w:t>
      </w:r>
    </w:p>
    <w:p w:rsidR="004F5AF5" w:rsidRPr="004F5AF5" w:rsidRDefault="004F5AF5" w:rsidP="00017AB9">
      <w:pPr>
        <w:jc w:val="both"/>
        <w:rPr>
          <w:b/>
        </w:rPr>
      </w:pPr>
      <w:r w:rsidRPr="004F5AF5">
        <w:rPr>
          <w:b/>
        </w:rPr>
        <w:t xml:space="preserve">Oversampling technique: </w:t>
      </w:r>
    </w:p>
    <w:p w:rsidR="004F5AF5" w:rsidRDefault="004F5AF5" w:rsidP="00017AB9">
      <w:pPr>
        <w:jc w:val="both"/>
      </w:pPr>
      <w:r>
        <w:t xml:space="preserve">This technique is used to balance data by replicating the minority class by </w:t>
      </w:r>
      <w:r w:rsidR="00D15EA5">
        <w:rPr>
          <w:b/>
        </w:rPr>
        <w:t>3</w:t>
      </w:r>
      <w:r w:rsidRPr="004F5AF5">
        <w:rPr>
          <w:b/>
        </w:rPr>
        <w:t xml:space="preserve"> times</w:t>
      </w:r>
      <w:r>
        <w:t xml:space="preserve"> </w:t>
      </w:r>
    </w:p>
    <w:p w:rsidR="00D15EA5" w:rsidRDefault="00D15EA5" w:rsidP="00017AB9">
      <w:pPr>
        <w:jc w:val="center"/>
      </w:pPr>
      <w:r>
        <w:rPr>
          <w:noProof/>
        </w:rPr>
        <w:drawing>
          <wp:inline distT="0" distB="0" distL="0" distR="0" wp14:anchorId="54C9239B" wp14:editId="6F223955">
            <wp:extent cx="5463540" cy="626120"/>
            <wp:effectExtent l="0" t="0" r="381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9816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F5" w:rsidRDefault="004F5AF5" w:rsidP="00017AB9">
      <w:pPr>
        <w:jc w:val="both"/>
        <w:rPr>
          <w:b/>
        </w:rPr>
      </w:pPr>
      <w:r w:rsidRPr="004F5AF5">
        <w:rPr>
          <w:b/>
        </w:rPr>
        <w:t>Under sampling technique:</w:t>
      </w:r>
    </w:p>
    <w:p w:rsidR="004F5AF5" w:rsidRDefault="004F5AF5" w:rsidP="00017AB9">
      <w:pPr>
        <w:jc w:val="both"/>
        <w:rPr>
          <w:b/>
        </w:rPr>
      </w:pPr>
      <w:r>
        <w:t xml:space="preserve">This technique is used to balance data by randomly selecting </w:t>
      </w:r>
      <w:r w:rsidRPr="004F5AF5">
        <w:rPr>
          <w:b/>
        </w:rPr>
        <w:t xml:space="preserve">50% of majority class. </w:t>
      </w:r>
    </w:p>
    <w:p w:rsidR="004F5AF5" w:rsidRDefault="004F5AF5" w:rsidP="00017AB9">
      <w:pPr>
        <w:jc w:val="center"/>
        <w:rPr>
          <w:b/>
        </w:rPr>
      </w:pPr>
      <w:r>
        <w:rPr>
          <w:noProof/>
        </w:rPr>
        <w:drawing>
          <wp:inline distT="0" distB="0" distL="0" distR="0" wp14:anchorId="6BF2AD54" wp14:editId="3CDA9754">
            <wp:extent cx="5006340" cy="533295"/>
            <wp:effectExtent l="0" t="0" r="381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1860" cy="55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B9" w:rsidRDefault="00017AB9" w:rsidP="00017AB9">
      <w:pPr>
        <w:jc w:val="both"/>
        <w:rPr>
          <w:b/>
        </w:rPr>
      </w:pPr>
    </w:p>
    <w:p w:rsidR="00017AB9" w:rsidRDefault="00017AB9" w:rsidP="00017AB9">
      <w:pPr>
        <w:jc w:val="both"/>
        <w:rPr>
          <w:b/>
        </w:rPr>
      </w:pPr>
    </w:p>
    <w:p w:rsidR="00017AB9" w:rsidRDefault="00017AB9" w:rsidP="00017AB9">
      <w:pPr>
        <w:jc w:val="both"/>
        <w:rPr>
          <w:b/>
        </w:rPr>
      </w:pPr>
    </w:p>
    <w:p w:rsidR="004F5AF5" w:rsidRDefault="004F5AF5" w:rsidP="000327F6">
      <w:pPr>
        <w:jc w:val="both"/>
        <w:rPr>
          <w:b/>
        </w:rPr>
      </w:pPr>
      <w:r>
        <w:rPr>
          <w:b/>
        </w:rPr>
        <w:lastRenderedPageBreak/>
        <w:t>Smote technique:</w:t>
      </w:r>
    </w:p>
    <w:p w:rsidR="004F5AF5" w:rsidRDefault="004F5AF5" w:rsidP="000327F6">
      <w:pPr>
        <w:jc w:val="both"/>
      </w:pPr>
      <w:r>
        <w:t xml:space="preserve">This technique is used to balance data by replicating the minority class by 4 times and considering 5 nearest neighboring data points. </w:t>
      </w:r>
    </w:p>
    <w:p w:rsidR="00D15EA5" w:rsidRDefault="00D15EA5" w:rsidP="000327F6">
      <w:pPr>
        <w:jc w:val="center"/>
      </w:pPr>
      <w:r>
        <w:rPr>
          <w:noProof/>
        </w:rPr>
        <w:drawing>
          <wp:inline distT="0" distB="0" distL="0" distR="0" wp14:anchorId="28195256" wp14:editId="60F64E7E">
            <wp:extent cx="6229350" cy="5632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EA5" w:rsidRDefault="00017AB9" w:rsidP="000327F6">
      <w:pPr>
        <w:pStyle w:val="Heading3"/>
        <w:jc w:val="both"/>
        <w:rPr>
          <w:b/>
        </w:rPr>
      </w:pPr>
      <w:bookmarkStart w:id="36" w:name="_Toc476219463"/>
      <w:r w:rsidRPr="00017AB9">
        <w:rPr>
          <w:b/>
        </w:rPr>
        <w:t>Data Modelling</w:t>
      </w:r>
      <w:bookmarkEnd w:id="36"/>
    </w:p>
    <w:p w:rsidR="00F77B5A" w:rsidRDefault="00F77B5A" w:rsidP="000327F6">
      <w:pPr>
        <w:jc w:val="both"/>
      </w:pPr>
      <w:r>
        <w:t xml:space="preserve">The unbalanced, over sampled, under sampled &amp; smote data have been used for building XG boost &amp; </w:t>
      </w:r>
      <w:proofErr w:type="spellStart"/>
      <w:r>
        <w:t>navie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model. </w:t>
      </w:r>
    </w:p>
    <w:p w:rsidR="00F77B5A" w:rsidRPr="000327F6" w:rsidRDefault="000327F6" w:rsidP="000327F6">
      <w:pPr>
        <w:jc w:val="both"/>
        <w:rPr>
          <w:b/>
        </w:rPr>
      </w:pPr>
      <w:r w:rsidRPr="000327F6">
        <w:rPr>
          <w:b/>
        </w:rPr>
        <w:t xml:space="preserve">Steps in building the model </w:t>
      </w:r>
    </w:p>
    <w:p w:rsidR="000327F6" w:rsidRDefault="000327F6" w:rsidP="000327F6">
      <w:pPr>
        <w:jc w:val="both"/>
      </w:pPr>
      <w:r>
        <w:t xml:space="preserve">The </w:t>
      </w:r>
      <w:r>
        <w:t xml:space="preserve">unbalanced, over sampled, under sampled &amp; smote </w:t>
      </w:r>
      <w:r>
        <w:t xml:space="preserve">training </w:t>
      </w:r>
      <w:r>
        <w:t>data</w:t>
      </w:r>
      <w:r>
        <w:t xml:space="preserve"> has been used to build the above mentioned models using </w:t>
      </w:r>
      <w:r w:rsidRPr="000327F6">
        <w:rPr>
          <w:b/>
        </w:rPr>
        <w:t>5 fold cross validation technique</w:t>
      </w:r>
      <w:r>
        <w:t xml:space="preserve"> and found that </w:t>
      </w:r>
      <w:r w:rsidRPr="000327F6">
        <w:rPr>
          <w:b/>
        </w:rPr>
        <w:t xml:space="preserve">unbalanced data </w:t>
      </w:r>
      <w:r>
        <w:t xml:space="preserve">has </w:t>
      </w:r>
      <w:r w:rsidRPr="000327F6">
        <w:rPr>
          <w:b/>
        </w:rPr>
        <w:t>higher accuracy and sensitivity</w:t>
      </w:r>
      <w:r>
        <w:t xml:space="preserve">. </w:t>
      </w:r>
      <w:r>
        <w:rPr>
          <w:b/>
        </w:rPr>
        <w:t xml:space="preserve">Sensitivity </w:t>
      </w:r>
      <w:r>
        <w:t xml:space="preserve">is considered as performance metric as it’s important to predict the exact number of defaulters with high accuracy. </w:t>
      </w:r>
    </w:p>
    <w:p w:rsidR="000327F6" w:rsidRDefault="000327F6" w:rsidP="000327F6">
      <w:pPr>
        <w:jc w:val="both"/>
        <w:rPr>
          <w:b/>
        </w:rPr>
      </w:pPr>
      <w:r w:rsidRPr="000327F6">
        <w:rPr>
          <w:b/>
        </w:rPr>
        <w:t>Testing the models:</w:t>
      </w:r>
    </w:p>
    <w:p w:rsidR="000327F6" w:rsidRDefault="000327F6" w:rsidP="000327F6">
      <w:pPr>
        <w:jc w:val="both"/>
      </w:pPr>
      <w:r>
        <w:t xml:space="preserve">The models built through unbalanced data has been used to test the data and the results are given in the following table. </w:t>
      </w:r>
    </w:p>
    <w:tbl>
      <w:tblPr>
        <w:tblStyle w:val="GridTable4-Accent1"/>
        <w:tblW w:w="6526" w:type="dxa"/>
        <w:tblInd w:w="1411" w:type="dxa"/>
        <w:tblLook w:val="04A0" w:firstRow="1" w:lastRow="0" w:firstColumn="1" w:lastColumn="0" w:noHBand="0" w:noVBand="1"/>
      </w:tblPr>
      <w:tblGrid>
        <w:gridCol w:w="1420"/>
        <w:gridCol w:w="1275"/>
        <w:gridCol w:w="1350"/>
        <w:gridCol w:w="1131"/>
        <w:gridCol w:w="1350"/>
      </w:tblGrid>
      <w:tr w:rsidR="00A0508F" w:rsidRPr="00A0508F" w:rsidTr="00141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2625" w:type="dxa"/>
            <w:gridSpan w:val="2"/>
            <w:noWrap/>
            <w:hideMark/>
          </w:tcPr>
          <w:p w:rsidR="00A0508F" w:rsidRPr="00A0508F" w:rsidRDefault="00A0508F" w:rsidP="00A05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 xml:space="preserve">naïve </w:t>
            </w:r>
            <w:proofErr w:type="spellStart"/>
            <w:r w:rsidRPr="00A0508F">
              <w:rPr>
                <w:rFonts w:ascii="Calibri" w:eastAsia="Times New Roman" w:hAnsi="Calibri" w:cs="Calibri"/>
                <w:color w:val="000000"/>
              </w:rPr>
              <w:t>bayes</w:t>
            </w:r>
            <w:proofErr w:type="spellEnd"/>
          </w:p>
        </w:tc>
        <w:tc>
          <w:tcPr>
            <w:tcW w:w="2481" w:type="dxa"/>
            <w:gridSpan w:val="2"/>
            <w:noWrap/>
            <w:hideMark/>
          </w:tcPr>
          <w:p w:rsidR="00A0508F" w:rsidRPr="00A0508F" w:rsidRDefault="00A0508F" w:rsidP="00A05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XG Boost</w:t>
            </w:r>
          </w:p>
        </w:tc>
      </w:tr>
      <w:tr w:rsidR="0014120B" w:rsidRPr="00A0508F" w:rsidTr="0014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noWrap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Metrics</w:t>
            </w:r>
          </w:p>
        </w:tc>
        <w:tc>
          <w:tcPr>
            <w:tcW w:w="1275" w:type="dxa"/>
            <w:noWrap/>
            <w:hideMark/>
          </w:tcPr>
          <w:p w:rsidR="00A0508F" w:rsidRPr="00A0508F" w:rsidRDefault="00A0508F" w:rsidP="00A0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 xml:space="preserve">Accuracy % 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14120B" w:rsidP="00A0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Sensitivity</w:t>
            </w:r>
            <w:r w:rsidR="00A0508F" w:rsidRPr="00A0508F">
              <w:rPr>
                <w:rFonts w:ascii="Calibri" w:eastAsia="Times New Roman" w:hAnsi="Calibri" w:cs="Calibri"/>
                <w:color w:val="000000"/>
              </w:rPr>
              <w:t xml:space="preserve"> %</w:t>
            </w:r>
          </w:p>
        </w:tc>
        <w:tc>
          <w:tcPr>
            <w:tcW w:w="1131" w:type="dxa"/>
            <w:noWrap/>
            <w:hideMark/>
          </w:tcPr>
          <w:p w:rsidR="00A0508F" w:rsidRPr="00A0508F" w:rsidRDefault="00A0508F" w:rsidP="00A0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 xml:space="preserve">Accuracy % 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14120B" w:rsidP="00A05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Sensitivity</w:t>
            </w:r>
            <w:r w:rsidR="00A0508F" w:rsidRPr="00A0508F">
              <w:rPr>
                <w:rFonts w:ascii="Calibri" w:eastAsia="Times New Roman" w:hAnsi="Calibri" w:cs="Calibri"/>
                <w:color w:val="000000"/>
              </w:rPr>
              <w:t xml:space="preserve"> %</w:t>
            </w:r>
          </w:p>
        </w:tc>
      </w:tr>
      <w:tr w:rsidR="00A0508F" w:rsidRPr="00A0508F" w:rsidTr="001412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 xml:space="preserve">Unbalanced </w:t>
            </w: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br/>
              <w:t>(</w:t>
            </w:r>
            <w:proofErr w:type="spellStart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train.task</w:t>
            </w:r>
            <w:proofErr w:type="spellEnd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A0508F">
              <w:rPr>
                <w:rFonts w:ascii="Calibri" w:eastAsia="Times New Roman" w:hAnsi="Calibri" w:cs="Calibri"/>
                <w:b/>
                <w:color w:val="000000"/>
              </w:rPr>
              <w:t>77.55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A0508F">
              <w:rPr>
                <w:rFonts w:ascii="Calibri" w:eastAsia="Times New Roman" w:hAnsi="Calibri" w:cs="Calibri"/>
                <w:b/>
                <w:color w:val="000000"/>
              </w:rPr>
              <w:t>48.65</w:t>
            </w:r>
          </w:p>
        </w:tc>
        <w:tc>
          <w:tcPr>
            <w:tcW w:w="1131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A0508F">
              <w:rPr>
                <w:rFonts w:ascii="Calibri" w:eastAsia="Times New Roman" w:hAnsi="Calibri" w:cs="Calibri"/>
                <w:b/>
                <w:color w:val="000000"/>
              </w:rPr>
              <w:t>82.43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A0508F">
              <w:rPr>
                <w:rFonts w:ascii="Calibri" w:eastAsia="Times New Roman" w:hAnsi="Calibri" w:cs="Calibri"/>
                <w:b/>
                <w:color w:val="000000"/>
              </w:rPr>
              <w:t>68.19</w:t>
            </w:r>
          </w:p>
        </w:tc>
      </w:tr>
      <w:tr w:rsidR="0014120B" w:rsidRPr="00A0508F" w:rsidTr="0014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Oversample</w:t>
            </w: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br/>
              <w:t>(</w:t>
            </w:r>
            <w:proofErr w:type="spellStart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train.over</w:t>
            </w:r>
            <w:proofErr w:type="spellEnd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65.75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35.44</w:t>
            </w:r>
          </w:p>
        </w:tc>
        <w:tc>
          <w:tcPr>
            <w:tcW w:w="1131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79.17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55.18</w:t>
            </w:r>
          </w:p>
        </w:tc>
      </w:tr>
      <w:tr w:rsidR="00A0508F" w:rsidRPr="00A0508F" w:rsidTr="0014120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under sample</w:t>
            </w: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br/>
              <w:t>(</w:t>
            </w:r>
            <w:proofErr w:type="spellStart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train.under</w:t>
            </w:r>
            <w:proofErr w:type="spellEnd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60.41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32.18</w:t>
            </w:r>
          </w:p>
        </w:tc>
        <w:tc>
          <w:tcPr>
            <w:tcW w:w="1131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76.99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47.4</w:t>
            </w:r>
          </w:p>
        </w:tc>
      </w:tr>
      <w:tr w:rsidR="0014120B" w:rsidRPr="00A0508F" w:rsidTr="00141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hideMark/>
          </w:tcPr>
          <w:p w:rsidR="00A0508F" w:rsidRPr="00A0508F" w:rsidRDefault="00A0508F" w:rsidP="00A0508F">
            <w:pPr>
              <w:jc w:val="center"/>
              <w:rPr>
                <w:rFonts w:ascii="Calibri" w:eastAsia="Times New Roman" w:hAnsi="Calibri" w:cs="Calibri"/>
                <w:b w:val="0"/>
                <w:color w:val="000000"/>
              </w:rPr>
            </w:pP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Smote</w:t>
            </w:r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br/>
              <w:t>(</w:t>
            </w:r>
            <w:proofErr w:type="spellStart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train.smote</w:t>
            </w:r>
            <w:proofErr w:type="spellEnd"/>
            <w:r w:rsidRPr="00A0508F">
              <w:rPr>
                <w:rFonts w:ascii="Calibri" w:eastAsia="Times New Roman" w:hAnsi="Calibri" w:cs="Calibri"/>
                <w:b w:val="0"/>
                <w:color w:val="000000"/>
              </w:rPr>
              <w:t>)</w:t>
            </w:r>
          </w:p>
        </w:tc>
        <w:tc>
          <w:tcPr>
            <w:tcW w:w="1275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42.36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25.84</w:t>
            </w:r>
          </w:p>
        </w:tc>
        <w:tc>
          <w:tcPr>
            <w:tcW w:w="1131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80.74</w:t>
            </w:r>
          </w:p>
        </w:tc>
        <w:tc>
          <w:tcPr>
            <w:tcW w:w="1350" w:type="dxa"/>
            <w:noWrap/>
            <w:hideMark/>
          </w:tcPr>
          <w:p w:rsidR="00A0508F" w:rsidRPr="00A0508F" w:rsidRDefault="00A0508F" w:rsidP="001412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0508F">
              <w:rPr>
                <w:rFonts w:ascii="Calibri" w:eastAsia="Times New Roman" w:hAnsi="Calibri" w:cs="Calibri"/>
                <w:color w:val="000000"/>
              </w:rPr>
              <w:t>58.31</w:t>
            </w:r>
          </w:p>
        </w:tc>
      </w:tr>
    </w:tbl>
    <w:p w:rsidR="000327F6" w:rsidRDefault="000327F6" w:rsidP="000327F6">
      <w:pPr>
        <w:jc w:val="both"/>
      </w:pPr>
    </w:p>
    <w:p w:rsidR="0014120B" w:rsidRPr="000327F6" w:rsidRDefault="0014120B" w:rsidP="000327F6">
      <w:pPr>
        <w:jc w:val="both"/>
      </w:pPr>
      <w:r>
        <w:t xml:space="preserve">From the above table it’s quite evident that XG boost is giving better results on unbalanced dataset compared to </w:t>
      </w:r>
      <w:proofErr w:type="spellStart"/>
      <w:r>
        <w:t>navie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algorithm.</w:t>
      </w:r>
    </w:p>
    <w:sectPr w:rsidR="0014120B" w:rsidRPr="000327F6" w:rsidSect="00304529">
      <w:footerReference w:type="default" r:id="rId20"/>
      <w:footerReference w:type="first" r:id="rId21"/>
      <w:pgSz w:w="12240" w:h="15840"/>
      <w:pgMar w:top="810" w:right="99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F0C" w:rsidRDefault="00330F0C" w:rsidP="00304529">
      <w:pPr>
        <w:spacing w:after="0" w:line="240" w:lineRule="auto"/>
      </w:pPr>
      <w:r>
        <w:separator/>
      </w:r>
    </w:p>
  </w:endnote>
  <w:endnote w:type="continuationSeparator" w:id="0">
    <w:p w:rsidR="00330F0C" w:rsidRDefault="00330F0C" w:rsidP="0030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5952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B5A" w:rsidRDefault="00F77B5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5883" w:rsidRPr="007E5883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B5A" w:rsidRDefault="00F77B5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B5A" w:rsidRDefault="00F77B5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289560</wp:posOffset>
              </wp:positionV>
              <wp:extent cx="5783580" cy="6454140"/>
              <wp:effectExtent l="0" t="0" r="0" b="381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3580" cy="6454140"/>
                        <a:chOff x="0" y="0"/>
                        <a:chExt cx="5943600" cy="503555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7B5A" w:rsidRDefault="00F77B5A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Vamsi Grandhi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04529">
                              <w:rPr>
                                <w:caps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5346700" cy="25098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346700" cy="2509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5" o:spid="_x0000_s1028" style="position:absolute;margin-left:0;margin-top:22.8pt;width:455.4pt;height:508.2pt;z-index:251659264;mso-position-horizontal:left;mso-position-horizontal-relative:page;mso-position-vertical-relative:bottom-margin-area;mso-width-relative:margin;mso-height-relative:margin" coordsize="59436,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">
              <v:rect id="Rectangle 156" o:spid="_x0000_s1029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0" type="#_x0000_t202" style="position:absolute;left:2286;width:53530;height:5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wzvcEA&#10;AADcAAAADwAAAGRycy9kb3ducmV2LnhtbERPS4vCMBC+C/6HMII3TRVc3a5RRFD3sBcfC3scmukD&#10;m0lJYq3/3iwI3ubje85y3ZlatOR8ZVnBZJyAIM6srrhQcDnvRgsQPiBrrC2Tggd5WK/6vSWm2t75&#10;SO0pFCKGsE9RQRlCk0rps5IM+rFtiCOXW2cwROgKqR3eY7ip5TRJPqTBimNDiQ1tS8qup5tREHxe&#10;7xb6oH+aze9+74r2k/5ypYaDbvMFIlAX3uKX+1vH+bM5/D8TL5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MM73BAAAA3AAAAA8AAAAAAAAAAAAAAAAAmAIAAGRycy9kb3du&#10;cmV2LnhtbFBLBQYAAAAABAAEAPUAAACGAwAAAAA=&#10;" filled="f" stroked="f" strokeweight=".5pt">
                <v:textbox inset="0,,0">
                  <w:txbxContent>
                    <w:p w:rsidR="00F77B5A" w:rsidRDefault="00F77B5A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Vamsi Grandhi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304529">
                        <w:rPr>
                          <w:caps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5346700" cy="25098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46700" cy="2509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F0C" w:rsidRDefault="00330F0C" w:rsidP="00304529">
      <w:pPr>
        <w:spacing w:after="0" w:line="240" w:lineRule="auto"/>
      </w:pPr>
      <w:r>
        <w:separator/>
      </w:r>
    </w:p>
  </w:footnote>
  <w:footnote w:type="continuationSeparator" w:id="0">
    <w:p w:rsidR="00330F0C" w:rsidRDefault="00330F0C" w:rsidP="003045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52D12"/>
    <w:multiLevelType w:val="hybridMultilevel"/>
    <w:tmpl w:val="F814D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F0F"/>
    <w:multiLevelType w:val="hybridMultilevel"/>
    <w:tmpl w:val="0204A9EE"/>
    <w:lvl w:ilvl="0" w:tplc="CF0E0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92DD6"/>
    <w:multiLevelType w:val="hybridMultilevel"/>
    <w:tmpl w:val="93244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544FC"/>
    <w:multiLevelType w:val="hybridMultilevel"/>
    <w:tmpl w:val="39609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12046"/>
    <w:multiLevelType w:val="multilevel"/>
    <w:tmpl w:val="8F84320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4E8164CA"/>
    <w:multiLevelType w:val="hybridMultilevel"/>
    <w:tmpl w:val="0F463A4A"/>
    <w:lvl w:ilvl="0" w:tplc="12327640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975207"/>
    <w:multiLevelType w:val="hybridMultilevel"/>
    <w:tmpl w:val="5074E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72120"/>
    <w:multiLevelType w:val="hybridMultilevel"/>
    <w:tmpl w:val="E9CE3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42FE1"/>
    <w:multiLevelType w:val="hybridMultilevel"/>
    <w:tmpl w:val="F4F613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53"/>
    <w:rsid w:val="00015030"/>
    <w:rsid w:val="00017AB9"/>
    <w:rsid w:val="000327F6"/>
    <w:rsid w:val="000518A5"/>
    <w:rsid w:val="0007530F"/>
    <w:rsid w:val="00084B4B"/>
    <w:rsid w:val="000C690A"/>
    <w:rsid w:val="0014120B"/>
    <w:rsid w:val="00150497"/>
    <w:rsid w:val="001535E9"/>
    <w:rsid w:val="0016764F"/>
    <w:rsid w:val="00173442"/>
    <w:rsid w:val="001B4827"/>
    <w:rsid w:val="001D0C59"/>
    <w:rsid w:val="00204059"/>
    <w:rsid w:val="002161B4"/>
    <w:rsid w:val="00304529"/>
    <w:rsid w:val="00317101"/>
    <w:rsid w:val="00330F0C"/>
    <w:rsid w:val="003619B8"/>
    <w:rsid w:val="00414771"/>
    <w:rsid w:val="004639E2"/>
    <w:rsid w:val="00473F25"/>
    <w:rsid w:val="004F5AF5"/>
    <w:rsid w:val="00757D5A"/>
    <w:rsid w:val="007A287B"/>
    <w:rsid w:val="007B35D3"/>
    <w:rsid w:val="007E5883"/>
    <w:rsid w:val="00813C01"/>
    <w:rsid w:val="00826163"/>
    <w:rsid w:val="00830358"/>
    <w:rsid w:val="00892150"/>
    <w:rsid w:val="00952121"/>
    <w:rsid w:val="00984735"/>
    <w:rsid w:val="00A01001"/>
    <w:rsid w:val="00A0508F"/>
    <w:rsid w:val="00A332DC"/>
    <w:rsid w:val="00A44F81"/>
    <w:rsid w:val="00AA241F"/>
    <w:rsid w:val="00B45023"/>
    <w:rsid w:val="00BC0096"/>
    <w:rsid w:val="00BC4745"/>
    <w:rsid w:val="00BF003E"/>
    <w:rsid w:val="00C43B53"/>
    <w:rsid w:val="00C70B81"/>
    <w:rsid w:val="00CA43F8"/>
    <w:rsid w:val="00D15EA5"/>
    <w:rsid w:val="00DD0A78"/>
    <w:rsid w:val="00E36D69"/>
    <w:rsid w:val="00E4032A"/>
    <w:rsid w:val="00E429CA"/>
    <w:rsid w:val="00E83AB2"/>
    <w:rsid w:val="00E9106C"/>
    <w:rsid w:val="00EF2C44"/>
    <w:rsid w:val="00F240EB"/>
    <w:rsid w:val="00F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AD4751-7AB2-42A4-86E1-ACCDF4E0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3B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4B4B"/>
    <w:pPr>
      <w:ind w:left="720"/>
      <w:contextualSpacing/>
    </w:pPr>
  </w:style>
  <w:style w:type="table" w:styleId="TableGrid">
    <w:name w:val="Table Grid"/>
    <w:basedOn w:val="TableNormal"/>
    <w:uiPriority w:val="39"/>
    <w:rsid w:val="00892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8921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9215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">
    <w:name w:val="List Table 3"/>
    <w:basedOn w:val="TableNormal"/>
    <w:uiPriority w:val="48"/>
    <w:rsid w:val="0089215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8921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3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35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41477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4639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E910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1676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2">
    <w:name w:val="Grid Table 2 Accent 2"/>
    <w:basedOn w:val="TableNormal"/>
    <w:uiPriority w:val="47"/>
    <w:rsid w:val="00E83A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3045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452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0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529"/>
  </w:style>
  <w:style w:type="paragraph" w:styleId="Footer">
    <w:name w:val="footer"/>
    <w:basedOn w:val="Normal"/>
    <w:link w:val="FooterChar"/>
    <w:uiPriority w:val="99"/>
    <w:unhideWhenUsed/>
    <w:rsid w:val="003045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529"/>
  </w:style>
  <w:style w:type="paragraph" w:styleId="TOCHeading">
    <w:name w:val="TOC Heading"/>
    <w:basedOn w:val="Heading1"/>
    <w:next w:val="Normal"/>
    <w:uiPriority w:val="39"/>
    <w:unhideWhenUsed/>
    <w:qFormat/>
    <w:rsid w:val="0083035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3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3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303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C6E4D-ABF2-4E04-BC49-46795E37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11000</TotalTime>
  <Pages>11</Pages>
  <Words>2077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</vt:lpstr>
    </vt:vector>
  </TitlesOfParts>
  <Company>Vamsi Grandhi </Company>
  <LinksUpToDate>false</LinksUpToDate>
  <CharactersWithSpaces>13895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</dc:title>
  <dc:subject>Credit Default</dc:subject>
  <dc:creator>Vamsi Grandhi</dc:creator>
  <cp:keywords/>
  <dc:description/>
  <cp:lastModifiedBy>Vamsi Grandhi</cp:lastModifiedBy>
  <cp:revision>5</cp:revision>
  <dcterms:created xsi:type="dcterms:W3CDTF">2017-02-22T08:26:00Z</dcterms:created>
  <dcterms:modified xsi:type="dcterms:W3CDTF">2017-03-02T04:35:00Z</dcterms:modified>
</cp:coreProperties>
</file>