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7F20" w:rsidRDefault="00927F20">
      <w:pPr>
        <w:pStyle w:val="Ttulo1"/>
        <w:shd w:val="clear" w:color="auto" w:fill="FFFFFF"/>
        <w:spacing w:line="540" w:lineRule="atLeast"/>
        <w:jc w:val="center"/>
        <w:rPr>
          <w:rFonts w:ascii="Script MT Bold" w:hAnsi="Script MT Bold" w:cs="Script MT Bold"/>
          <w:color w:val="FF3366"/>
          <w:sz w:val="96"/>
          <w:szCs w:val="96"/>
          <w:u w:val="single"/>
        </w:rPr>
      </w:pPr>
      <w:r>
        <w:rPr>
          <w:rFonts w:ascii="Script MT Bold" w:hAnsi="Script MT Bold" w:cs="Script MT Bold"/>
          <w:color w:val="FF3366"/>
          <w:sz w:val="96"/>
          <w:szCs w:val="96"/>
          <w:u w:val="single"/>
        </w:rPr>
        <w:t>Trabajo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b/>
          <w:bCs/>
          <w:color w:val="FF3366"/>
          <w:sz w:val="96"/>
          <w:szCs w:val="96"/>
          <w:u w:val="single"/>
        </w:rPr>
      </w:pPr>
      <w:r>
        <w:rPr>
          <w:rFonts w:ascii="Script MT Bold" w:hAnsi="Script MT Bold" w:cs="Script MT Bold"/>
          <w:b/>
          <w:bCs/>
          <w:color w:val="FF3366"/>
          <w:sz w:val="96"/>
          <w:szCs w:val="96"/>
          <w:u w:val="single"/>
        </w:rPr>
        <w:t>Práctico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b/>
          <w:bCs/>
          <w:color w:val="9966CC"/>
          <w:sz w:val="72"/>
          <w:szCs w:val="72"/>
          <w:u w:val="single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Administración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De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Sistemas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Y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jc w:val="center"/>
        <w:rPr>
          <w:rFonts w:ascii="Script MT Bold" w:hAnsi="Script MT Bold" w:cs="Script MT Bold"/>
          <w:sz w:val="72"/>
          <w:szCs w:val="72"/>
          <w:u w:val="single"/>
        </w:rPr>
      </w:pPr>
      <w:r>
        <w:rPr>
          <w:rFonts w:ascii="Script MT Bold" w:hAnsi="Script MT Bold" w:cs="Script MT Bold"/>
          <w:sz w:val="72"/>
          <w:szCs w:val="72"/>
          <w:u w:val="single"/>
        </w:rPr>
        <w:t>Redes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rPr>
          <w:rFonts w:ascii="Script MT Bold" w:hAnsi="Script MT Bold" w:cs="Script MT Bold"/>
          <w:sz w:val="72"/>
          <w:szCs w:val="72"/>
        </w:rPr>
      </w:pPr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Profesora:</w:t>
      </w:r>
      <w:r>
        <w:rPr>
          <w:rFonts w:ascii="Script MT Bold" w:eastAsia="Script MT Bold" w:hAnsi="Script MT Bold" w:cs="Script MT Bold"/>
          <w:color w:val="FF3366"/>
          <w:sz w:val="48"/>
          <w:szCs w:val="48"/>
          <w:u w:val="single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Vanesa</w:t>
      </w:r>
      <w:r>
        <w:rPr>
          <w:rFonts w:ascii="Script MT Bold" w:eastAsia="Script MT Bold" w:hAnsi="Script MT Bold" w:cs="Script MT Bold"/>
          <w:sz w:val="48"/>
          <w:szCs w:val="48"/>
        </w:rPr>
        <w:t xml:space="preserve"> </w:t>
      </w:r>
      <w:proofErr w:type="spellStart"/>
      <w:r>
        <w:rPr>
          <w:rFonts w:ascii="Script MT Bold" w:hAnsi="Script MT Bold" w:cs="Script MT Bold"/>
          <w:sz w:val="48"/>
          <w:szCs w:val="48"/>
        </w:rPr>
        <w:t>Germade</w:t>
      </w:r>
      <w:proofErr w:type="spellEnd"/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ind w:left="345" w:firstLine="0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Alumna:</w:t>
      </w:r>
      <w:r>
        <w:rPr>
          <w:rFonts w:ascii="Script MT Bold" w:eastAsia="Script MT Bold" w:hAnsi="Script MT Bold" w:cs="Script MT Bold"/>
          <w:color w:val="660066"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Florencia</w:t>
      </w:r>
      <w:r>
        <w:rPr>
          <w:rFonts w:ascii="Script MT Bold" w:eastAsia="Script MT Bold" w:hAnsi="Script MT Bold" w:cs="Script MT Bold"/>
          <w:sz w:val="48"/>
          <w:szCs w:val="48"/>
        </w:rPr>
        <w:t xml:space="preserve"> </w:t>
      </w:r>
      <w:proofErr w:type="spellStart"/>
      <w:r>
        <w:rPr>
          <w:rFonts w:ascii="Script MT Bold" w:hAnsi="Script MT Bold" w:cs="Script MT Bold"/>
          <w:sz w:val="48"/>
          <w:szCs w:val="48"/>
        </w:rPr>
        <w:t>Fenoglio</w:t>
      </w:r>
      <w:proofErr w:type="spellEnd"/>
    </w:p>
    <w:p w:rsidR="00927F20" w:rsidRDefault="00927F20">
      <w:pPr>
        <w:pStyle w:val="Textoindependiente"/>
        <w:numPr>
          <w:ilvl w:val="0"/>
          <w:numId w:val="4"/>
        </w:numPr>
        <w:shd w:val="clear" w:color="auto" w:fill="FFFFFF"/>
        <w:spacing w:before="28" w:after="28" w:line="540" w:lineRule="atLeast"/>
        <w:rPr>
          <w:rFonts w:ascii="Script MT Bold" w:hAnsi="Script MT Bold" w:cs="Script MT Bold"/>
          <w:sz w:val="48"/>
          <w:szCs w:val="48"/>
        </w:rPr>
      </w:pP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Curso: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 </w:t>
      </w:r>
      <w:r>
        <w:rPr>
          <w:rFonts w:ascii="Script MT Bold" w:hAnsi="Script MT Bold" w:cs="Script MT Bold"/>
          <w:sz w:val="48"/>
          <w:szCs w:val="48"/>
        </w:rPr>
        <w:t>6°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 </w:t>
      </w:r>
      <w:r>
        <w:rPr>
          <w:rFonts w:ascii="Script MT Bold" w:eastAsia="Script MT Bold" w:hAnsi="Script MT Bold" w:cs="Script MT Bold"/>
          <w:b/>
          <w:bCs/>
          <w:color w:val="FF3366"/>
          <w:sz w:val="48"/>
          <w:szCs w:val="48"/>
        </w:rPr>
        <w:t xml:space="preserve">    </w:t>
      </w:r>
      <w:r>
        <w:rPr>
          <w:rFonts w:ascii="Script MT Bold" w:hAnsi="Script MT Bold" w:cs="Script MT Bold"/>
          <w:b/>
          <w:bCs/>
          <w:color w:val="FF3366"/>
          <w:sz w:val="48"/>
          <w:szCs w:val="48"/>
          <w:u w:val="single"/>
        </w:rPr>
        <w:t>División:</w:t>
      </w:r>
      <w:r>
        <w:rPr>
          <w:rFonts w:ascii="Script MT Bold" w:eastAsia="Script MT Bold" w:hAnsi="Script MT Bold" w:cs="Script MT Bold"/>
          <w:b/>
          <w:bCs/>
          <w:color w:val="FF3366"/>
          <w:sz w:val="48"/>
          <w:szCs w:val="48"/>
        </w:rPr>
        <w:t xml:space="preserve"> 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sz w:val="48"/>
          <w:szCs w:val="48"/>
        </w:rPr>
        <w:t>11°</w:t>
      </w: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rPr>
          <w:rFonts w:ascii="Script MT Bold" w:hAnsi="Script MT Bold" w:cs="Script MT Bold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rPr>
          <w:rFonts w:ascii="Script MT Bold" w:hAnsi="Script MT Bold" w:cs="Script MT Bold"/>
        </w:rPr>
      </w:pPr>
    </w:p>
    <w:p w:rsidR="00927F20" w:rsidRDefault="00927F20">
      <w:pPr>
        <w:pStyle w:val="Textoindependiente"/>
        <w:shd w:val="clear" w:color="auto" w:fill="FFFFFF"/>
        <w:spacing w:before="28" w:after="28" w:line="540" w:lineRule="atLeast"/>
        <w:ind w:left="345"/>
        <w:jc w:val="center"/>
        <w:rPr>
          <w:rFonts w:ascii="Script MT Bold" w:eastAsia="Script MT Bold" w:hAnsi="Script MT Bold" w:cs="Script MT Bold"/>
          <w:b/>
          <w:bCs/>
          <w:sz w:val="48"/>
          <w:szCs w:val="48"/>
        </w:rPr>
      </w:pPr>
      <w:r>
        <w:rPr>
          <w:rFonts w:ascii="Script MT Bold" w:hAnsi="Script MT Bold" w:cs="Script MT Bold"/>
          <w:b/>
          <w:bCs/>
          <w:sz w:val="48"/>
          <w:szCs w:val="48"/>
        </w:rPr>
        <w:t>EET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b/>
          <w:bCs/>
          <w:sz w:val="48"/>
          <w:szCs w:val="48"/>
        </w:rPr>
        <w:t>N°26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“</w:t>
      </w:r>
      <w:r>
        <w:rPr>
          <w:rFonts w:ascii="Script MT Bold" w:hAnsi="Script MT Bold" w:cs="Script MT Bold"/>
          <w:b/>
          <w:bCs/>
          <w:sz w:val="48"/>
          <w:szCs w:val="48"/>
        </w:rPr>
        <w:t>Confederación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 xml:space="preserve"> </w:t>
      </w:r>
      <w:r>
        <w:rPr>
          <w:rFonts w:ascii="Script MT Bold" w:hAnsi="Script MT Bold" w:cs="Script MT Bold"/>
          <w:b/>
          <w:bCs/>
          <w:sz w:val="48"/>
          <w:szCs w:val="48"/>
        </w:rPr>
        <w:t>suiza</w:t>
      </w:r>
      <w:r>
        <w:rPr>
          <w:rFonts w:ascii="Script MT Bold" w:eastAsia="Script MT Bold" w:hAnsi="Script MT Bold" w:cs="Script MT Bold"/>
          <w:b/>
          <w:bCs/>
          <w:sz w:val="48"/>
          <w:szCs w:val="48"/>
        </w:rPr>
        <w:t>”</w:t>
      </w:r>
    </w:p>
    <w:p w:rsidR="00927F20" w:rsidRDefault="00927F20">
      <w:pPr>
        <w:pStyle w:val="Ttulo1"/>
        <w:pageBreakBefore/>
        <w:shd w:val="clear" w:color="auto" w:fill="FFFFFF"/>
        <w:spacing w:line="540" w:lineRule="atLeast"/>
        <w:rPr>
          <w:rStyle w:val="apple-converted-space"/>
          <w:rFonts w:ascii="Copperplate Gothic Light" w:hAnsi="Copperplate Gothic Light" w:cs="Copperplate Gothic Light"/>
          <w:color w:val="000000"/>
          <w:spacing w:val="-15"/>
          <w:sz w:val="24"/>
          <w:szCs w:val="24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</w:rPr>
        <w:lastRenderedPageBreak/>
        <w:t>1)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¿Qué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hay?</w:t>
      </w:r>
      <w:r>
        <w:rPr>
          <w:rStyle w:val="apple-converted-space"/>
          <w:rFonts w:ascii="Copperplate Gothic Light" w:eastAsia="Copperplate Gothic Light" w:hAnsi="Copperplate Gothic Light" w:cs="Copperplate Gothic Light"/>
          <w:color w:val="000000"/>
          <w:spacing w:val="-15"/>
          <w:sz w:val="24"/>
          <w:szCs w:val="24"/>
        </w:rPr>
        <w:t xml:space="preserve"> </w:t>
      </w:r>
      <w:r>
        <w:rPr>
          <w:rStyle w:val="apple-converted-space"/>
          <w:rFonts w:ascii="Copperplate Gothic Light" w:hAnsi="Copperplate Gothic Light" w:cs="Copperplate Gothic Light"/>
          <w:color w:val="000000"/>
          <w:spacing w:val="-15"/>
          <w:sz w:val="24"/>
          <w:szCs w:val="24"/>
        </w:rPr>
        <w:t> </w:t>
      </w:r>
      <w:r w:rsidR="003F6E0E">
        <w:rPr>
          <w:rStyle w:val="apple-converted-space"/>
          <w:rFonts w:ascii="Copperplate Gothic Light" w:hAnsi="Copperplate Gothic Light" w:cs="Copperplate Gothic Light"/>
          <w:color w:val="000000"/>
          <w:spacing w:val="-15"/>
          <w:sz w:val="24"/>
          <w:szCs w:val="24"/>
        </w:rPr>
        <w:t xml:space="preserve"> </w:t>
      </w:r>
      <w:r w:rsidR="003F6E0E" w:rsidRPr="00FC2136">
        <w:rPr>
          <w:rFonts w:eastAsia="Times New Roman"/>
          <w:color w:val="FF0000"/>
          <w:sz w:val="24"/>
          <w:szCs w:val="24"/>
        </w:rPr>
        <w:t>OK</w:t>
      </w:r>
      <w:bookmarkStart w:id="0" w:name="_GoBack"/>
      <w:bookmarkEnd w:id="0"/>
    </w:p>
    <w:p w:rsidR="00927F20" w:rsidRDefault="00CA0095">
      <w:pPr>
        <w:pStyle w:val="Ttulo1"/>
        <w:shd w:val="clear" w:color="auto" w:fill="FFFFFF"/>
        <w:spacing w:line="540" w:lineRule="atLeast"/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</w:pPr>
      <w:r>
        <w:rPr>
          <w:noProof/>
          <w:lang w:val="es-AR" w:eastAsia="es-AR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93980</wp:posOffset>
            </wp:positionV>
            <wp:extent cx="1449070" cy="1334135"/>
            <wp:effectExtent l="0" t="0" r="0" b="0"/>
            <wp:wrapSquare wrapText="largest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33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</w:rPr>
        <w:t xml:space="preserve">                   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Tipos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memoria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5"/>
          <w:sz w:val="24"/>
          <w:szCs w:val="24"/>
          <w:u w:val="single"/>
        </w:rPr>
        <w:t>PC:</w:t>
      </w: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</w:pP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br/>
      </w:r>
      <w:r>
        <w:rPr>
          <w:rFonts w:ascii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i/>
          <w:iCs/>
          <w:color w:val="000000"/>
          <w:sz w:val="24"/>
          <w:szCs w:val="24"/>
          <w:shd w:val="clear" w:color="auto" w:fill="FFFFFF"/>
        </w:rPr>
        <w:t>RAM: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física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aleatorio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shd w:val="clear" w:color="auto" w:fill="FFFFFF"/>
        </w:rPr>
        <w:t>(RAM).</w:t>
      </w:r>
    </w:p>
    <w:p w:rsidR="00927F20" w:rsidRDefault="00927F20">
      <w:pPr>
        <w:pStyle w:val="Ttulo2"/>
        <w:numPr>
          <w:ilvl w:val="0"/>
          <w:numId w:val="5"/>
        </w:numPr>
        <w:shd w:val="clear" w:color="auto" w:fill="FFFFFF"/>
        <w:spacing w:before="0" w:after="0" w:line="300" w:lineRule="atLeast"/>
        <w:ind w:left="0" w:firstLine="0"/>
        <w:rPr>
          <w:rFonts w:ascii="Copperplate Gothic Light" w:hAnsi="Copperplate Gothic Light" w:cs="Copperplate Gothic Light"/>
          <w:color w:val="232323"/>
        </w:rPr>
      </w:pPr>
      <w:r>
        <w:rPr>
          <w:rFonts w:ascii="Copperplate Gothic Light" w:hAnsi="Copperplate Gothic Light" w:cs="Copperplate Gothic Light"/>
          <w:color w:val="232323"/>
        </w:rPr>
        <w:t>Hay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tres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tipos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principales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de</w:t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>
        <w:rPr>
          <w:rFonts w:ascii="Copperplate Gothic Light" w:hAnsi="Copperplate Gothic Light" w:cs="Copperplate Gothic Light"/>
          <w:color w:val="232323"/>
        </w:rPr>
        <w:t>RAM: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</w:rPr>
      </w:pP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-DRAM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(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Dynamyc</w:t>
      </w:r>
      <w:proofErr w:type="spellEnd"/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Random</w:t>
      </w:r>
      <w:proofErr w:type="spellEnd"/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Acces</w:t>
      </w:r>
      <w:proofErr w:type="spellEnd"/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Memory</w:t>
      </w:r>
      <w:proofErr w:type="spellEnd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) 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han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sido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utilizadas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computadoras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desde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primeros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años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década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80's,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aún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actualidad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continúan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utilizándose.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trata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uno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más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económicas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aunque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mayor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desventaja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está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relacionada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velocidad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proceso,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más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lentas,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ha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llevado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fabricantes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modificar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tecnología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para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ofrecer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producto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mejor.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color w:val="333333"/>
          <w:spacing w:val="-10"/>
        </w:rPr>
        <w:br/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</w:pP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-SDRAM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derivada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primera,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comenzó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comercializarse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finales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década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90's,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gracias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este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tipo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lograron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agilizar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notablemente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procesos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puede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funcionar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misma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velocidad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motherboard</w:t>
      </w:r>
      <w:proofErr w:type="spellEnd"/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encuentra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incorporada.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</w:pP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b/>
          <w:bCs/>
          <w:color w:val="000000"/>
          <w:spacing w:val="-10"/>
        </w:rPr>
      </w:pP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-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RDRAM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más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costosas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debido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complejidad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fabricación,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sólo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utilizan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en</w:t>
      </w:r>
      <w:r>
        <w:rPr>
          <w:rFonts w:ascii="Copperplate Gothic Light" w:hAnsi="Copperplate Gothic Light" w:cs="Copperplate Gothic Light"/>
          <w:color w:val="333333"/>
          <w:spacing w:val="-1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procesadores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grandes,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tales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como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Pentim</w:t>
      </w:r>
      <w:proofErr w:type="spellEnd"/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IV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</w:rPr>
        <w:t>superiores.</w:t>
      </w:r>
    </w:p>
    <w:p w:rsidR="00927F20" w:rsidRDefault="00927F20">
      <w:pPr>
        <w:pStyle w:val="intellitxtstep-content"/>
        <w:shd w:val="clear" w:color="auto" w:fill="FFFFFF"/>
        <w:rPr>
          <w:rFonts w:ascii="Copperplate Gothic Light" w:hAnsi="Copperplate Gothic Light" w:cs="Copperplate Gothic Light"/>
          <w:b/>
          <w:bCs/>
          <w:color w:val="000000"/>
          <w:spacing w:val="-1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Otros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memorias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u w:val="single"/>
          <w:lang w:eastAsia="es-ES"/>
        </w:rPr>
        <w:t>RAM: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-FPM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Fast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age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Mode</w:t>
      </w:r>
      <w:proofErr w:type="spellEnd"/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):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veces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llamada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DRAM,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puesto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evoluciona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directamente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ella,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sz w:val="24"/>
          <w:szCs w:val="24"/>
          <w:lang w:eastAsia="es-ES"/>
        </w:rPr>
        <w:t>us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desde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pocas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veces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diferencia.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 estructura (el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Página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llamar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normal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primeros Pentium,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físicamente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aparece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SIMMs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algunos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486).</w:t>
      </w:r>
    </w:p>
    <w:p w:rsidR="00927F20" w:rsidRDefault="00927F20">
      <w:pPr>
        <w:spacing w:after="0" w:line="240" w:lineRule="atLeast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fila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(página)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seguidamente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columna.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-EDO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EDO-RAM: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 Extended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Output-RAM.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Evoluciona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empezar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introducir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(haciendo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Output),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algo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5%,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menos).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podía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byte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instrucción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 valor)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mover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bloque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completo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caché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éste.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encontraba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refrescos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70,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ó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50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instala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SIMMs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DIMMs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ventaja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mantiene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siguiente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ocuparse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tareas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tener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atender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selecciona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posición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realiza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tareas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vuelva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consultar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seguirán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válidos.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(32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 </w:t>
      </w:r>
      <w:proofErr w:type="spellStart"/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Sincronic</w:t>
      </w:r>
      <w:proofErr w:type="spellEnd"/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síncrono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lógicamente,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sincroniza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obtener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espera,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lastRenderedPageBreak/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DIMMs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opción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ordenadores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manera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totalmente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diferente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transmiten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mediante señales de control,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sincronizado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señal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 externa.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pensada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máxima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75MHz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83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embargo,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aceptar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mucho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favor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estabilidad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ns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DIMM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168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contactos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64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bits,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implica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necesario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instalar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parejas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igual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tamaño,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marca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-PC-100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principio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 tecnología 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habrá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basa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chips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 calidad,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 circuitos impresos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calidad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habituales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circuito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impreso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cumplir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tolerancias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mínimas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eléctrica;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último,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cumplir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especificaciones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exigentes.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evitar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posibles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confusiones,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módulos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compatibles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deben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identificados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así: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PC100-abc-def.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-BEDO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burst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Extended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Output):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diseñada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originalmente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soportar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mayores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igual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ciclo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reloj,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forma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continuada,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ráfagas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bursts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reduciendo,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aunque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suprimiendo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totalmente,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espera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-DDR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val="en-US" w:eastAsia="es-ES"/>
        </w:rPr>
        <w:t>SDRAM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(Double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Data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Rate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val="en-US" w:eastAsia="es-ES"/>
        </w:rPr>
        <w:t>SDRAM-II).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val="en-US"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83,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100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125MHz,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pudiendo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futuro,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incluso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triplicarse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cuadriplicarse,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adaptaría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nuevos procesadores.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ventaja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extensión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facilita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implementación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mayoría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fabricantes.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-SLDRAM: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Funcionará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400MHz,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800MHz,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800MB/s,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1,6GHz,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3,2GHz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4GB/s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cree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grandes servidores 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-ESDRAM: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133MHz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1,6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GB/s,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pudiendo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llegar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alcanzar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doble,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150MHz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3,2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GB/s.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Fast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Page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Mode</w:t>
      </w:r>
      <w:proofErr w:type="spellEnd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existen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además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otros tipos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 DRAM,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SÓLO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siguientes: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-MDRAM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Multibank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increíblemente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transferencias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1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GIGA/s,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también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muy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elevado.</w:t>
      </w:r>
    </w:p>
    <w:p w:rsidR="00927F20" w:rsidRDefault="00927F20">
      <w:pPr>
        <w:spacing w:after="0" w:line="240" w:lineRule="atLeast"/>
        <w:rPr>
          <w:color w:val="000000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lastRenderedPageBreak/>
        <w:t>-SGRAM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Synchronous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Graphic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Ofrece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sorprendentes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capacidades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popular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nuevas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aceleradoras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3D.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-VRAM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 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normal,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accedida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 monitor 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tarjeta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suavizar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gráfica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pantalla,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tiempo.</w:t>
      </w:r>
    </w:p>
    <w:p w:rsidR="00927F20" w:rsidRDefault="00927F20">
      <w:pPr>
        <w:spacing w:after="0" w:line="240" w:lineRule="atLeast"/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-WRAM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(</w:t>
      </w:r>
      <w:proofErr w:type="spellStart"/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Window</w:t>
      </w:r>
      <w:proofErr w:type="spellEnd"/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RAM)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escribir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mismo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tiempo,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VRAM,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optimizada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presentación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gran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número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 colores 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altas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resoluciones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pantalla.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económica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anterior.</w:t>
      </w:r>
    </w:p>
    <w:p w:rsidR="00927F20" w:rsidRDefault="00927F20">
      <w:pPr>
        <w:spacing w:after="0" w:line="240" w:lineRule="atLeast"/>
        <w:rPr>
          <w:rFonts w:ascii="Copperplate Gothic Light" w:eastAsia="Copperplate Gothic Light" w:hAnsi="Copperplate Gothic Light" w:cs="Copperplate Gothic Light"/>
          <w:color w:val="232323"/>
        </w:rPr>
      </w:pP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lentos,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ejemplo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486,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FPM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suficiente.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rápidos,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como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primera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generación,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utilizaban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EDO.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últimos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procesadores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Pentium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segunda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tercera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generación,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SDRAM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mejor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solución.</w:t>
      </w:r>
      <w:r>
        <w:rPr>
          <w:rFonts w:ascii="Copperplate Gothic Light" w:hAnsi="Copperplate Gothic Light" w:cs="Copperplate Gothic Light"/>
          <w:color w:val="333333"/>
          <w:spacing w:val="-10"/>
        </w:rPr>
        <w:br/>
      </w:r>
      <w:r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</w:p>
    <w:p w:rsidR="00927F20" w:rsidRDefault="00CA0095">
      <w:pPr>
        <w:pStyle w:val="intellitxtstep-content"/>
        <w:numPr>
          <w:ilvl w:val="0"/>
          <w:numId w:val="2"/>
        </w:numPr>
        <w:shd w:val="clear" w:color="auto" w:fill="FFFFFF"/>
        <w:ind w:left="0" w:firstLine="0"/>
        <w:rPr>
          <w:rFonts w:ascii="Copperplate Gothic Light" w:hAnsi="Copperplate Gothic Light" w:cs="Copperplate Gothic Light"/>
          <w:color w:val="232323"/>
        </w:rPr>
      </w:pPr>
      <w:r>
        <w:rPr>
          <w:noProof/>
          <w:lang w:val="es-AR" w:eastAsia="es-AR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71755</wp:posOffset>
            </wp:positionV>
            <wp:extent cx="2533015" cy="1828800"/>
            <wp:effectExtent l="0" t="0" r="635" b="0"/>
            <wp:wrapSquare wrapText="largest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Fonts w:ascii="Copperplate Gothic Light" w:hAnsi="Copperplate Gothic Light" w:cs="Copperplate Gothic Light"/>
          <w:b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Read</w:t>
      </w:r>
      <w:proofErr w:type="spellEnd"/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Only</w:t>
      </w:r>
      <w:proofErr w:type="spellEnd"/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proofErr w:type="spellStart"/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Memory</w:t>
      </w:r>
      <w:proofErr w:type="spellEnd"/>
      <w:r w:rsidR="00927F20">
        <w:rPr>
          <w:rFonts w:ascii="Copperplate Gothic Light" w:hAnsi="Copperplate Gothic Light" w:cs="Copperplate Gothic Light"/>
          <w:b/>
          <w:bCs/>
          <w:color w:val="000000"/>
          <w:spacing w:val="-10"/>
        </w:rPr>
        <w:t>,</w:t>
      </w:r>
      <w:r w:rsidR="00927F20"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viene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incorporada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proofErr w:type="spellStart"/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motherboard</w:t>
      </w:r>
      <w:proofErr w:type="spellEnd"/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y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es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utilizada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por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PC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para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dar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inicio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la</w:t>
      </w:r>
      <w:r w:rsidR="00927F20">
        <w:rPr>
          <w:rFonts w:ascii="Copperplate Gothic Light" w:eastAsia="Copperplate Gothic Light" w:hAnsi="Copperplate Gothic Light" w:cs="Copperplate Gothic Light"/>
          <w:bCs/>
          <w:color w:val="000000"/>
          <w:spacing w:val="-10"/>
        </w:rPr>
        <w:t xml:space="preserve"> </w:t>
      </w:r>
      <w:r w:rsidR="00927F20">
        <w:rPr>
          <w:rFonts w:ascii="Copperplate Gothic Light" w:hAnsi="Copperplate Gothic Light" w:cs="Copperplate Gothic Light"/>
          <w:bCs/>
          <w:color w:val="000000"/>
          <w:spacing w:val="-10"/>
        </w:rPr>
        <w:t>BIOS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,</w:t>
      </w:r>
      <w:r w:rsidR="00927F20">
        <w:rPr>
          <w:rFonts w:ascii="Copperplate Gothic Light" w:hAnsi="Copperplate Gothic Light" w:cs="Copperplate Gothic Light"/>
          <w:color w:val="333333"/>
          <w:spacing w:val="-10"/>
        </w:rPr>
        <w:t> 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como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su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nombre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indica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trata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memoria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sólo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333333"/>
          <w:spacing w:val="-10"/>
          <w:shd w:val="clear" w:color="auto" w:fill="FFFFFF"/>
        </w:rPr>
        <w:t xml:space="preserve"> </w:t>
      </w:r>
      <w:r w:rsidR="00927F20">
        <w:rPr>
          <w:rFonts w:ascii="Copperplate Gothic Light" w:hAnsi="Copperplate Gothic Light" w:cs="Copperplate Gothic Light"/>
          <w:color w:val="333333"/>
          <w:spacing w:val="-10"/>
          <w:shd w:val="clear" w:color="auto" w:fill="FFFFFF"/>
        </w:rPr>
        <w:t>lectura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tener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tipos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especiales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como: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chips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permiten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almacenar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no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son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borrables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o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reutilizables,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(EPROM),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mediante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su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exposición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luz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ultravioleta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ROM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programable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borrable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eléctricamente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(EEPROM),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ser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borrada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exponiéndola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una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carga</w:t>
      </w:r>
      <w:r w:rsidR="00927F20">
        <w:rPr>
          <w:rFonts w:ascii="Copperplate Gothic Light" w:eastAsia="Copperplate Gothic Light" w:hAnsi="Copperplate Gothic Light" w:cs="Copperplate Gothic Light"/>
          <w:color w:val="232323"/>
        </w:rPr>
        <w:t xml:space="preserve"> </w:t>
      </w:r>
      <w:r w:rsidR="00927F20">
        <w:rPr>
          <w:rFonts w:ascii="Copperplate Gothic Light" w:hAnsi="Copperplate Gothic Light" w:cs="Copperplate Gothic Light"/>
          <w:color w:val="232323"/>
        </w:rPr>
        <w:t>eléctrica.</w:t>
      </w:r>
    </w:p>
    <w:p w:rsidR="00927F20" w:rsidRDefault="00927F20">
      <w:pPr>
        <w:pStyle w:val="intellitxtstep-content"/>
        <w:shd w:val="clear" w:color="auto" w:fill="FFFFFF"/>
      </w:pPr>
    </w:p>
    <w:p w:rsidR="00927F20" w:rsidRDefault="00927F20">
      <w:pPr>
        <w:spacing w:after="45" w:line="195" w:lineRule="atLeast"/>
        <w:rPr>
          <w:rStyle w:val="apple-converted-space"/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</w:pP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diferencia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fundamental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existe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entre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ROM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radica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velocidad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ya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ROM</w:t>
      </w:r>
      <w:r>
        <w:rPr>
          <w:rStyle w:val="apple-converted-space"/>
          <w:rFonts w:ascii="Copperplate Gothic Light" w:hAnsi="Copperplate Gothic Light" w:cs="Copperplate Gothic Light"/>
          <w:color w:val="333333"/>
          <w:spacing w:val="-10"/>
          <w:sz w:val="24"/>
          <w:szCs w:val="24"/>
          <w:shd w:val="clear" w:color="auto" w:fill="FFFFFF"/>
        </w:rPr>
        <w:t> 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tratarse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tipo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memorial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secuencial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necesita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recorrer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todos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hasta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hallar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buscando,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mientras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RAM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trabaja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manera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pacing w:val="-10"/>
          <w:sz w:val="24"/>
          <w:szCs w:val="24"/>
          <w:shd w:val="clear" w:color="auto" w:fill="FFFFFF"/>
        </w:rPr>
        <w:t>aleatoria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,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lo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hace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acceda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información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específica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manera</w:t>
      </w:r>
      <w:r>
        <w:rPr>
          <w:rFonts w:ascii="Copperplate Gothic Light" w:eastAsia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directa.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333333"/>
          <w:spacing w:val="-10"/>
          <w:sz w:val="24"/>
          <w:szCs w:val="24"/>
          <w:shd w:val="clear" w:color="auto" w:fill="FFFFFF"/>
        </w:rPr>
        <w:t> </w:t>
      </w:r>
    </w:p>
    <w:p w:rsidR="00927F20" w:rsidRDefault="00927F20">
      <w:pPr>
        <w:spacing w:after="45" w:line="195" w:lineRule="atLeast"/>
      </w:pPr>
    </w:p>
    <w:p w:rsidR="00927F20" w:rsidRDefault="00927F20">
      <w:pPr>
        <w:pStyle w:val="para"/>
        <w:spacing w:line="300" w:lineRule="atLeast"/>
        <w:rPr>
          <w:rStyle w:val="ilad"/>
          <w:rFonts w:ascii="Copperplate Gothic Light" w:eastAsia="Copperplate Gothic Light" w:hAnsi="Copperplate Gothic Light" w:cs="Copperplate Gothic Light"/>
          <w:b/>
          <w:bCs/>
        </w:rPr>
      </w:pPr>
      <w:proofErr w:type="gramStart"/>
      <w:r>
        <w:rPr>
          <w:rStyle w:val="ilad"/>
          <w:rFonts w:ascii="Copperplate Gothic Light" w:hAnsi="Copperplate Gothic Light" w:cs="Copperplate Gothic Light"/>
          <w:b/>
          <w:bCs/>
        </w:rPr>
        <w:t>2)Para</w:t>
      </w:r>
      <w:proofErr w:type="gramEnd"/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que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los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dispositivos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e/s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funcionen,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¿Qué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se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necesita?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 w:rsidR="003F6E0E"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 w:rsidR="003F6E0E" w:rsidRPr="00FC2136">
        <w:rPr>
          <w:rFonts w:eastAsia="Times New Roman"/>
          <w:color w:val="FF0000"/>
        </w:rPr>
        <w:t>OK</w:t>
      </w:r>
    </w:p>
    <w:p w:rsidR="00927F20" w:rsidRDefault="00927F20">
      <w:pPr>
        <w:pStyle w:val="para"/>
        <w:spacing w:line="300" w:lineRule="atLeast"/>
        <w:ind w:left="76"/>
        <w:rPr>
          <w:rStyle w:val="ui"/>
          <w:rFonts w:ascii="Copperplate Gothic Light" w:hAnsi="Copperplate Gothic Light" w:cs="Copperplate Gothic Light"/>
          <w:b/>
          <w:bCs/>
        </w:rPr>
      </w:pPr>
      <w:r>
        <w:rPr>
          <w:rStyle w:val="ilad"/>
          <w:rFonts w:ascii="Copperplate Gothic Light" w:hAnsi="Copperplate Gothic Light" w:cs="Copperplate Gothic Light"/>
          <w:b/>
          <w:bCs/>
        </w:rPr>
        <w:t>Se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proofErr w:type="spellStart"/>
      <w:r>
        <w:rPr>
          <w:rStyle w:val="ilad"/>
          <w:rFonts w:ascii="Copperplate Gothic Light" w:hAnsi="Copperplate Gothic Light" w:cs="Copperplate Gothic Light"/>
          <w:b/>
          <w:bCs/>
        </w:rPr>
        <w:t>necesian</w:t>
      </w:r>
      <w:proofErr w:type="spellEnd"/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Drivers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ilad"/>
          <w:rFonts w:ascii="Copperplate Gothic Light" w:hAnsi="Copperplate Gothic Light" w:cs="Copperplate Gothic Light"/>
          <w:b/>
          <w:bCs/>
        </w:rPr>
        <w:t>o</w:t>
      </w:r>
      <w:r>
        <w:rPr>
          <w:rStyle w:val="ilad"/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Style w:val="ui"/>
          <w:rFonts w:ascii="Copperplate Gothic Light" w:hAnsi="Copperplate Gothic Light" w:cs="Copperplate Gothic Light"/>
          <w:b/>
          <w:bCs/>
        </w:rPr>
        <w:t>Controladores:</w:t>
      </w:r>
    </w:p>
    <w:p w:rsidR="00927F20" w:rsidRDefault="00927F20">
      <w:pPr>
        <w:pStyle w:val="para"/>
        <w:spacing w:line="300" w:lineRule="atLeast"/>
        <w:rPr>
          <w:rFonts w:ascii="Copperplate Gothic Light" w:eastAsia="Copperplate Gothic Light" w:hAnsi="Copperplate Gothic Light" w:cs="Copperplate Gothic Light"/>
        </w:rPr>
      </w:pP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controlador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un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software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permite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equipo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comunique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dispositivos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hardware</w:t>
      </w:r>
      <w:r>
        <w:rPr>
          <w:rFonts w:ascii="Copperplate Gothic Light" w:hAnsi="Copperplate Gothic Light" w:cs="Copperplate Gothic Light"/>
        </w:rPr>
        <w:t>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controladores,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dispositivos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conectan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equipo,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ejemplo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mouse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disco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duro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externa,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no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funcionarán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correctamente.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b/>
          <w:color w:val="000000"/>
        </w:rPr>
      </w:pPr>
      <w:proofErr w:type="gramStart"/>
      <w:r>
        <w:rPr>
          <w:rFonts w:ascii="Copperplate Gothic Light" w:hAnsi="Copperplate Gothic Light" w:cs="Copperplate Gothic Light"/>
          <w:b/>
          <w:color w:val="000000"/>
        </w:rPr>
        <w:t>3)¿</w:t>
      </w:r>
      <w:proofErr w:type="gramEnd"/>
      <w:r>
        <w:rPr>
          <w:rFonts w:ascii="Copperplate Gothic Light" w:hAnsi="Copperplate Gothic Light" w:cs="Copperplate Gothic Light"/>
          <w:b/>
          <w:color w:val="000000"/>
        </w:rPr>
        <w:t>Cómo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está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compuesto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b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color w:val="000000"/>
        </w:rPr>
        <w:t>proceso?</w:t>
      </w:r>
      <w:r w:rsidR="003F6E0E">
        <w:rPr>
          <w:rFonts w:ascii="Copperplate Gothic Light" w:hAnsi="Copperplate Gothic Light" w:cs="Copperplate Gothic Light"/>
          <w:b/>
          <w:color w:val="000000"/>
        </w:rPr>
        <w:t xml:space="preserve"> </w:t>
      </w:r>
      <w:r w:rsidR="003F6E0E" w:rsidRPr="00FC2136">
        <w:rPr>
          <w:rFonts w:eastAsia="Times New Roman"/>
          <w:color w:val="FF0000"/>
        </w:rPr>
        <w:t>OK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eastAsia="Copperplate Gothic Light" w:hAnsi="Copperplate Gothic Light" w:cs="Copperplate Gothic Light"/>
          <w:shd w:val="clear" w:color="auto" w:fill="FFFFFF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programa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ejecución,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gestionados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u w:val="none"/>
        </w:rPr>
        <w:t>Sistema</w:t>
      </w:r>
      <w:r>
        <w:rPr>
          <w:rStyle w:val="Hipervnculo"/>
          <w:rFonts w:ascii="Copperplate Gothic Light" w:eastAsia="Copperplate Gothic Light" w:hAnsi="Copperplate Gothic Light" w:cs="Copperplate Gothic Light"/>
          <w:color w:val="000000"/>
          <w:u w:val="none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u w:val="none"/>
        </w:rPr>
        <w:t>operativo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están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formados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por: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Las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instrucciones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programa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destinadas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ejecutadas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Microprocesador.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estado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ejecución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momento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dado,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esto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valores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registros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color w:val="000000"/>
          <w:sz w:val="24"/>
          <w:szCs w:val="24"/>
          <w:u w:val="none"/>
        </w:rPr>
        <w:t>CPU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dicho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programa.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trabajo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decir,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memoria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ha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reservado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sus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contenidos.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numPr>
          <w:ilvl w:val="0"/>
          <w:numId w:val="3"/>
        </w:numPr>
        <w:spacing w:after="0" w:line="100" w:lineRule="atLeast"/>
        <w:ind w:left="0" w:firstLine="0"/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lastRenderedPageBreak/>
        <w:t>Otra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sistema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operativo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</w:rPr>
        <w:t>planificación.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</w:rPr>
        <w:t xml:space="preserve"> 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color w:val="000000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definición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varía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ligeramente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caso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Sistemas</w:t>
      </w:r>
      <w:r>
        <w:rPr>
          <w:rStyle w:val="Hipervnculo"/>
          <w:rFonts w:ascii="Copperplate Gothic Light" w:eastAsia="Copperplate Gothic Light" w:hAnsi="Copperplate Gothic Light" w:cs="Copperplate Gothic Light"/>
          <w:b/>
          <w:bCs/>
          <w:color w:val="000000"/>
          <w:u w:val="none"/>
        </w:rPr>
        <w:t xml:space="preserve"> </w:t>
      </w:r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operativos</w:t>
      </w:r>
      <w:r>
        <w:rPr>
          <w:rStyle w:val="Hipervnculo"/>
          <w:rFonts w:ascii="Copperplate Gothic Light" w:eastAsia="Copperplate Gothic Light" w:hAnsi="Copperplate Gothic Light" w:cs="Copperplate Gothic Light"/>
          <w:b/>
          <w:bCs/>
          <w:color w:val="000000"/>
          <w:u w:val="none"/>
        </w:rPr>
        <w:t xml:space="preserve"> </w:t>
      </w:r>
      <w:proofErr w:type="spellStart"/>
      <w:r>
        <w:rPr>
          <w:rStyle w:val="Hipervnculo"/>
          <w:rFonts w:ascii="Copperplate Gothic Light" w:hAnsi="Copperplate Gothic Light" w:cs="Copperplate Gothic Light"/>
          <w:b/>
          <w:bCs/>
          <w:color w:val="000000"/>
          <w:u w:val="none"/>
        </w:rPr>
        <w:t>multihilo</w:t>
      </w:r>
      <w:proofErr w:type="spellEnd"/>
      <w:r>
        <w:rPr>
          <w:rFonts w:ascii="Copperplate Gothic Light" w:hAnsi="Copperplate Gothic Light" w:cs="Copperplate Gothic Light"/>
          <w:color w:val="000000"/>
        </w:rPr>
        <w:t>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donde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más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hilos,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trabajo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(compartida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todos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hilos)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planificación.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Cada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hilo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instrucciones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estado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ejecución.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pStyle w:val="NormalWeb"/>
        <w:rPr>
          <w:rFonts w:ascii="Copperplate Gothic Light" w:eastAsia="Copperplate Gothic Light" w:hAnsi="Copperplate Gothic Light" w:cs="Copperplate Gothic Light"/>
        </w:rPr>
      </w:pP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nuevos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pueden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ser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independientes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no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</w:t>
      </w:r>
      <w:r>
        <w:rPr>
          <w:rFonts w:ascii="Copperplate Gothic Light" w:hAnsi="Copperplate Gothic Light" w:cs="Copperplate Gothic Light"/>
          <w:b/>
          <w:bCs/>
        </w:rPr>
        <w:t>partir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espacio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memoria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con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proceso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que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creado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creados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mismo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espacio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memoria.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</w:p>
    <w:p w:rsidR="00927F20" w:rsidRDefault="00927F20">
      <w:pPr>
        <w:pStyle w:val="NormalWeb"/>
        <w:rPr>
          <w:rFonts w:eastAsia="Times New Roman"/>
        </w:rPr>
      </w:pP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operativos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proofErr w:type="spellStart"/>
      <w:r>
        <w:rPr>
          <w:rFonts w:ascii="Copperplate Gothic Light" w:hAnsi="Copperplate Gothic Light" w:cs="Copperplate Gothic Light"/>
        </w:rPr>
        <w:t>multihilo</w:t>
      </w:r>
      <w:proofErr w:type="spellEnd"/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posible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tantos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hilos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como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procesos</w:t>
      </w:r>
      <w:r>
        <w:rPr>
          <w:rFonts w:ascii="Copperplate Gothic Light" w:hAnsi="Copperplate Gothic Light" w:cs="Copperplate Gothic Light"/>
        </w:rPr>
        <w:t>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diferencia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estriba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un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proceso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solamente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puede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crear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hilos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sí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mismo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que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dichos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hilos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comparten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toda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memoria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reservada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proceso</w:t>
      </w:r>
      <w:r>
        <w:t>.</w:t>
      </w:r>
      <w:r>
        <w:rPr>
          <w:rFonts w:eastAsia="Times New Roman"/>
        </w:rPr>
        <w:t xml:space="preserve"> 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color w:val="000000"/>
        </w:rPr>
      </w:pPr>
    </w:p>
    <w:p w:rsidR="00927F20" w:rsidRDefault="00927F20">
      <w:pPr>
        <w:pStyle w:val="Ttulo2"/>
        <w:spacing w:before="0" w:after="90"/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</w:pPr>
      <w:proofErr w:type="gramStart"/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4)¿</w:t>
      </w:r>
      <w:proofErr w:type="gramEnd"/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Qué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tipo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de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seguridad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aplican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o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administran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los</w:t>
      </w:r>
      <w:r>
        <w:rPr>
          <w:rFonts w:ascii="Copperplate Gothic Light" w:eastAsia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>SO?</w:t>
      </w:r>
      <w:r w:rsidR="003F6E0E">
        <w:rPr>
          <w:rFonts w:ascii="Copperplate Gothic Light" w:hAnsi="Copperplate Gothic Light" w:cs="Copperplate Gothic Light"/>
          <w:i w:val="0"/>
          <w:color w:val="252525"/>
          <w:sz w:val="24"/>
          <w:szCs w:val="24"/>
        </w:rPr>
        <w:t xml:space="preserve"> </w:t>
      </w:r>
      <w:r w:rsidR="003F6E0E" w:rsidRPr="00FC213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OK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</w:rPr>
      </w:pPr>
      <w:bookmarkStart w:id="1" w:name="Seguridad_Interna_y_Externa"/>
      <w:bookmarkEnd w:id="1"/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seguridad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interna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está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relacionada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controles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incorporados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hardware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Operativo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para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asegurar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recursos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del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sistema.</w:t>
      </w:r>
      <w:r>
        <w:rPr>
          <w:rFonts w:ascii="Copperplate Gothic Light" w:hAnsi="Copperplate Gothic Light" w:cs="Copperplate Gothic Light"/>
        </w:rPr>
        <w:br/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seguridad</w:t>
      </w:r>
      <w:r>
        <w:rPr>
          <w:rFonts w:ascii="Copperplate Gothic Light" w:eastAsia="Copperplate Gothic Light" w:hAnsi="Copperplate Gothic Light" w:cs="Copperplate Gothic Light"/>
          <w:b/>
          <w:bCs/>
        </w:rPr>
        <w:t xml:space="preserve"> </w:t>
      </w:r>
      <w:r>
        <w:rPr>
          <w:rFonts w:ascii="Copperplate Gothic Light" w:hAnsi="Copperplate Gothic Light" w:cs="Copperplate Gothic Light"/>
          <w:b/>
          <w:bCs/>
        </w:rPr>
        <w:t>externa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está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compuesta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por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física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operacional.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seguridad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física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incluye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la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protección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desastres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(como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inundaciones,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incendios,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etc.)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y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protección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contra</w:t>
      </w:r>
      <w:r>
        <w:rPr>
          <w:rFonts w:ascii="Copperplate Gothic Light" w:eastAsia="Copperplate Gothic Light" w:hAnsi="Copperplate Gothic Light" w:cs="Copperplate Gothic Light"/>
        </w:rPr>
        <w:t xml:space="preserve"> </w:t>
      </w:r>
      <w:r>
        <w:rPr>
          <w:rFonts w:ascii="Copperplate Gothic Light" w:hAnsi="Copperplate Gothic Light" w:cs="Copperplate Gothic Light"/>
        </w:rPr>
        <w:t>intrusos.</w:t>
      </w:r>
    </w:p>
    <w:p w:rsidR="00927F20" w:rsidRDefault="00927F20">
      <w:pPr>
        <w:pStyle w:val="NormalWeb"/>
        <w:spacing w:line="240" w:lineRule="atLeast"/>
        <w:rPr>
          <w:rFonts w:ascii="Copperplate Gothic Light" w:hAnsi="Copperplate Gothic Light" w:cs="Copperplate Gothic Light"/>
          <w:szCs w:val="20"/>
        </w:rPr>
      </w:pPr>
      <w:r>
        <w:rPr>
          <w:rFonts w:ascii="Copperplate Gothic Light" w:hAnsi="Copperplate Gothic Light" w:cs="Copperplate Gothic Light"/>
          <w:szCs w:val="20"/>
        </w:rPr>
        <w:t>Existen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varios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mecanismos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pueden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usarse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para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asegurar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archivos: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segmentos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memoria,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CPU,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y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otros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recursos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administrados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Operativo.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br/>
      </w:r>
      <w:r>
        <w:rPr>
          <w:rFonts w:ascii="Copperplate Gothic Light" w:hAnsi="Copperplate Gothic Light" w:cs="Copperplate Gothic Light"/>
          <w:b/>
          <w:bCs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ejemplo: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direccionamiento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memoria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unos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procesos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puedan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ejecutarse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solo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dentro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sus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propios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espacios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dirección.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proofErr w:type="spellStart"/>
      <w:r>
        <w:rPr>
          <w:rFonts w:ascii="Copperplate Gothic Light" w:hAnsi="Copperplate Gothic Light" w:cs="Copperplate Gothic Light"/>
          <w:b/>
          <w:bCs/>
          <w:szCs w:val="20"/>
        </w:rPr>
        <w:t>timer</w:t>
      </w:r>
      <w:proofErr w:type="spellEnd"/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que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procesos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no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obtengan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control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CPU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forma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indefinida.</w:t>
      </w:r>
      <w:r>
        <w:rPr>
          <w:rFonts w:ascii="Copperplate Gothic Light" w:hAnsi="Copperplate Gothic Light" w:cs="Copperplate Gothic Light"/>
          <w:szCs w:val="20"/>
        </w:rPr>
        <w:br/>
      </w:r>
      <w:r>
        <w:rPr>
          <w:rFonts w:ascii="Copperplate Gothic Light" w:hAnsi="Copperplate Gothic Light" w:cs="Copperplate Gothic Light"/>
          <w:b/>
          <w:bCs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protección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refiere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mecanismos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para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controlar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acceso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programas,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procesos,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o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usuarios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recursos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definidos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por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un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computación.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Seguridad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es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serie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problemas</w:t>
      </w:r>
      <w:r>
        <w:rPr>
          <w:rFonts w:ascii="Copperplate Gothic Light" w:eastAsia="Copperplate Gothic Light" w:hAnsi="Copperplate Gothic Light" w:cs="Copperplate Gothic Light"/>
          <w:b/>
          <w:bCs/>
          <w:szCs w:val="20"/>
        </w:rPr>
        <w:t xml:space="preserve"> </w:t>
      </w:r>
      <w:r>
        <w:rPr>
          <w:rFonts w:ascii="Copperplate Gothic Light" w:hAnsi="Copperplate Gothic Light" w:cs="Copperplate Gothic Light"/>
          <w:b/>
          <w:bCs/>
          <w:szCs w:val="20"/>
        </w:rPr>
        <w:t>relativos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asegurar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la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integridad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del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sistema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y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sus</w:t>
      </w:r>
      <w:r>
        <w:rPr>
          <w:rFonts w:ascii="Copperplate Gothic Light" w:eastAsia="Copperplate Gothic Light" w:hAnsi="Copperplate Gothic Light" w:cs="Copperplate Gothic Light"/>
          <w:szCs w:val="20"/>
        </w:rPr>
        <w:t xml:space="preserve"> </w:t>
      </w:r>
      <w:r>
        <w:rPr>
          <w:rFonts w:ascii="Copperplate Gothic Light" w:hAnsi="Copperplate Gothic Light" w:cs="Copperplate Gothic Light"/>
          <w:szCs w:val="20"/>
        </w:rPr>
        <w:t>datos.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5)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/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6</w:t>
      </w:r>
      <w:proofErr w:type="gramStart"/>
      <w:r>
        <w:rPr>
          <w:rFonts w:ascii="Copperplate Gothic Light" w:hAnsi="Copperplate Gothic Light" w:cs="Copperplate Gothic Light"/>
          <w:b/>
          <w:bCs/>
          <w:color w:val="000000"/>
        </w:rPr>
        <w:t>)¿</w:t>
      </w:r>
      <w:proofErr w:type="gramEnd"/>
      <w:r>
        <w:rPr>
          <w:rFonts w:ascii="Copperplate Gothic Light" w:hAnsi="Copperplate Gothic Light" w:cs="Copperplate Gothic Light"/>
          <w:b/>
          <w:bCs/>
          <w:color w:val="000000"/>
        </w:rPr>
        <w:t>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computadoras?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/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¿Para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gente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usa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las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computadora?</w:t>
      </w:r>
      <w:r w:rsidR="003F6E0E">
        <w:rPr>
          <w:rFonts w:ascii="Copperplate Gothic Light" w:hAnsi="Copperplate Gothic Light" w:cs="Copperplate Gothic Light"/>
          <w:b/>
          <w:bCs/>
          <w:color w:val="000000"/>
        </w:rPr>
        <w:t xml:space="preserve"> </w:t>
      </w:r>
      <w:r w:rsidR="003F6E0E" w:rsidRPr="00FC2136">
        <w:rPr>
          <w:rFonts w:eastAsia="Times New Roman"/>
          <w:color w:val="FF0000"/>
        </w:rPr>
        <w:t>OK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eastAsia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color w:val="252525"/>
        </w:rPr>
        <w:t>Una</w:t>
      </w:r>
      <w:r>
        <w:rPr>
          <w:rStyle w:val="apple-converted-space"/>
          <w:rFonts w:ascii="Copperplate Gothic Light" w:hAnsi="Copperplate Gothic Light" w:cs="Copperplate Gothic Light"/>
          <w:color w:val="252525"/>
        </w:rPr>
        <w:t> </w:t>
      </w:r>
      <w:r>
        <w:rPr>
          <w:rFonts w:ascii="Copperplate Gothic Light" w:hAnsi="Copperplate Gothic Light" w:cs="Copperplate Gothic Light"/>
          <w:b/>
          <w:bCs/>
          <w:color w:val="252525"/>
        </w:rPr>
        <w:t>red</w:t>
      </w:r>
      <w:r>
        <w:rPr>
          <w:rFonts w:ascii="Copperplate Gothic Light" w:eastAsia="Copperplate Gothic Light" w:hAnsi="Copperplate Gothic Light" w:cs="Copperplate Gothic Light"/>
          <w:b/>
          <w:bCs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computadoras: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color w:val="252525"/>
        </w:rPr>
        <w:t>es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color w:val="252525"/>
        </w:rPr>
        <w:t>un</w:t>
      </w:r>
      <w:r>
        <w:rPr>
          <w:rFonts w:ascii="Copperplate Gothic Light" w:eastAsia="Copperplate Gothic Light" w:hAnsi="Copperplate Gothic Light" w:cs="Copperplate Gothic Light"/>
          <w:color w:val="252525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252525"/>
        </w:rPr>
        <w:t>conjun</w:t>
      </w:r>
      <w:r>
        <w:rPr>
          <w:rFonts w:ascii="Copperplate Gothic Light" w:hAnsi="Copperplate Gothic Light" w:cs="Copperplate Gothic Light"/>
          <w:b/>
          <w:bCs/>
          <w:color w:val="000000"/>
        </w:rPr>
        <w:t>to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equipos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informáticos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software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conectados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sí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por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medio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Style w:val="apple-converted-space"/>
          <w:rFonts w:ascii="Copperplate Gothic Light" w:hAnsi="Copperplate Gothic Light" w:cs="Copperplate Gothic Light"/>
          <w:b/>
          <w:bCs/>
          <w:color w:val="000000"/>
        </w:rPr>
        <w:t> </w:t>
      </w:r>
      <w:r>
        <w:rPr>
          <w:rFonts w:ascii="Copperplate Gothic Light" w:hAnsi="Copperplate Gothic Light" w:cs="Copperplate Gothic Light"/>
          <w:b/>
          <w:bCs/>
          <w:color w:val="000000"/>
        </w:rPr>
        <w:t>dispositivos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físicos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finalidad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compartir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recursos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distancia,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asegurar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confiabilidad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disponibilidad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aumentar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velocidad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transmisión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Style w:val="apple-converted-space"/>
          <w:rFonts w:ascii="Copperplate Gothic Light" w:hAnsi="Copperplate Gothic Light" w:cs="Copperplate Gothic Light"/>
          <w:color w:val="000000"/>
        </w:rPr>
        <w:t> 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reducir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costo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</w:p>
    <w:p w:rsidR="00927F20" w:rsidRDefault="00927F20">
      <w:pPr>
        <w:pStyle w:val="NormalWeb"/>
        <w:shd w:val="clear" w:color="auto" w:fill="FFFFFF"/>
        <w:spacing w:line="315" w:lineRule="atLeast"/>
      </w:pPr>
    </w:p>
    <w:p w:rsidR="002F7316" w:rsidRDefault="00927F20">
      <w:pPr>
        <w:pStyle w:val="NormalWeb"/>
        <w:shd w:val="clear" w:color="auto" w:fill="FFFFFF"/>
        <w:spacing w:line="315" w:lineRule="atLeast"/>
        <w:rPr>
          <w:rFonts w:ascii="DejaVu Serif Condensed" w:hAnsi="DejaVu Serif Condensed"/>
          <w:sz w:val="21"/>
          <w:szCs w:val="21"/>
        </w:rPr>
      </w:pPr>
      <w:proofErr w:type="gramStart"/>
      <w:r>
        <w:rPr>
          <w:rFonts w:ascii="Copperplate Gothic Light" w:hAnsi="Copperplate Gothic Light" w:cs="Copperplate Gothic Light"/>
          <w:b/>
          <w:bCs/>
          <w:color w:val="000000"/>
        </w:rPr>
        <w:t>7)¿</w:t>
      </w:r>
      <w:proofErr w:type="gramEnd"/>
      <w:r>
        <w:rPr>
          <w:rFonts w:ascii="Copperplate Gothic Light" w:hAnsi="Copperplate Gothic Light" w:cs="Copperplate Gothic Light"/>
          <w:b/>
          <w:bCs/>
          <w:color w:val="000000"/>
        </w:rPr>
        <w:t>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tipos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redes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conocen?</w:t>
      </w:r>
      <w:r w:rsidR="002F7316" w:rsidRPr="002F7316">
        <w:rPr>
          <w:rFonts w:ascii="DejaVu Serif Condensed" w:hAnsi="DejaVu Serif Condensed"/>
          <w:sz w:val="21"/>
          <w:szCs w:val="21"/>
        </w:rPr>
        <w:t xml:space="preserve"> </w:t>
      </w:r>
      <w:r w:rsidR="003F6E0E" w:rsidRPr="00FC2136">
        <w:rPr>
          <w:rFonts w:eastAsia="Times New Roman"/>
          <w:color w:val="FF0000"/>
        </w:rPr>
        <w:t>OK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ALCANCE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Este  tipo de red se nombra con siglas según su área de cobertura: una red de área personal  o PAN (Personal Área Network) es usada para la comunicación entre dispositivos cerca de una persona; una LAN (Local Área Network), corresponde a una red de área local que cubre una zona pequeña con varios usuarios, como un edificio u oficina. Para un campus o base militar, se utiliza el término CAN (Campus Área Network). Cuando una red de alta velocidad cubre un área geográfica extensa,  hablamos de MAN (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Metropolitan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 Área Network)  o WAN (Wide Área Network). En el caso de una red de área local o LAN, donde la distribución de los datos se realiza de forma virtual  y no por la simple direccionalidad del cableado, hablamos de una VLAN (Virtual LAN). También </w:t>
      </w:r>
      <w:r w:rsidRPr="00927F20">
        <w:rPr>
          <w:rFonts w:ascii="Copperplate Gothic Light" w:hAnsi="Copperplate Gothic Light" w:cs="Copperplate Gothic Light"/>
          <w:bCs/>
          <w:color w:val="000000"/>
        </w:rPr>
        <w:lastRenderedPageBreak/>
        <w:t>cabe mencionar las SAN (Storage Área Network), concebida para conectar servidores y matrices de discos y las Redes Irregulares, donde los cables  se conectan a través de un módem para formar una red.</w:t>
      </w:r>
    </w:p>
    <w:p w:rsid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noProof/>
          <w:color w:val="000000"/>
          <w:lang w:val="es-AR" w:eastAsia="es-AR"/>
        </w:rPr>
        <w:drawing>
          <wp:inline distT="0" distB="0" distL="0" distR="0">
            <wp:extent cx="60864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 xml:space="preserve">REDES POR TIPO DE </w:t>
      </w:r>
      <w:r w:rsidR="00927F20"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CONEXIÓN: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Cuando hablamos de redes por tipo de conexión, el tipo de red varía dependiendo si la transmisión de datos es realizada por medios guiados como cable coaxial, par trenzado o fibra óptica, o medios no guiados, como las ondas de radio, infrarrojos, microondas u otras transmisiones por aire.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En la imagen de WLAN (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Wireless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 LAN) podemos ver el medio “guiado” representado por la línea negra de cableado, y el medio “no guiado”, correspondiente al acceso inalámbrico marcado en los círculos punteados.</w:t>
      </w:r>
    </w:p>
    <w:p w:rsidR="002F7316" w:rsidRPr="002F7316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>
        <w:rPr>
          <w:rFonts w:ascii="Copperplate Gothic Light" w:hAnsi="Copperplate Gothic Light" w:cs="Copperplate Gothic Light"/>
          <w:b/>
          <w:bCs/>
          <w:noProof/>
          <w:color w:val="000000"/>
          <w:lang w:val="es-AR" w:eastAsia="es-AR"/>
        </w:rPr>
        <w:drawing>
          <wp:inline distT="0" distB="0" distL="0" distR="0">
            <wp:extent cx="3810000" cy="2381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lastRenderedPageBreak/>
        <w:t>REDES POR RELACION FUNCIONAL</w:t>
      </w:r>
      <w:r w:rsidR="00927F20"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Cuando un cliente o usuario solicita la información a un servidor que le da respuesta es una Relación Cliente/Servidor, en cambio cuando en dicha conexión una serie de nodos operan como iguales entre sí, sin cliente ni servidores, hablamos de Conexiones Peer 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to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 Peer o P2P.</w:t>
      </w:r>
    </w:p>
    <w:p w:rsidR="00927F20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drawing>
          <wp:inline distT="0" distB="0" distL="0" distR="0">
            <wp:extent cx="1685925" cy="2857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TOPOLOGIA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La Topología de una red, establece su clasificación en base a la estructura de unión de los distintos nodos o terminales conectados. En esta clasificación encontramos las redes en bus, anillo, estrella, en malla, en árbol y redes mixtas.</w:t>
      </w:r>
    </w:p>
    <w:p w:rsidR="00927F20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drawing>
          <wp:inline distT="0" distB="0" distL="0" distR="0">
            <wp:extent cx="447675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POR DIRECCIONALIDAD DE DATOS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En la direccionalidad de los datos, cuando un equipo actúa como emisor en forma unidireccional se llama Simplex, si la información es bidireccional  pero solo un equipo transmite a la vez, es una red 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Half-Duplex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  o 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Semi-Duplex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 xml:space="preserve">, y si ambos equipos envían y reciben información  simultáneamente hablamos de una red Full </w:t>
      </w:r>
      <w:proofErr w:type="spellStart"/>
      <w:r w:rsidRPr="00927F20">
        <w:rPr>
          <w:rFonts w:ascii="Copperplate Gothic Light" w:hAnsi="Copperplate Gothic Light" w:cs="Copperplate Gothic Light"/>
          <w:bCs/>
          <w:color w:val="000000"/>
        </w:rPr>
        <w:t>Duplex</w:t>
      </w:r>
      <w:proofErr w:type="spellEnd"/>
      <w:r w:rsidRPr="00927F20">
        <w:rPr>
          <w:rFonts w:ascii="Copperplate Gothic Light" w:hAnsi="Copperplate Gothic Light" w:cs="Copperplate Gothic Light"/>
          <w:bCs/>
          <w:color w:val="000000"/>
        </w:rPr>
        <w:t>.</w:t>
      </w:r>
    </w:p>
    <w:p w:rsidR="002F7316" w:rsidRPr="00927F20" w:rsidRDefault="00CA0095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>
        <w:rPr>
          <w:rFonts w:ascii="Copperplate Gothic Light" w:hAnsi="Copperplate Gothic Light" w:cs="Copperplate Gothic Light"/>
          <w:bCs/>
          <w:noProof/>
          <w:color w:val="000000"/>
          <w:lang w:val="es-AR" w:eastAsia="es-AR"/>
        </w:rPr>
        <w:lastRenderedPageBreak/>
        <w:drawing>
          <wp:inline distT="0" distB="0" distL="0" distR="0">
            <wp:extent cx="4219575" cy="2990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REDES SEGÚN GRADO DE AUTENTIFICACION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Las Redes Privadas y la Red de Acceso Público, son 2 tipos de redes clasificadas según el grado de autentificación necesario para conectarse a ella. De este modo una red privada requiere el ingreso de claves u otro medio de validación de usuarios, una red de acceso público en cambio, permite que dichos usuarios accedan a ella libremente</w:t>
      </w:r>
      <w:r w:rsidRPr="002F7316">
        <w:rPr>
          <w:rFonts w:ascii="Copperplate Gothic Light" w:hAnsi="Copperplate Gothic Light" w:cs="Copperplate Gothic Light"/>
          <w:b/>
          <w:bCs/>
          <w:color w:val="000000"/>
        </w:rPr>
        <w:t>.</w:t>
      </w:r>
    </w:p>
    <w:p w:rsidR="00927F20" w:rsidRPr="002F7316" w:rsidRDefault="00927F20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/>
          <w:bCs/>
          <w:color w:val="000000"/>
          <w:u w:val="single"/>
        </w:rPr>
      </w:pPr>
      <w:r w:rsidRP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SEGÚN GRADO DE DIFUSIÓN</w:t>
      </w:r>
      <w:r w:rsidR="00927F20">
        <w:rPr>
          <w:rFonts w:ascii="Copperplate Gothic Light" w:hAnsi="Copperplate Gothic Light" w:cs="Copperplate Gothic Light"/>
          <w:b/>
          <w:bCs/>
          <w:color w:val="000000"/>
          <w:u w:val="single"/>
        </w:rPr>
        <w:t>:</w:t>
      </w:r>
    </w:p>
    <w:p w:rsidR="002F7316" w:rsidRPr="00927F20" w:rsidRDefault="002F7316" w:rsidP="002F7316">
      <w:pPr>
        <w:pStyle w:val="NormalWeb"/>
        <w:shd w:val="clear" w:color="auto" w:fill="FFFFFF"/>
        <w:spacing w:after="0" w:line="315" w:lineRule="atLeast"/>
        <w:rPr>
          <w:rFonts w:ascii="Copperplate Gothic Light" w:hAnsi="Copperplate Gothic Light" w:cs="Copperplate Gothic Light"/>
          <w:bCs/>
          <w:color w:val="000000"/>
        </w:rPr>
      </w:pPr>
      <w:r w:rsidRPr="00927F20">
        <w:rPr>
          <w:rFonts w:ascii="Copperplate Gothic Light" w:hAnsi="Copperplate Gothic Light" w:cs="Copperplate Gothic Light"/>
          <w:bCs/>
          <w:color w:val="000000"/>
        </w:rPr>
        <w:t>Otra clasificación similar a la red por grado de autentificación, corresponde a la red por Grado de Difusión, pudiendo ser Intranet o Internet. Una intranet, es un conjunto de equipos que comparte información entre usuarios validados previamente, Internet  en cambio, es una red de alcance mundial gracias a que la interconexión de equipos funcionan como una red lógica única, con lenguajes y protocolos de dominio abierto y heterogéneo.</w:t>
      </w:r>
    </w:p>
    <w:p w:rsidR="00927F20" w:rsidRDefault="00CA0095" w:rsidP="002F7316">
      <w:pPr>
        <w:pStyle w:val="NormalWeb"/>
        <w:shd w:val="clear" w:color="auto" w:fill="FFFFFF"/>
        <w:spacing w:after="0" w:line="315" w:lineRule="atLeast"/>
      </w:pPr>
      <w:r>
        <w:rPr>
          <w:noProof/>
          <w:lang w:val="es-AR" w:eastAsia="es-AR"/>
        </w:rPr>
        <w:drawing>
          <wp:inline distT="0" distB="0" distL="0" distR="0">
            <wp:extent cx="4476750" cy="2543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927F20" w:rsidRPr="00927F20" w:rsidRDefault="00927F20" w:rsidP="002F7316">
      <w:pPr>
        <w:pStyle w:val="NormalWeb"/>
        <w:shd w:val="clear" w:color="auto" w:fill="FFFFFF"/>
        <w:spacing w:after="0" w:line="315" w:lineRule="atLeast"/>
      </w:pPr>
    </w:p>
    <w:p w:rsidR="002F7316" w:rsidRDefault="002F7316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</w:p>
    <w:p w:rsidR="00927F20" w:rsidRDefault="00927F20" w:rsidP="002F7316">
      <w:pPr>
        <w:pStyle w:val="NormalWeb"/>
        <w:shd w:val="clear" w:color="auto" w:fill="FFFFFF"/>
        <w:spacing w:before="0" w:after="0" w:line="315" w:lineRule="atLeast"/>
        <w:rPr>
          <w:rFonts w:ascii="Copperplate Gothic Light" w:hAnsi="Copperplate Gothic Light" w:cs="Copperplate Gothic Light"/>
          <w:b/>
          <w:bCs/>
          <w:color w:val="000000"/>
        </w:rPr>
      </w:pPr>
      <w:proofErr w:type="gramStart"/>
      <w:r>
        <w:rPr>
          <w:rFonts w:ascii="Copperplate Gothic Light" w:hAnsi="Copperplate Gothic Light" w:cs="Copperplate Gothic Light"/>
          <w:b/>
          <w:bCs/>
          <w:color w:val="000000"/>
        </w:rPr>
        <w:lastRenderedPageBreak/>
        <w:t>8)Definiciones</w:t>
      </w:r>
      <w:proofErr w:type="gramEnd"/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interfaces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sus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aplicaciones</w:t>
      </w:r>
      <w:r w:rsidR="003F6E0E">
        <w:rPr>
          <w:rFonts w:ascii="Copperplate Gothic Light" w:hAnsi="Copperplate Gothic Light" w:cs="Copperplate Gothic Light"/>
          <w:b/>
          <w:bCs/>
          <w:color w:val="000000"/>
        </w:rPr>
        <w:t xml:space="preserve"> </w:t>
      </w:r>
      <w:r w:rsidR="003F6E0E" w:rsidRPr="00FC2136">
        <w:rPr>
          <w:rFonts w:eastAsia="Times New Roman"/>
          <w:color w:val="FF0000"/>
        </w:rPr>
        <w:t>OK</w:t>
      </w:r>
    </w:p>
    <w:p w:rsidR="00927F20" w:rsidRDefault="00CA0095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noProof/>
          <w:lang w:val="es-AR" w:eastAsia="es-A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28575</wp:posOffset>
            </wp:positionV>
            <wp:extent cx="1522095" cy="1074420"/>
            <wp:effectExtent l="0" t="0" r="1905" b="0"/>
            <wp:wrapSquare wrapText="largest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74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Una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es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la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conexión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física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y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funcional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entre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dos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b/>
          <w:bCs/>
          <w:color w:val="000000"/>
        </w:rPr>
        <w:t>sistemas</w:t>
      </w:r>
      <w:r w:rsidR="00927F20">
        <w:rPr>
          <w:rStyle w:val="ilad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o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Style w:val="ilad"/>
          <w:rFonts w:ascii="Copperplate Gothic Light" w:hAnsi="Copperplate Gothic Light" w:cs="Copperplate Gothic Light"/>
          <w:color w:val="000000"/>
        </w:rPr>
        <w:t>dispositivos.</w:t>
      </w:r>
      <w:r w:rsidR="00927F20">
        <w:rPr>
          <w:rStyle w:val="ilad"/>
          <w:rFonts w:ascii="Copperplate Gothic Light" w:eastAsia="Copperplate Gothic Light" w:hAnsi="Copperplate Gothic Light" w:cs="Copperplate Gothic Light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927F20">
        <w:rPr>
          <w:rFonts w:ascii="Copperplate Gothic Light" w:hAnsi="Copperplate Gothic Light" w:cs="Copperplate Gothic Light"/>
          <w:color w:val="000000"/>
        </w:rPr>
        <w:t>En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interacción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computadora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puede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distinguirse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entre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hardware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(mouse,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pantalla,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teclado),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software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(Windows,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Linux)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interfaz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de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b/>
          <w:bCs/>
          <w:color w:val="000000"/>
        </w:rPr>
        <w:t>hardware-software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(el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conjunto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permite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hombre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entienda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el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código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binario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y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que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máquina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pueda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leer</w:t>
      </w:r>
      <w:r w:rsidR="00927F20">
        <w:rPr>
          <w:rStyle w:val="apple-converted-space"/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la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instrucción</w:t>
      </w:r>
      <w:r w:rsidR="00927F20"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 w:rsidR="00927F20">
        <w:rPr>
          <w:rFonts w:ascii="Copperplate Gothic Light" w:hAnsi="Copperplate Gothic Light" w:cs="Copperplate Gothic Light"/>
          <w:color w:val="000000"/>
        </w:rPr>
        <w:t>humana).</w:t>
      </w:r>
    </w:p>
    <w:p w:rsidR="00927F20" w:rsidRDefault="00927F20">
      <w:pPr>
        <w:spacing w:after="0" w:line="100" w:lineRule="atLeast"/>
      </w:pP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-Hardware: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desarrolla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dispositivos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puedan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Recibir,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Procesar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Emitir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todos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recibidos,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interactuando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Periféricos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Entrada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Salida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ello</w:t>
      </w:r>
    </w:p>
    <w:p w:rsidR="00927F20" w:rsidRDefault="00927F20">
      <w:pPr>
        <w:spacing w:after="0" w:line="100" w:lineRule="atLeast"/>
      </w:pPr>
    </w:p>
    <w:p w:rsidR="00927F20" w:rsidRDefault="00927F20">
      <w:pPr>
        <w:spacing w:after="0" w:line="10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-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Software: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caso,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encarga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brindar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usuario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herramienta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está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utilizando</w:t>
      </w:r>
    </w:p>
    <w:p w:rsidR="00927F20" w:rsidRDefault="00927F20">
      <w:pPr>
        <w:pStyle w:val="NormalWeb"/>
        <w:shd w:val="clear" w:color="auto" w:fill="FFFFFF"/>
        <w:spacing w:line="315" w:lineRule="atLeast"/>
        <w:rPr>
          <w:color w:val="000000"/>
        </w:rPr>
      </w:pP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-</w:t>
      </w:r>
      <w:r>
        <w:rPr>
          <w:rFonts w:ascii="Copperplate Gothic Light" w:hAnsi="Copperplate Gothic Light" w:cs="Copperplate Gothic Light"/>
          <w:b/>
          <w:bCs/>
          <w:color w:val="000000"/>
        </w:rPr>
        <w:t>Hardware-Software: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Esta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combinación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interfaces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permite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comunicación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procesos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ordenador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usuarios,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teniendo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instrucción,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interpretación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obtención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información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percibida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sensorialmente.</w:t>
      </w:r>
      <w:r>
        <w:rPr>
          <w:rFonts w:ascii="Copperplate Gothic Light" w:hAnsi="Copperplate Gothic Light" w:cs="Copperplate Gothic Light"/>
          <w:color w:val="000000"/>
        </w:rPr>
        <w:br/>
      </w:r>
    </w:p>
    <w:p w:rsidR="00927F20" w:rsidRDefault="00927F20">
      <w:pPr>
        <w:pStyle w:val="NormalWeb"/>
        <w:shd w:val="clear" w:color="auto" w:fill="FFFFFF"/>
        <w:spacing w:line="315" w:lineRule="atLeast"/>
        <w:rPr>
          <w:rFonts w:ascii="Copperplate Gothic Light" w:hAnsi="Copperplate Gothic Light" w:cs="Copperplate Gothic Light"/>
          <w:color w:val="000000"/>
        </w:rPr>
      </w:pPr>
      <w:r>
        <w:rPr>
          <w:rFonts w:ascii="Copperplate Gothic Light" w:hAnsi="Copperplate Gothic Light" w:cs="Copperplate Gothic Light"/>
          <w:b/>
          <w:bCs/>
          <w:color w:val="000000"/>
        </w:rPr>
        <w:t>-INTERFAZ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NIVEL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</w:rPr>
        <w:t>DISPOSITIVO</w:t>
      </w:r>
      <w:r>
        <w:rPr>
          <w:rFonts w:ascii="Copperplate Gothic Light" w:hAnsi="Copperplate Gothic Light" w:cs="Copperplate Gothic Light"/>
          <w:color w:val="000000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usa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un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externo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conectar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discos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PC.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otras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funciones,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convierte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la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ristra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paralelos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para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bus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microprocesador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principal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sistema.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ST506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ESDI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nivel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</w:rPr>
        <w:t xml:space="preserve"> </w:t>
      </w:r>
      <w:r>
        <w:rPr>
          <w:rFonts w:ascii="Copperplate Gothic Light" w:hAnsi="Copperplate Gothic Light" w:cs="Copperplate Gothic Light"/>
          <w:color w:val="000000"/>
        </w:rPr>
        <w:t>dispositivo.</w:t>
      </w:r>
    </w:p>
    <w:p w:rsidR="00927F20" w:rsidRDefault="00927F20">
      <w:pPr>
        <w:spacing w:after="0" w:line="240" w:lineRule="atLeast"/>
        <w:rPr>
          <w:color w:val="000000"/>
          <w:sz w:val="24"/>
          <w:szCs w:val="24"/>
        </w:rPr>
      </w:pP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</w:pP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-INTERFAZ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NIVEL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SISTEMA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: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una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conexión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entre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duro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su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sistema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principal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que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pone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funciones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separación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datos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sobre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propio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disco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(y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no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controlador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externo),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SCSI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son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interfaz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a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nivel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color w:val="000000"/>
          <w:sz w:val="24"/>
          <w:szCs w:val="24"/>
          <w:lang w:eastAsia="es-ES"/>
        </w:rPr>
        <w:t>sistema.</w:t>
      </w:r>
    </w:p>
    <w:p w:rsidR="00927F20" w:rsidRDefault="00927F20">
      <w:pPr>
        <w:spacing w:after="0" w:line="240" w:lineRule="atLeast"/>
        <w:rPr>
          <w:b/>
          <w:bCs/>
          <w:color w:val="000000"/>
          <w:sz w:val="24"/>
          <w:szCs w:val="24"/>
        </w:rPr>
      </w:pPr>
    </w:p>
    <w:p w:rsidR="00927F20" w:rsidRDefault="003F6E0E">
      <w:pPr>
        <w:spacing w:after="0" w:line="240" w:lineRule="atLeas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927F20" w:rsidRDefault="00927F20">
      <w:pPr>
        <w:spacing w:after="0" w:line="240" w:lineRule="atLeast"/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</w:pPr>
      <w:proofErr w:type="gramStart"/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9)¿</w:t>
      </w:r>
      <w:proofErr w:type="gramEnd"/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Qué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es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el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espacio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de</w:t>
      </w:r>
      <w:r>
        <w:rPr>
          <w:rFonts w:ascii="Copperplate Gothic Light" w:eastAsia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>direcciones?</w:t>
      </w:r>
      <w:r w:rsidR="003F6E0E"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 </w:t>
      </w:r>
      <w:r w:rsidR="003F6E0E" w:rsidRPr="00FC2136">
        <w:rPr>
          <w:rFonts w:ascii="Times New Roman" w:eastAsia="Times New Roman" w:hAnsi="Times New Roman"/>
          <w:color w:val="FF0000"/>
          <w:sz w:val="24"/>
          <w:szCs w:val="24"/>
          <w:lang w:eastAsia="es-ES"/>
        </w:rPr>
        <w:t>OK</w:t>
      </w:r>
    </w:p>
    <w:p w:rsidR="00927F20" w:rsidRDefault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proofErr w:type="gramStart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un</w:t>
      </w:r>
      <w:proofErr w:type="gramEnd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</w:t>
      </w:r>
      <w:r w:rsidRPr="008B12ED">
        <w:rPr>
          <w:rFonts w:ascii="Copperplate Gothic Light" w:hAnsi="Copperplate Gothic Light" w:cs="Copperplate Gothic Light"/>
          <w:b/>
          <w:bCs/>
          <w:color w:val="000000"/>
          <w:sz w:val="24"/>
          <w:szCs w:val="24"/>
          <w:lang w:eastAsia="es-ES"/>
        </w:rPr>
        <w:t xml:space="preserve">espacio de direcciones </w:t>
      </w: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define un rango de direcciones discretas, donde cada una puede corresponder a un registro de memoria físico o virtual, un dispositivo periférico, un host de red, un sector de disco, u otra entidad lógica o física.</w:t>
      </w:r>
    </w:p>
    <w:p w:rsidR="008B12ED" w:rsidRPr="008B12ED" w:rsidRDefault="008B12ED" w:rsidP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El espacio de direcciones sería como un área de ubicaciones (un vecindario, una ciudad o un país).</w:t>
      </w:r>
    </w:p>
    <w:p w:rsidR="008B12ED" w:rsidRPr="008B12ED" w:rsidRDefault="008B12ED" w:rsidP="008B12ED">
      <w:pPr>
        <w:spacing w:after="0" w:line="240" w:lineRule="atLeast"/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</w:pPr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Dos direcciones podrían ser </w:t>
      </w:r>
      <w:proofErr w:type="spellStart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númericamente</w:t>
      </w:r>
      <w:proofErr w:type="spellEnd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iguales, pero </w:t>
      </w:r>
      <w:proofErr w:type="spellStart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referiéndose</w:t>
      </w:r>
      <w:proofErr w:type="spellEnd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a diferentes ubicaciones, si es que </w:t>
      </w:r>
      <w:proofErr w:type="spellStart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>pertenencen</w:t>
      </w:r>
      <w:proofErr w:type="spellEnd"/>
      <w:r w:rsidRPr="008B12ED">
        <w:rPr>
          <w:rFonts w:ascii="Copperplate Gothic Light" w:hAnsi="Copperplate Gothic Light" w:cs="Copperplate Gothic Light"/>
          <w:bCs/>
          <w:color w:val="000000"/>
          <w:sz w:val="24"/>
          <w:szCs w:val="24"/>
          <w:lang w:eastAsia="es-ES"/>
        </w:rPr>
        <w:t xml:space="preserve"> a diferentes espacios de direcciones.</w:t>
      </w:r>
    </w:p>
    <w:sectPr w:rsidR="008B12ED" w:rsidRPr="008B12ED" w:rsidSect="00927F20">
      <w:pgSz w:w="11906" w:h="16838"/>
      <w:pgMar w:top="1215" w:right="849" w:bottom="567" w:left="840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32">
    <w:charset w:val="80"/>
    <w:family w:val="auto"/>
    <w:pitch w:val="variable"/>
  </w:font>
  <w:font w:name="WenQuanYi Zen Hei">
    <w:altName w:val="MS Mincho"/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Liberation Serif">
    <w:altName w:val="MS Mincho"/>
    <w:charset w:val="8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jaVu Serif Condensed">
    <w:altName w:val="MS Mincho"/>
    <w:charset w:val="8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ED"/>
    <w:rsid w:val="002F7316"/>
    <w:rsid w:val="003F6E0E"/>
    <w:rsid w:val="008B12ED"/>
    <w:rsid w:val="00927F20"/>
    <w:rsid w:val="00C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s-ES" w:eastAsia="en-US"/>
    </w:rPr>
  </w:style>
  <w:style w:type="paragraph" w:styleId="Ttulo1">
    <w:name w:val="heading 1"/>
    <w:basedOn w:val="Normal"/>
    <w:next w:val="Textoindependiente"/>
    <w:qFormat/>
    <w:pPr>
      <w:spacing w:before="28" w:after="28" w:line="100" w:lineRule="atLeast"/>
      <w:outlineLvl w:val="0"/>
    </w:pPr>
    <w:rPr>
      <w:rFonts w:ascii="Times New Roman" w:hAnsi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next w:val="Textoindependiente"/>
    <w:qFormat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color w:val="00000A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Cambria" w:hAnsi="Cambria" w:cs="font332"/>
      <w:b/>
      <w:bCs/>
      <w:kern w:val="1"/>
      <w:sz w:val="32"/>
      <w:szCs w:val="32"/>
      <w:lang w:val="es-ES" w:eastAsia="en-US"/>
    </w:rPr>
  </w:style>
  <w:style w:type="character" w:customStyle="1" w:styleId="Ttulo2Car">
    <w:name w:val="Título 2 Car"/>
    <w:basedOn w:val="Fuentedeprrafopredeter1"/>
    <w:rPr>
      <w:rFonts w:ascii="Cambria" w:hAnsi="Cambria" w:cs="font332"/>
      <w:b/>
      <w:bCs/>
      <w:i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1"/>
    <w:rPr>
      <w:rFonts w:ascii="Cambria" w:hAnsi="Cambria" w:cs="font332"/>
      <w:b/>
      <w:bCs/>
      <w:sz w:val="26"/>
      <w:szCs w:val="26"/>
      <w:lang w:val="es-ES" w:eastAsia="en-US"/>
    </w:rPr>
  </w:style>
  <w:style w:type="character" w:customStyle="1" w:styleId="apple-converted-space">
    <w:name w:val="apple-converted-space"/>
    <w:basedOn w:val="Fuentedeprrafopredeter1"/>
    <w:rPr>
      <w:rFonts w:cs="Times New Roman"/>
    </w:rPr>
  </w:style>
  <w:style w:type="character" w:customStyle="1" w:styleId="ilad">
    <w:name w:val="il_ad"/>
    <w:basedOn w:val="Fuentedeprrafopredeter1"/>
    <w:rPr>
      <w:rFonts w:cs="Times New Roman"/>
    </w:rPr>
  </w:style>
  <w:style w:type="character" w:styleId="Textoennegrita">
    <w:name w:val="Strong"/>
    <w:basedOn w:val="Fuentedeprrafopredeter1"/>
    <w:qFormat/>
    <w:rPr>
      <w:rFonts w:cs="Times New Roman"/>
      <w:b/>
      <w:bCs/>
    </w:rPr>
  </w:style>
  <w:style w:type="character" w:styleId="Hipervnculo">
    <w:name w:val="Hyperlink"/>
    <w:basedOn w:val="Fuentedeprrafopredeter1"/>
    <w:rPr>
      <w:rFonts w:cs="Times New Roman"/>
      <w:color w:val="0000FF"/>
      <w:u w:val="single"/>
    </w:rPr>
  </w:style>
  <w:style w:type="character" w:styleId="nfasis">
    <w:name w:val="Emphasis"/>
    <w:basedOn w:val="Fuentedeprrafopredeter1"/>
    <w:qFormat/>
    <w:rPr>
      <w:rFonts w:cs="Times New Roman"/>
      <w:i/>
      <w:iCs/>
    </w:rPr>
  </w:style>
  <w:style w:type="character" w:customStyle="1" w:styleId="ui">
    <w:name w:val="ui"/>
    <w:basedOn w:val="Fuentedeprrafopredeter1"/>
    <w:rPr>
      <w:rFonts w:cs="Times New Roman"/>
    </w:rPr>
  </w:style>
  <w:style w:type="character" w:customStyle="1" w:styleId="Hipervnculovisitado1">
    <w:name w:val="Hipervínculo visitado1"/>
    <w:basedOn w:val="Fuentedeprrafopredeter1"/>
    <w:rPr>
      <w:rFonts w:cs="Times New Roman"/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Zen Hei" w:hAnsi="Arial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hoto-cap">
    <w:name w:val="photo-cap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intellitxtstep-content">
    <w:name w:val="intellitxt step-content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para">
    <w:name w:val="para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Standard">
    <w:name w:val="Standard"/>
    <w:rsid w:val="002F7316"/>
    <w:pPr>
      <w:widowControl w:val="0"/>
      <w:suppressAutoHyphens/>
      <w:autoSpaceDN w:val="0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E0E"/>
    <w:rPr>
      <w:rFonts w:ascii="Tahoma" w:eastAsia="Calibri" w:hAnsi="Tahoma" w:cs="Tahoma"/>
      <w:kern w:val="1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s-ES" w:eastAsia="en-US"/>
    </w:rPr>
  </w:style>
  <w:style w:type="paragraph" w:styleId="Ttulo1">
    <w:name w:val="heading 1"/>
    <w:basedOn w:val="Normal"/>
    <w:next w:val="Textoindependiente"/>
    <w:qFormat/>
    <w:pPr>
      <w:spacing w:before="28" w:after="28" w:line="100" w:lineRule="atLeast"/>
      <w:outlineLvl w:val="0"/>
    </w:pPr>
    <w:rPr>
      <w:rFonts w:ascii="Times New Roman" w:hAnsi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next w:val="Textoindependiente"/>
    <w:qFormat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color w:val="00000A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5z1">
    <w:name w:val="WW8Num5z1"/>
    <w:rPr>
      <w:rFonts w:ascii="Courier New" w:hAnsi="Courier New" w:cs="Courier New"/>
      <w:sz w:val="20"/>
    </w:rPr>
  </w:style>
  <w:style w:type="character" w:customStyle="1" w:styleId="WW8Num5z2">
    <w:name w:val="WW8Num5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Wingdings 2" w:hAnsi="Wingdings 2" w:cs="OpenSymbol"/>
    </w:rPr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Ttulo1Car">
    <w:name w:val="Título 1 Car"/>
    <w:basedOn w:val="Fuentedeprrafopredeter1"/>
    <w:rPr>
      <w:rFonts w:ascii="Cambria" w:hAnsi="Cambria" w:cs="font332"/>
      <w:b/>
      <w:bCs/>
      <w:kern w:val="1"/>
      <w:sz w:val="32"/>
      <w:szCs w:val="32"/>
      <w:lang w:val="es-ES" w:eastAsia="en-US"/>
    </w:rPr>
  </w:style>
  <w:style w:type="character" w:customStyle="1" w:styleId="Ttulo2Car">
    <w:name w:val="Título 2 Car"/>
    <w:basedOn w:val="Fuentedeprrafopredeter1"/>
    <w:rPr>
      <w:rFonts w:ascii="Cambria" w:hAnsi="Cambria" w:cs="font332"/>
      <w:b/>
      <w:bCs/>
      <w:i/>
      <w:i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1"/>
    <w:rPr>
      <w:rFonts w:ascii="Cambria" w:hAnsi="Cambria" w:cs="font332"/>
      <w:b/>
      <w:bCs/>
      <w:sz w:val="26"/>
      <w:szCs w:val="26"/>
      <w:lang w:val="es-ES" w:eastAsia="en-US"/>
    </w:rPr>
  </w:style>
  <w:style w:type="character" w:customStyle="1" w:styleId="apple-converted-space">
    <w:name w:val="apple-converted-space"/>
    <w:basedOn w:val="Fuentedeprrafopredeter1"/>
    <w:rPr>
      <w:rFonts w:cs="Times New Roman"/>
    </w:rPr>
  </w:style>
  <w:style w:type="character" w:customStyle="1" w:styleId="ilad">
    <w:name w:val="il_ad"/>
    <w:basedOn w:val="Fuentedeprrafopredeter1"/>
    <w:rPr>
      <w:rFonts w:cs="Times New Roman"/>
    </w:rPr>
  </w:style>
  <w:style w:type="character" w:styleId="Textoennegrita">
    <w:name w:val="Strong"/>
    <w:basedOn w:val="Fuentedeprrafopredeter1"/>
    <w:qFormat/>
    <w:rPr>
      <w:rFonts w:cs="Times New Roman"/>
      <w:b/>
      <w:bCs/>
    </w:rPr>
  </w:style>
  <w:style w:type="character" w:styleId="Hipervnculo">
    <w:name w:val="Hyperlink"/>
    <w:basedOn w:val="Fuentedeprrafopredeter1"/>
    <w:rPr>
      <w:rFonts w:cs="Times New Roman"/>
      <w:color w:val="0000FF"/>
      <w:u w:val="single"/>
    </w:rPr>
  </w:style>
  <w:style w:type="character" w:styleId="nfasis">
    <w:name w:val="Emphasis"/>
    <w:basedOn w:val="Fuentedeprrafopredeter1"/>
    <w:qFormat/>
    <w:rPr>
      <w:rFonts w:cs="Times New Roman"/>
      <w:i/>
      <w:iCs/>
    </w:rPr>
  </w:style>
  <w:style w:type="character" w:customStyle="1" w:styleId="ui">
    <w:name w:val="ui"/>
    <w:basedOn w:val="Fuentedeprrafopredeter1"/>
    <w:rPr>
      <w:rFonts w:cs="Times New Roman"/>
    </w:rPr>
  </w:style>
  <w:style w:type="character" w:customStyle="1" w:styleId="Hipervnculovisitado1">
    <w:name w:val="Hipervínculo visitado1"/>
    <w:basedOn w:val="Fuentedeprrafopredeter1"/>
    <w:rPr>
      <w:rFonts w:cs="Times New Roman"/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WenQuanYi Zen Hei" w:hAnsi="Arial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hoto-cap">
    <w:name w:val="photo-cap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intellitxtstep-content">
    <w:name w:val="intellitxt step-content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para">
    <w:name w:val="para"/>
    <w:basedOn w:val="Normal"/>
    <w:pPr>
      <w:spacing w:before="28" w:after="28" w:line="100" w:lineRule="atLeast"/>
    </w:pPr>
    <w:rPr>
      <w:rFonts w:ascii="Times New Roman" w:hAnsi="Times New Roman"/>
      <w:sz w:val="24"/>
      <w:szCs w:val="24"/>
      <w:lang w:eastAsia="es-ES"/>
    </w:rPr>
  </w:style>
  <w:style w:type="paragraph" w:customStyle="1" w:styleId="Standard">
    <w:name w:val="Standard"/>
    <w:rsid w:val="002F7316"/>
    <w:pPr>
      <w:widowControl w:val="0"/>
      <w:suppressAutoHyphens/>
      <w:autoSpaceDN w:val="0"/>
      <w:textAlignment w:val="baseline"/>
    </w:pPr>
    <w:rPr>
      <w:rFonts w:ascii="Liberation Serif" w:eastAsia="WenQuanYi Zen Hei" w:hAnsi="Liberation Serif" w:cs="Lohit Devanagari"/>
      <w:kern w:val="3"/>
      <w:sz w:val="24"/>
      <w:szCs w:val="24"/>
      <w:lang w:val="es-E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E0E"/>
    <w:rPr>
      <w:rFonts w:ascii="Tahoma" w:eastAsia="Calibri" w:hAnsi="Tahoma" w:cs="Tahoma"/>
      <w:kern w:val="1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4DF90-E9B5-47B0-BDA6-8EB2BCDA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2572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 tipos de memoria de una PC</vt:lpstr>
    </vt:vector>
  </TitlesOfParts>
  <Company>Windows uE</Company>
  <LinksUpToDate>false</LinksUpToDate>
  <CharactersWithSpaces>16690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tipos de memoria de una PC</dc:title>
  <dc:creator>Pc1</dc:creator>
  <cp:lastModifiedBy>Vanesa </cp:lastModifiedBy>
  <cp:revision>3</cp:revision>
  <cp:lastPrinted>2014-05-02T22:14:00Z</cp:lastPrinted>
  <dcterms:created xsi:type="dcterms:W3CDTF">2014-05-02T22:14:00Z</dcterms:created>
  <dcterms:modified xsi:type="dcterms:W3CDTF">2014-05-03T00:07:00Z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