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28" w:rsidRDefault="00814E28">
      <w:pPr>
        <w:rPr>
          <w:rStyle w:val="null"/>
          <w:lang w:val="es-419"/>
        </w:rPr>
      </w:pPr>
      <w:bookmarkStart w:id="0" w:name="_GoBack"/>
      <w:bookmarkEnd w:id="0"/>
      <w:r>
        <w:rPr>
          <w:rStyle w:val="null"/>
        </w:rPr>
        <w:t xml:space="preserve">1) Tipos de memoria </w:t>
      </w:r>
    </w:p>
    <w:p w:rsidR="00814E28" w:rsidRDefault="00814E28">
      <w:pPr>
        <w:rPr>
          <w:rStyle w:val="null"/>
          <w:lang w:val="es-419"/>
        </w:rPr>
      </w:pPr>
      <w:r>
        <w:rPr>
          <w:rStyle w:val="null"/>
        </w:rPr>
        <w:t xml:space="preserve">2) </w:t>
      </w:r>
      <w:r>
        <w:rPr>
          <w:rStyle w:val="null"/>
          <w:lang w:val="es-419"/>
        </w:rPr>
        <w:t>P</w:t>
      </w:r>
      <w:r>
        <w:rPr>
          <w:rStyle w:val="null"/>
        </w:rPr>
        <w:t>ara que los dispositivos de entrada/salida funcionen</w:t>
      </w:r>
      <w:r>
        <w:rPr>
          <w:rStyle w:val="null"/>
          <w:lang w:val="es-419"/>
        </w:rPr>
        <w:t xml:space="preserve"> ¿q</w:t>
      </w:r>
      <w:r>
        <w:rPr>
          <w:rStyle w:val="null"/>
        </w:rPr>
        <w:t>u</w:t>
      </w:r>
      <w:r>
        <w:rPr>
          <w:rStyle w:val="null"/>
          <w:lang w:val="es-419"/>
        </w:rPr>
        <w:t>é</w:t>
      </w:r>
      <w:r>
        <w:rPr>
          <w:rStyle w:val="null"/>
        </w:rPr>
        <w:t xml:space="preserve"> se necesitan? </w:t>
      </w:r>
    </w:p>
    <w:p w:rsidR="00814E28" w:rsidRDefault="004C02FB">
      <w:pPr>
        <w:rPr>
          <w:rStyle w:val="null"/>
          <w:lang w:val="es-419"/>
        </w:rPr>
      </w:pPr>
      <w:r>
        <w:rPr>
          <w:rStyle w:val="null"/>
        </w:rPr>
        <w:t xml:space="preserve">3) </w:t>
      </w:r>
      <w:r>
        <w:rPr>
          <w:rStyle w:val="null"/>
          <w:lang w:val="es-419"/>
        </w:rPr>
        <w:t>¿Có</w:t>
      </w:r>
      <w:proofErr w:type="spellStart"/>
      <w:r w:rsidR="00814E28">
        <w:rPr>
          <w:rStyle w:val="null"/>
        </w:rPr>
        <w:t>mo</w:t>
      </w:r>
      <w:proofErr w:type="spellEnd"/>
      <w:r w:rsidR="00814E28">
        <w:rPr>
          <w:rStyle w:val="null"/>
        </w:rPr>
        <w:t xml:space="preserve"> </w:t>
      </w:r>
      <w:r>
        <w:rPr>
          <w:rStyle w:val="null"/>
        </w:rPr>
        <w:t>está</w:t>
      </w:r>
      <w:r w:rsidR="00814E28">
        <w:rPr>
          <w:rStyle w:val="null"/>
        </w:rPr>
        <w:t xml:space="preserve"> compuesto un proceso?</w:t>
      </w:r>
    </w:p>
    <w:p w:rsidR="00814E28" w:rsidRDefault="00814E28">
      <w:pPr>
        <w:rPr>
          <w:rStyle w:val="null"/>
          <w:lang w:val="es-419"/>
        </w:rPr>
      </w:pPr>
      <w:r>
        <w:rPr>
          <w:rStyle w:val="null"/>
        </w:rPr>
        <w:t xml:space="preserve"> 4) </w:t>
      </w:r>
      <w:r>
        <w:rPr>
          <w:rStyle w:val="null"/>
          <w:lang w:val="es-419"/>
        </w:rPr>
        <w:t>¿Q</w:t>
      </w:r>
      <w:r>
        <w:rPr>
          <w:rStyle w:val="null"/>
        </w:rPr>
        <w:t>u</w:t>
      </w:r>
      <w:r>
        <w:rPr>
          <w:rStyle w:val="null"/>
          <w:lang w:val="es-419"/>
        </w:rPr>
        <w:t>é</w:t>
      </w:r>
      <w:r>
        <w:rPr>
          <w:rStyle w:val="null"/>
        </w:rPr>
        <w:t xml:space="preserve"> tipo de seguridad aplican los SO a los archivos?</w:t>
      </w:r>
    </w:p>
    <w:p w:rsidR="00814E28" w:rsidRDefault="00814E28">
      <w:pPr>
        <w:rPr>
          <w:rStyle w:val="null"/>
          <w:lang w:val="es-419"/>
        </w:rPr>
      </w:pPr>
      <w:r>
        <w:rPr>
          <w:rStyle w:val="null"/>
        </w:rPr>
        <w:t xml:space="preserve"> 5) </w:t>
      </w:r>
      <w:r w:rsidR="004C02FB">
        <w:rPr>
          <w:rStyle w:val="null"/>
          <w:lang w:val="es-419"/>
        </w:rPr>
        <w:t>¿Q</w:t>
      </w:r>
      <w:r>
        <w:rPr>
          <w:rStyle w:val="null"/>
        </w:rPr>
        <w:t>u</w:t>
      </w:r>
      <w:r w:rsidR="004C02FB">
        <w:rPr>
          <w:rStyle w:val="null"/>
          <w:lang w:val="es-419"/>
        </w:rPr>
        <w:t>é</w:t>
      </w:r>
      <w:r>
        <w:rPr>
          <w:rStyle w:val="null"/>
        </w:rPr>
        <w:t xml:space="preserve"> es una red?</w:t>
      </w:r>
    </w:p>
    <w:p w:rsidR="00814E28" w:rsidRDefault="00814E28">
      <w:pPr>
        <w:rPr>
          <w:rStyle w:val="null"/>
          <w:lang w:val="es-419"/>
        </w:rPr>
      </w:pPr>
      <w:r>
        <w:rPr>
          <w:rStyle w:val="null"/>
        </w:rPr>
        <w:t xml:space="preserve"> 6) </w:t>
      </w:r>
      <w:r w:rsidR="004C02FB">
        <w:rPr>
          <w:rStyle w:val="null"/>
          <w:lang w:val="es-419"/>
        </w:rPr>
        <w:t>¿P</w:t>
      </w:r>
      <w:r>
        <w:rPr>
          <w:rStyle w:val="null"/>
        </w:rPr>
        <w:t xml:space="preserve">ara que la gente usa las redes de computadora? </w:t>
      </w:r>
      <w:r w:rsidR="004C02FB">
        <w:rPr>
          <w:rStyle w:val="null"/>
          <w:lang w:val="es-419"/>
        </w:rPr>
        <w:t>¿</w:t>
      </w:r>
      <w:proofErr w:type="spellStart"/>
      <w:r>
        <w:rPr>
          <w:rStyle w:val="null"/>
        </w:rPr>
        <w:t>qu</w:t>
      </w:r>
      <w:proofErr w:type="spellEnd"/>
      <w:r w:rsidR="004C02FB">
        <w:rPr>
          <w:rStyle w:val="null"/>
          <w:lang w:val="es-419"/>
        </w:rPr>
        <w:t>é</w:t>
      </w:r>
      <w:r>
        <w:rPr>
          <w:rStyle w:val="null"/>
        </w:rPr>
        <w:t xml:space="preserve"> tipo de redes se conocen?</w:t>
      </w:r>
    </w:p>
    <w:p w:rsidR="00814E28" w:rsidRDefault="004C02FB">
      <w:pPr>
        <w:rPr>
          <w:rStyle w:val="null"/>
          <w:lang w:val="es-419"/>
        </w:rPr>
      </w:pPr>
      <w:r>
        <w:rPr>
          <w:rStyle w:val="null"/>
        </w:rPr>
        <w:t xml:space="preserve"> 7) </w:t>
      </w:r>
      <w:r>
        <w:rPr>
          <w:rStyle w:val="null"/>
          <w:lang w:val="es-419"/>
        </w:rPr>
        <w:t>D</w:t>
      </w:r>
      <w:proofErr w:type="spellStart"/>
      <w:r>
        <w:rPr>
          <w:rStyle w:val="null"/>
        </w:rPr>
        <w:t>efinición</w:t>
      </w:r>
      <w:proofErr w:type="spellEnd"/>
      <w:r w:rsidR="00814E28">
        <w:rPr>
          <w:rStyle w:val="null"/>
        </w:rPr>
        <w:t xml:space="preserve"> de interfaces </w:t>
      </w:r>
    </w:p>
    <w:p w:rsidR="00830524" w:rsidRDefault="004C02FB">
      <w:pPr>
        <w:rPr>
          <w:rStyle w:val="null"/>
          <w:lang w:val="es-419"/>
        </w:rPr>
      </w:pPr>
      <w:r>
        <w:rPr>
          <w:rStyle w:val="null"/>
        </w:rPr>
        <w:t xml:space="preserve">8) </w:t>
      </w:r>
      <w:r>
        <w:rPr>
          <w:rStyle w:val="null"/>
          <w:lang w:val="es-419"/>
        </w:rPr>
        <w:t>¿Q</w:t>
      </w:r>
      <w:proofErr w:type="spellStart"/>
      <w:r w:rsidR="00814E28">
        <w:rPr>
          <w:rStyle w:val="null"/>
        </w:rPr>
        <w:t>ue</w:t>
      </w:r>
      <w:proofErr w:type="spellEnd"/>
      <w:r w:rsidR="00814E28">
        <w:rPr>
          <w:rStyle w:val="null"/>
        </w:rPr>
        <w:t xml:space="preserve"> es el espacio de direcciones?</w:t>
      </w:r>
    </w:p>
    <w:p w:rsidR="00814E28" w:rsidRDefault="00814E28">
      <w:pPr>
        <w:rPr>
          <w:rStyle w:val="null"/>
          <w:lang w:val="es-419"/>
        </w:rPr>
      </w:pPr>
    </w:p>
    <w:p w:rsidR="00814E28" w:rsidRPr="004C02FB" w:rsidRDefault="00814E28" w:rsidP="00814E28">
      <w:pPr>
        <w:pStyle w:val="Prrafodelista"/>
        <w:numPr>
          <w:ilvl w:val="0"/>
          <w:numId w:val="2"/>
        </w:numPr>
        <w:spacing w:after="0" w:line="240" w:lineRule="auto"/>
        <w:rPr>
          <w:color w:val="000000" w:themeColor="text1"/>
          <w:sz w:val="24"/>
          <w:szCs w:val="24"/>
          <w:lang w:val="es-419"/>
        </w:rPr>
      </w:pPr>
      <w:r w:rsidRPr="00814E28">
        <w:rPr>
          <w:rFonts w:eastAsia="Times New Roman" w:cs="Times New Roman"/>
          <w:color w:val="000000" w:themeColor="text1"/>
          <w:sz w:val="24"/>
          <w:szCs w:val="24"/>
          <w:lang w:eastAsia="es-ES"/>
        </w:rPr>
        <w:t>La memoria ROM</w:t>
      </w:r>
      <w:r w:rsidRPr="00814E28">
        <w:rPr>
          <w:rFonts w:eastAsia="Times New Roman" w:cs="Times New Roman"/>
          <w:color w:val="000000" w:themeColor="text1"/>
          <w:sz w:val="24"/>
          <w:szCs w:val="24"/>
          <w:lang w:val="es-419" w:eastAsia="es-ES"/>
        </w:rPr>
        <w:t xml:space="preserve">. </w:t>
      </w:r>
      <w:r w:rsidRPr="00814E28">
        <w:rPr>
          <w:rFonts w:eastAsia="Times New Roman" w:cs="Times New Roman"/>
          <w:color w:val="000000" w:themeColor="text1"/>
          <w:sz w:val="24"/>
          <w:szCs w:val="24"/>
          <w:lang w:eastAsia="es-ES"/>
        </w:rPr>
        <w:t>La memoria RAM</w:t>
      </w:r>
      <w:r w:rsidRPr="00814E28">
        <w:rPr>
          <w:rFonts w:eastAsia="Times New Roman" w:cs="Times New Roman"/>
          <w:color w:val="000000" w:themeColor="text1"/>
          <w:sz w:val="24"/>
          <w:szCs w:val="24"/>
          <w:lang w:val="es-419" w:eastAsia="es-ES"/>
        </w:rPr>
        <w:t xml:space="preserve">. </w:t>
      </w:r>
      <w:r w:rsidRPr="00814E28">
        <w:rPr>
          <w:rFonts w:eastAsia="Times New Roman" w:cs="Times New Roman"/>
          <w:color w:val="000000" w:themeColor="text1"/>
          <w:sz w:val="24"/>
          <w:szCs w:val="24"/>
          <w:lang w:eastAsia="es-ES"/>
        </w:rPr>
        <w:t xml:space="preserve">Las </w:t>
      </w:r>
      <w:hyperlink r:id="rId6" w:history="1">
        <w:r w:rsidRPr="00814E28">
          <w:rPr>
            <w:rFonts w:eastAsia="Times New Roman" w:cs="Times New Roman"/>
            <w:color w:val="000000" w:themeColor="text1"/>
            <w:sz w:val="24"/>
            <w:szCs w:val="24"/>
            <w:lang w:eastAsia="es-ES"/>
          </w:rPr>
          <w:t>memorias</w:t>
        </w:r>
      </w:hyperlink>
      <w:r w:rsidRPr="00814E28">
        <w:rPr>
          <w:rFonts w:eastAsia="Times New Roman" w:cs="Times New Roman"/>
          <w:color w:val="000000" w:themeColor="text1"/>
          <w:sz w:val="24"/>
          <w:szCs w:val="24"/>
          <w:lang w:eastAsia="es-ES"/>
        </w:rPr>
        <w:t xml:space="preserve"> externas. Un aspecto importante de la memorización es la capacidad de hacer ese </w:t>
      </w:r>
      <w:hyperlink r:id="rId7" w:history="1">
        <w:r w:rsidRPr="00814E28">
          <w:rPr>
            <w:rFonts w:eastAsia="Times New Roman" w:cs="Times New Roman"/>
            <w:color w:val="000000" w:themeColor="text1"/>
            <w:sz w:val="24"/>
            <w:szCs w:val="24"/>
            <w:lang w:eastAsia="es-ES"/>
          </w:rPr>
          <w:t>registro</w:t>
        </w:r>
      </w:hyperlink>
      <w:r w:rsidRPr="00814E28">
        <w:rPr>
          <w:rFonts w:eastAsia="Times New Roman" w:cs="Times New Roman"/>
          <w:color w:val="000000" w:themeColor="text1"/>
          <w:sz w:val="24"/>
          <w:szCs w:val="24"/>
          <w:lang w:eastAsia="es-ES"/>
        </w:rPr>
        <w:t xml:space="preserve"> en </w:t>
      </w:r>
      <w:hyperlink r:id="rId8" w:history="1">
        <w:r w:rsidRPr="00814E28">
          <w:rPr>
            <w:rFonts w:eastAsia="Times New Roman" w:cs="Times New Roman"/>
            <w:color w:val="000000" w:themeColor="text1"/>
            <w:sz w:val="24"/>
            <w:szCs w:val="24"/>
            <w:lang w:eastAsia="es-ES"/>
          </w:rPr>
          <w:t>medios</w:t>
        </w:r>
      </w:hyperlink>
      <w:r w:rsidRPr="00814E28">
        <w:rPr>
          <w:rFonts w:eastAsia="Times New Roman" w:cs="Times New Roman"/>
          <w:color w:val="000000" w:themeColor="text1"/>
          <w:sz w:val="24"/>
          <w:szCs w:val="24"/>
          <w:lang w:eastAsia="es-ES"/>
        </w:rPr>
        <w:t xml:space="preserve"> permanentes, básicamente los llamados "</w:t>
      </w:r>
      <w:hyperlink r:id="rId9" w:history="1">
        <w:r w:rsidRPr="00814E28">
          <w:rPr>
            <w:rFonts w:eastAsia="Times New Roman" w:cs="Times New Roman"/>
            <w:color w:val="000000" w:themeColor="text1"/>
            <w:sz w:val="24"/>
            <w:szCs w:val="24"/>
            <w:lang w:eastAsia="es-ES"/>
          </w:rPr>
          <w:t>archivos</w:t>
        </w:r>
      </w:hyperlink>
      <w:r w:rsidRPr="00814E28">
        <w:rPr>
          <w:rFonts w:eastAsia="Times New Roman" w:cs="Times New Roman"/>
          <w:color w:val="000000" w:themeColor="text1"/>
          <w:sz w:val="24"/>
          <w:szCs w:val="24"/>
          <w:lang w:eastAsia="es-ES"/>
        </w:rPr>
        <w:t>" grabados en disco. El acumulador</w:t>
      </w:r>
      <w:r w:rsidRPr="00814E28">
        <w:rPr>
          <w:rFonts w:eastAsia="Times New Roman" w:cs="Times New Roman"/>
          <w:color w:val="000000" w:themeColor="text1"/>
          <w:sz w:val="24"/>
          <w:szCs w:val="24"/>
          <w:lang w:val="es-419" w:eastAsia="es-ES"/>
        </w:rPr>
        <w:t xml:space="preserve">. </w:t>
      </w:r>
      <w:r w:rsidRPr="00814E28">
        <w:rPr>
          <w:bCs/>
          <w:color w:val="000000" w:themeColor="text1"/>
        </w:rPr>
        <w:t xml:space="preserve">Discos </w:t>
      </w:r>
      <w:proofErr w:type="gramStart"/>
      <w:r w:rsidRPr="00814E28">
        <w:rPr>
          <w:bCs/>
          <w:color w:val="000000" w:themeColor="text1"/>
        </w:rPr>
        <w:t>duros</w:t>
      </w:r>
      <w:r w:rsidRPr="00814E28">
        <w:rPr>
          <w:bCs/>
          <w:color w:val="000000" w:themeColor="text1"/>
          <w:lang w:val="es-419"/>
        </w:rPr>
        <w:t xml:space="preserve"> .</w:t>
      </w:r>
      <w:proofErr w:type="gramEnd"/>
      <w:r w:rsidRPr="00814E28">
        <w:rPr>
          <w:bCs/>
          <w:color w:val="000000" w:themeColor="text1"/>
          <w:lang w:val="es-419"/>
        </w:rPr>
        <w:t xml:space="preserve"> </w:t>
      </w:r>
      <w:bookmarkStart w:id="1" w:name="ide"/>
      <w:r w:rsidRPr="00814E28">
        <w:rPr>
          <w:bCs/>
          <w:color w:val="000000" w:themeColor="text1"/>
        </w:rPr>
        <w:t>Discos duros IDE</w:t>
      </w:r>
      <w:bookmarkEnd w:id="1"/>
      <w:r w:rsidRPr="00814E28">
        <w:rPr>
          <w:bCs/>
          <w:color w:val="000000" w:themeColor="text1"/>
          <w:lang w:val="es-419"/>
        </w:rPr>
        <w:t xml:space="preserve">. </w:t>
      </w:r>
      <w:bookmarkStart w:id="2" w:name="scsi"/>
      <w:r w:rsidRPr="00814E28">
        <w:rPr>
          <w:bCs/>
          <w:color w:val="000000" w:themeColor="text1"/>
        </w:rPr>
        <w:t>Discos duros SCSI</w:t>
      </w:r>
      <w:bookmarkEnd w:id="2"/>
      <w:r w:rsidRPr="00814E28">
        <w:rPr>
          <w:bCs/>
          <w:color w:val="000000" w:themeColor="text1"/>
          <w:lang w:val="es-419"/>
        </w:rPr>
        <w:t xml:space="preserve">. </w:t>
      </w:r>
      <w:r w:rsidRPr="00814E28">
        <w:rPr>
          <w:bCs/>
          <w:color w:val="000000" w:themeColor="text1"/>
        </w:rPr>
        <w:t>Grabadoras de CD-ROM</w:t>
      </w:r>
    </w:p>
    <w:p w:rsidR="004C02FB" w:rsidRPr="00814E28" w:rsidRDefault="004C02FB" w:rsidP="00814E28">
      <w:pPr>
        <w:pStyle w:val="Prrafodelista"/>
        <w:numPr>
          <w:ilvl w:val="0"/>
          <w:numId w:val="2"/>
        </w:numPr>
        <w:spacing w:after="0" w:line="240" w:lineRule="auto"/>
        <w:rPr>
          <w:color w:val="000000" w:themeColor="text1"/>
          <w:sz w:val="24"/>
          <w:szCs w:val="24"/>
          <w:lang w:val="es-419"/>
        </w:rPr>
      </w:pPr>
      <w:r>
        <w:rPr>
          <w:rFonts w:eastAsia="Times New Roman" w:cs="Times New Roman"/>
          <w:color w:val="000000" w:themeColor="text1"/>
          <w:sz w:val="24"/>
          <w:szCs w:val="24"/>
          <w:lang w:val="es-419" w:eastAsia="es-ES"/>
        </w:rPr>
        <w:t>Un hardware o sea una computadora y tener los driver instalados.</w:t>
      </w:r>
    </w:p>
    <w:p w:rsidR="00814E28" w:rsidRPr="00814E28" w:rsidRDefault="004C02FB" w:rsidP="00814E28">
      <w:pPr>
        <w:pStyle w:val="NormalWeb"/>
        <w:jc w:val="both"/>
        <w:rPr>
          <w:rFonts w:asciiTheme="minorHAnsi" w:hAnsiTheme="minorHAnsi"/>
        </w:rPr>
      </w:pPr>
      <w:r>
        <w:rPr>
          <w:color w:val="000000" w:themeColor="text1"/>
          <w:lang w:val="es-419"/>
        </w:rPr>
        <w:t>3</w:t>
      </w:r>
      <w:r w:rsidR="00814E28">
        <w:rPr>
          <w:color w:val="000000" w:themeColor="text1"/>
          <w:lang w:val="es-419"/>
        </w:rPr>
        <w:t xml:space="preserve">) </w:t>
      </w:r>
      <w:r w:rsidR="00814E28" w:rsidRPr="00814E28">
        <w:rPr>
          <w:rFonts w:asciiTheme="minorHAnsi" w:hAnsiTheme="minorHAnsi"/>
        </w:rPr>
        <w:t>Un proceso se compone básicamente de:</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Objetivo</w:t>
      </w:r>
      <w:r w:rsidRPr="00814E28">
        <w:rPr>
          <w:rFonts w:asciiTheme="minorHAnsi" w:hAnsiTheme="minorHAnsi"/>
        </w:rPr>
        <w:t>: el proceso se implementa en la organización o servicio con una finalidad concreta.</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Propietario</w:t>
      </w:r>
      <w:r w:rsidRPr="00814E28">
        <w:rPr>
          <w:rFonts w:asciiTheme="minorHAnsi" w:hAnsiTheme="minorHAnsi"/>
        </w:rPr>
        <w:t>: alguien en la organización es responsable del proceso globalmente. Si una transferencia de documentos no ha sido exitosa el proceso debe apuntar a un responsable.</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Requisitos</w:t>
      </w:r>
      <w:r w:rsidRPr="00814E28">
        <w:rPr>
          <w:rFonts w:asciiTheme="minorHAnsi" w:hAnsiTheme="minorHAnsi"/>
        </w:rPr>
        <w:t>: para que el proceso se ponga en marcha se deben desencadenar unos requisitos iniciales. Un proceso de préstamos de documentos originales del archivo se desencadena porque se recibe una petición formalizada de acuerdo a un procedimiento reglado.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Salida</w:t>
      </w:r>
      <w:r w:rsidRPr="00814E28">
        <w:rPr>
          <w:rFonts w:asciiTheme="minorHAnsi" w:hAnsiTheme="minorHAnsi"/>
        </w:rPr>
        <w:t>: como resultado de la ejecución del proceso se produce una respuesta o salida. Puede ser un producto o un servicio.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Cliente</w:t>
      </w:r>
      <w:r w:rsidRPr="00814E28">
        <w:rPr>
          <w:rFonts w:asciiTheme="minorHAnsi" w:hAnsiTheme="minorHAnsi"/>
        </w:rPr>
        <w:t>: siempre existe un cliente receptor de la salida del proceso. Un juez recibe un documento original de un archivo de una Consejería como prueba porque ha formalizado una petición de acuerdo con un procedimiento judicial que le habilita para ello.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Proveedor</w:t>
      </w:r>
      <w:r w:rsidRPr="00814E28">
        <w:rPr>
          <w:rFonts w:asciiTheme="minorHAnsi" w:hAnsiTheme="minorHAnsi"/>
        </w:rPr>
        <w:t>: el proceso puede requerir para su ejecución de la existencia de proveedores de productos o servicios que serán transformados por el proceso para obtener una salida.</w:t>
      </w:r>
    </w:p>
    <w:p w:rsidR="00814E28" w:rsidRPr="00814E28" w:rsidRDefault="00814E28" w:rsidP="00814E28">
      <w:pPr>
        <w:pStyle w:val="NormalWeb"/>
        <w:jc w:val="both"/>
        <w:rPr>
          <w:rFonts w:asciiTheme="minorHAnsi" w:hAnsiTheme="minorHAnsi"/>
        </w:rPr>
      </w:pPr>
      <w:r w:rsidRPr="00814E28">
        <w:rPr>
          <w:rFonts w:asciiTheme="minorHAnsi" w:hAnsiTheme="minorHAnsi"/>
        </w:rPr>
        <w:lastRenderedPageBreak/>
        <w:t>-</w:t>
      </w:r>
      <w:r w:rsidRPr="00814E28">
        <w:rPr>
          <w:rStyle w:val="Textoennegrita"/>
          <w:rFonts w:asciiTheme="minorHAnsi" w:hAnsiTheme="minorHAnsi"/>
        </w:rPr>
        <w:t xml:space="preserve">Inicio: </w:t>
      </w:r>
      <w:r w:rsidRPr="00814E28">
        <w:rPr>
          <w:rFonts w:asciiTheme="minorHAnsi" w:hAnsiTheme="minorHAnsi"/>
        </w:rPr>
        <w:t>la primera tarea del proceso marca el hito de inicio temporal del mismo.</w:t>
      </w:r>
    </w:p>
    <w:p w:rsidR="00814E28" w:rsidRDefault="00814E28" w:rsidP="00814E28">
      <w:pPr>
        <w:pStyle w:val="NormalWeb"/>
        <w:jc w:val="both"/>
        <w:rPr>
          <w:rFonts w:asciiTheme="minorHAnsi" w:hAnsiTheme="minorHAnsi"/>
          <w:lang w:val="es-419"/>
        </w:rPr>
      </w:pPr>
      <w:r w:rsidRPr="00814E28">
        <w:rPr>
          <w:rFonts w:asciiTheme="minorHAnsi" w:hAnsiTheme="minorHAnsi"/>
        </w:rPr>
        <w:t>-</w:t>
      </w:r>
      <w:r w:rsidRPr="00814E28">
        <w:rPr>
          <w:rStyle w:val="Textoennegrita"/>
          <w:rFonts w:asciiTheme="minorHAnsi" w:hAnsiTheme="minorHAnsi"/>
        </w:rPr>
        <w:t>Fin</w:t>
      </w:r>
      <w:r w:rsidRPr="00814E28">
        <w:rPr>
          <w:rFonts w:asciiTheme="minorHAnsi" w:hAnsiTheme="minorHAnsi"/>
        </w:rPr>
        <w:t>: la última tarea del proceso marca el hito de finalización del mismo.</w:t>
      </w:r>
    </w:p>
    <w:p w:rsidR="00814E28" w:rsidRDefault="00814E28" w:rsidP="00814E28">
      <w:pPr>
        <w:pStyle w:val="NormalWeb"/>
        <w:jc w:val="both"/>
        <w:rPr>
          <w:rFonts w:asciiTheme="minorHAnsi" w:hAnsiTheme="minorHAnsi"/>
          <w:lang w:val="es-419"/>
        </w:rPr>
      </w:pPr>
    </w:p>
    <w:p w:rsidR="00814E28" w:rsidRPr="00814E28" w:rsidRDefault="00814E28" w:rsidP="00814E28">
      <w:pPr>
        <w:pStyle w:val="NormalWeb"/>
        <w:jc w:val="both"/>
        <w:rPr>
          <w:rFonts w:asciiTheme="minorHAnsi" w:hAnsiTheme="minorHAnsi"/>
          <w:lang w:val="es-419"/>
        </w:rPr>
      </w:pPr>
      <w:r>
        <w:rPr>
          <w:rFonts w:asciiTheme="minorHAnsi" w:hAnsiTheme="minorHAnsi"/>
          <w:lang w:val="es-419"/>
        </w:rPr>
        <w:t xml:space="preserve">4) </w:t>
      </w:r>
      <w:r w:rsidR="004C02FB">
        <w:rPr>
          <w:rFonts w:asciiTheme="minorHAnsi" w:hAnsiTheme="minorHAnsi"/>
          <w:lang w:val="es-419"/>
        </w:rPr>
        <w:t xml:space="preserve">Aplican un backup a los archivos, es decir que hacen una copia de respaldo por lo general se hace en el disco duro. </w:t>
      </w:r>
    </w:p>
    <w:p w:rsidR="00814E28" w:rsidRPr="004C02FB" w:rsidRDefault="00814E28" w:rsidP="00814E28">
      <w:pPr>
        <w:spacing w:after="0" w:line="240" w:lineRule="auto"/>
        <w:ind w:left="360"/>
        <w:rPr>
          <w:color w:val="000000" w:themeColor="text1"/>
          <w:sz w:val="24"/>
          <w:szCs w:val="24"/>
          <w:vertAlign w:val="superscript"/>
          <w:lang w:val="es-419"/>
        </w:rPr>
      </w:pPr>
      <w:r w:rsidRPr="00814E28">
        <w:rPr>
          <w:rFonts w:eastAsia="Times New Roman" w:cs="Times New Roman"/>
          <w:color w:val="000000" w:themeColor="text1"/>
          <w:sz w:val="24"/>
          <w:szCs w:val="24"/>
          <w:lang w:eastAsia="es-ES"/>
        </w:rPr>
        <w:br/>
      </w:r>
      <w:r w:rsidR="004C02FB">
        <w:rPr>
          <w:color w:val="000000" w:themeColor="text1"/>
          <w:sz w:val="24"/>
          <w:szCs w:val="24"/>
          <w:lang w:val="es-419"/>
        </w:rPr>
        <w:t xml:space="preserve">5) </w:t>
      </w:r>
      <w:r w:rsidR="004C02FB" w:rsidRPr="004C02FB">
        <w:rPr>
          <w:color w:val="000000" w:themeColor="text1"/>
          <w:sz w:val="24"/>
          <w:szCs w:val="24"/>
        </w:rPr>
        <w:t xml:space="preserve">Una </w:t>
      </w:r>
      <w:r w:rsidR="004C02FB" w:rsidRPr="004C02FB">
        <w:rPr>
          <w:b/>
          <w:bCs/>
          <w:color w:val="000000" w:themeColor="text1"/>
          <w:sz w:val="24"/>
          <w:szCs w:val="24"/>
        </w:rPr>
        <w:t>red de computadoras</w:t>
      </w:r>
      <w:r w:rsidR="004C02FB" w:rsidRPr="004C02FB">
        <w:rPr>
          <w:color w:val="000000" w:themeColor="text1"/>
          <w:sz w:val="24"/>
          <w:szCs w:val="24"/>
        </w:rPr>
        <w:t xml:space="preserve">, también llamada </w:t>
      </w:r>
      <w:r w:rsidR="004C02FB" w:rsidRPr="004C02FB">
        <w:rPr>
          <w:b/>
          <w:bCs/>
          <w:color w:val="000000" w:themeColor="text1"/>
          <w:sz w:val="24"/>
          <w:szCs w:val="24"/>
        </w:rPr>
        <w:t>red de ordenadores</w:t>
      </w:r>
      <w:r w:rsidR="004C02FB" w:rsidRPr="004C02FB">
        <w:rPr>
          <w:color w:val="000000" w:themeColor="text1"/>
          <w:sz w:val="24"/>
          <w:szCs w:val="24"/>
        </w:rPr>
        <w:t xml:space="preserve">, </w:t>
      </w:r>
      <w:r w:rsidR="004C02FB" w:rsidRPr="004C02FB">
        <w:rPr>
          <w:b/>
          <w:bCs/>
          <w:color w:val="000000" w:themeColor="text1"/>
          <w:sz w:val="24"/>
          <w:szCs w:val="24"/>
        </w:rPr>
        <w:t>red de comunicaciones de datos</w:t>
      </w:r>
      <w:r w:rsidR="004C02FB" w:rsidRPr="004C02FB">
        <w:rPr>
          <w:color w:val="000000" w:themeColor="text1"/>
          <w:sz w:val="24"/>
          <w:szCs w:val="24"/>
        </w:rPr>
        <w:t xml:space="preserve"> o </w:t>
      </w:r>
      <w:r w:rsidR="004C02FB" w:rsidRPr="004C02FB">
        <w:rPr>
          <w:b/>
          <w:bCs/>
          <w:color w:val="000000" w:themeColor="text1"/>
          <w:sz w:val="24"/>
          <w:szCs w:val="24"/>
        </w:rPr>
        <w:t>red informática</w:t>
      </w:r>
      <w:r w:rsidR="004C02FB" w:rsidRPr="004C02FB">
        <w:rPr>
          <w:color w:val="000000" w:themeColor="text1"/>
          <w:sz w:val="24"/>
          <w:szCs w:val="24"/>
        </w:rPr>
        <w:t xml:space="preserve">, es un conjunto de </w:t>
      </w:r>
      <w:hyperlink r:id="rId10" w:tooltip="Hardware" w:history="1">
        <w:r w:rsidR="004C02FB" w:rsidRPr="004C02FB">
          <w:rPr>
            <w:rStyle w:val="Hipervnculo"/>
            <w:color w:val="000000" w:themeColor="text1"/>
            <w:sz w:val="24"/>
            <w:szCs w:val="24"/>
            <w:u w:val="none"/>
          </w:rPr>
          <w:t>equipos informáticos</w:t>
        </w:r>
      </w:hyperlink>
      <w:r w:rsidR="004C02FB" w:rsidRPr="004C02FB">
        <w:rPr>
          <w:color w:val="000000" w:themeColor="text1"/>
          <w:sz w:val="24"/>
          <w:szCs w:val="24"/>
        </w:rPr>
        <w:t xml:space="preserve"> y </w:t>
      </w:r>
      <w:hyperlink r:id="rId11" w:tooltip="Software" w:history="1">
        <w:r w:rsidR="004C02FB" w:rsidRPr="004C02FB">
          <w:rPr>
            <w:rStyle w:val="Hipervnculo"/>
            <w:color w:val="000000" w:themeColor="text1"/>
            <w:sz w:val="24"/>
            <w:szCs w:val="24"/>
            <w:u w:val="none"/>
          </w:rPr>
          <w:t>software</w:t>
        </w:r>
      </w:hyperlink>
      <w:r w:rsidR="004C02FB" w:rsidRPr="004C02FB">
        <w:rPr>
          <w:color w:val="000000" w:themeColor="text1"/>
          <w:sz w:val="24"/>
          <w:szCs w:val="24"/>
        </w:rPr>
        <w:t xml:space="preserve"> conectados entre sí por medio de </w:t>
      </w:r>
      <w:hyperlink r:id="rId12" w:tooltip="Hardware de red" w:history="1">
        <w:r w:rsidR="004C02FB" w:rsidRPr="004C02FB">
          <w:rPr>
            <w:rStyle w:val="Hipervnculo"/>
            <w:color w:val="000000" w:themeColor="text1"/>
            <w:sz w:val="24"/>
            <w:szCs w:val="24"/>
            <w:u w:val="none"/>
          </w:rPr>
          <w:t>dispositivos físicos</w:t>
        </w:r>
      </w:hyperlink>
      <w:r w:rsidR="004C02FB" w:rsidRPr="004C02FB">
        <w:rPr>
          <w:color w:val="000000" w:themeColor="text1"/>
          <w:sz w:val="24"/>
          <w:szCs w:val="24"/>
        </w:rPr>
        <w:t xml:space="preserve"> que envían y reciben </w:t>
      </w:r>
      <w:hyperlink r:id="rId13" w:tooltip="Corriente eléctrica" w:history="1">
        <w:r w:rsidR="004C02FB" w:rsidRPr="004C02FB">
          <w:rPr>
            <w:rStyle w:val="Hipervnculo"/>
            <w:color w:val="000000" w:themeColor="text1"/>
            <w:sz w:val="24"/>
            <w:szCs w:val="24"/>
            <w:u w:val="none"/>
          </w:rPr>
          <w:t>impulsos eléctricos</w:t>
        </w:r>
      </w:hyperlink>
      <w:r w:rsidR="004C02FB" w:rsidRPr="004C02FB">
        <w:rPr>
          <w:color w:val="000000" w:themeColor="text1"/>
          <w:sz w:val="24"/>
          <w:szCs w:val="24"/>
        </w:rPr>
        <w:t xml:space="preserve">, </w:t>
      </w:r>
      <w:hyperlink r:id="rId14" w:tooltip="Radiación electromagnética" w:history="1">
        <w:r w:rsidR="004C02FB" w:rsidRPr="004C02FB">
          <w:rPr>
            <w:rStyle w:val="Hipervnculo"/>
            <w:color w:val="000000" w:themeColor="text1"/>
            <w:sz w:val="24"/>
            <w:szCs w:val="24"/>
            <w:u w:val="none"/>
          </w:rPr>
          <w:t>ondas electromagnéticas</w:t>
        </w:r>
      </w:hyperlink>
      <w:r w:rsidR="004C02FB" w:rsidRPr="004C02FB">
        <w:rPr>
          <w:color w:val="000000" w:themeColor="text1"/>
          <w:sz w:val="24"/>
          <w:szCs w:val="24"/>
        </w:rPr>
        <w:t xml:space="preserve"> o cualquier otro medio para el transporte de </w:t>
      </w:r>
      <w:hyperlink r:id="rId15" w:tooltip="Dato" w:history="1">
        <w:r w:rsidR="004C02FB" w:rsidRPr="004C02FB">
          <w:rPr>
            <w:rStyle w:val="Hipervnculo"/>
            <w:color w:val="000000" w:themeColor="text1"/>
            <w:sz w:val="24"/>
            <w:szCs w:val="24"/>
            <w:u w:val="none"/>
          </w:rPr>
          <w:t>datos</w:t>
        </w:r>
      </w:hyperlink>
      <w:r w:rsidR="004C02FB" w:rsidRPr="004C02FB">
        <w:rPr>
          <w:color w:val="000000" w:themeColor="text1"/>
          <w:sz w:val="24"/>
          <w:szCs w:val="24"/>
        </w:rPr>
        <w:t xml:space="preserve">, con la finalidad de compartir información, recursos y ofrecer </w:t>
      </w:r>
      <w:hyperlink r:id="rId16" w:tooltip="Servicio de red" w:history="1">
        <w:r w:rsidR="004C02FB" w:rsidRPr="004C02FB">
          <w:rPr>
            <w:rStyle w:val="Hipervnculo"/>
            <w:color w:val="000000" w:themeColor="text1"/>
            <w:sz w:val="24"/>
            <w:szCs w:val="24"/>
            <w:u w:val="none"/>
          </w:rPr>
          <w:t>servicios</w:t>
        </w:r>
      </w:hyperlink>
      <w:r w:rsidR="004C02FB" w:rsidRPr="004C02FB">
        <w:rPr>
          <w:color w:val="000000" w:themeColor="text1"/>
          <w:sz w:val="24"/>
          <w:szCs w:val="24"/>
        </w:rPr>
        <w:t>.</w:t>
      </w:r>
      <w:hyperlink r:id="rId17" w:anchor="cite_note-1" w:history="1">
        <w:r w:rsidR="004C02FB" w:rsidRPr="004C02FB">
          <w:rPr>
            <w:rStyle w:val="Hipervnculo"/>
            <w:color w:val="000000" w:themeColor="text1"/>
            <w:sz w:val="24"/>
            <w:szCs w:val="24"/>
            <w:u w:val="none"/>
            <w:vertAlign w:val="superscript"/>
          </w:rPr>
          <w:t>1</w:t>
        </w:r>
      </w:hyperlink>
    </w:p>
    <w:p w:rsidR="004C02FB" w:rsidRDefault="004C02FB" w:rsidP="00814E28">
      <w:pPr>
        <w:spacing w:after="0" w:line="240" w:lineRule="auto"/>
        <w:ind w:left="360"/>
        <w:rPr>
          <w:color w:val="000000" w:themeColor="text1"/>
          <w:sz w:val="24"/>
          <w:szCs w:val="24"/>
          <w:lang w:val="es-419"/>
        </w:rPr>
      </w:pPr>
      <w:r w:rsidRPr="004C02FB">
        <w:rPr>
          <w:color w:val="000000" w:themeColor="text1"/>
          <w:sz w:val="24"/>
          <w:szCs w:val="24"/>
          <w:lang w:val="es-419"/>
        </w:rPr>
        <w:t>C</w:t>
      </w:r>
      <w:proofErr w:type="spellStart"/>
      <w:r w:rsidRPr="004C02FB">
        <w:rPr>
          <w:color w:val="000000" w:themeColor="text1"/>
          <w:sz w:val="24"/>
          <w:szCs w:val="24"/>
        </w:rPr>
        <w:t>omo</w:t>
      </w:r>
      <w:proofErr w:type="spellEnd"/>
      <w:r w:rsidRPr="004C02FB">
        <w:rPr>
          <w:color w:val="000000" w:themeColor="text1"/>
          <w:sz w:val="24"/>
          <w:szCs w:val="24"/>
        </w:rPr>
        <w:t xml:space="preserve"> en todo proceso de </w:t>
      </w:r>
      <w:hyperlink r:id="rId18" w:tooltip="Comunicación" w:history="1">
        <w:r w:rsidRPr="004C02FB">
          <w:rPr>
            <w:rStyle w:val="Hipervnculo"/>
            <w:color w:val="000000" w:themeColor="text1"/>
            <w:sz w:val="24"/>
            <w:szCs w:val="24"/>
            <w:u w:val="none"/>
          </w:rPr>
          <w:t>comunicación</w:t>
        </w:r>
      </w:hyperlink>
      <w:r w:rsidRPr="004C02FB">
        <w:rPr>
          <w:color w:val="000000" w:themeColor="text1"/>
          <w:sz w:val="24"/>
          <w:szCs w:val="24"/>
        </w:rPr>
        <w:t xml:space="preserve"> se requiere de un </w:t>
      </w:r>
      <w:hyperlink r:id="rId19" w:tooltip="Emisor" w:history="1">
        <w:r w:rsidRPr="004C02FB">
          <w:rPr>
            <w:rStyle w:val="Hipervnculo"/>
            <w:color w:val="000000" w:themeColor="text1"/>
            <w:sz w:val="24"/>
            <w:szCs w:val="24"/>
            <w:u w:val="none"/>
          </w:rPr>
          <w:t>emisor</w:t>
        </w:r>
      </w:hyperlink>
      <w:r w:rsidRPr="004C02FB">
        <w:rPr>
          <w:color w:val="000000" w:themeColor="text1"/>
          <w:sz w:val="24"/>
          <w:szCs w:val="24"/>
        </w:rPr>
        <w:t xml:space="preserve">, un </w:t>
      </w:r>
      <w:hyperlink r:id="rId20" w:tooltip="Mensaje" w:history="1">
        <w:r w:rsidRPr="004C02FB">
          <w:rPr>
            <w:rStyle w:val="Hipervnculo"/>
            <w:color w:val="000000" w:themeColor="text1"/>
            <w:sz w:val="24"/>
            <w:szCs w:val="24"/>
            <w:u w:val="none"/>
          </w:rPr>
          <w:t>mensaje</w:t>
        </w:r>
      </w:hyperlink>
      <w:r w:rsidRPr="004C02FB">
        <w:rPr>
          <w:color w:val="000000" w:themeColor="text1"/>
          <w:sz w:val="24"/>
          <w:szCs w:val="24"/>
        </w:rPr>
        <w:t xml:space="preserve">, un </w:t>
      </w:r>
      <w:hyperlink r:id="rId21" w:tooltip="Medio de comunicación" w:history="1">
        <w:r w:rsidRPr="004C02FB">
          <w:rPr>
            <w:rStyle w:val="Hipervnculo"/>
            <w:color w:val="000000" w:themeColor="text1"/>
            <w:sz w:val="24"/>
            <w:szCs w:val="24"/>
            <w:u w:val="none"/>
          </w:rPr>
          <w:t>medio</w:t>
        </w:r>
      </w:hyperlink>
      <w:r w:rsidRPr="004C02FB">
        <w:rPr>
          <w:color w:val="000000" w:themeColor="text1"/>
          <w:sz w:val="24"/>
          <w:szCs w:val="24"/>
        </w:rPr>
        <w:t xml:space="preserve"> y un </w:t>
      </w:r>
      <w:hyperlink r:id="rId22" w:tooltip="Receptor (comunicación)" w:history="1">
        <w:r w:rsidRPr="004C02FB">
          <w:rPr>
            <w:rStyle w:val="Hipervnculo"/>
            <w:color w:val="000000" w:themeColor="text1"/>
            <w:sz w:val="24"/>
            <w:szCs w:val="24"/>
            <w:u w:val="none"/>
          </w:rPr>
          <w:t>receptor</w:t>
        </w:r>
      </w:hyperlink>
      <w:r w:rsidRPr="004C02FB">
        <w:rPr>
          <w:color w:val="000000" w:themeColor="text1"/>
          <w:sz w:val="24"/>
          <w:szCs w:val="24"/>
        </w:rPr>
        <w:t xml:space="preserve">. La finalidad principal para la creación de una red de computadoras es compartir los recursos y la información en la distancia, asegurar la </w:t>
      </w:r>
      <w:hyperlink r:id="rId23" w:tooltip="Integridad de datos" w:history="1">
        <w:r w:rsidRPr="004C02FB">
          <w:rPr>
            <w:rStyle w:val="Hipervnculo"/>
            <w:color w:val="000000" w:themeColor="text1"/>
            <w:sz w:val="24"/>
            <w:szCs w:val="24"/>
            <w:u w:val="none"/>
          </w:rPr>
          <w:t>confiabilidad</w:t>
        </w:r>
      </w:hyperlink>
      <w:r w:rsidRPr="004C02FB">
        <w:rPr>
          <w:color w:val="000000" w:themeColor="text1"/>
          <w:sz w:val="24"/>
          <w:szCs w:val="24"/>
        </w:rPr>
        <w:t xml:space="preserve"> y la disponibilidad de la información, aumentar la </w:t>
      </w:r>
      <w:hyperlink r:id="rId24" w:tooltip="Velocidad de conexión" w:history="1">
        <w:r w:rsidRPr="004C02FB">
          <w:rPr>
            <w:rStyle w:val="Hipervnculo"/>
            <w:color w:val="000000" w:themeColor="text1"/>
            <w:sz w:val="24"/>
            <w:szCs w:val="24"/>
            <w:u w:val="none"/>
          </w:rPr>
          <w:t>velocidad de transmisión de los datos</w:t>
        </w:r>
      </w:hyperlink>
      <w:r w:rsidRPr="004C02FB">
        <w:rPr>
          <w:color w:val="000000" w:themeColor="text1"/>
          <w:sz w:val="24"/>
          <w:szCs w:val="24"/>
        </w:rPr>
        <w:t xml:space="preserve"> y reducir el costo general de estas acciones.</w:t>
      </w:r>
      <w:hyperlink r:id="rId25" w:anchor="cite_note-2" w:history="1">
        <w:r w:rsidRPr="004C02FB">
          <w:rPr>
            <w:rStyle w:val="Hipervnculo"/>
            <w:color w:val="000000" w:themeColor="text1"/>
            <w:sz w:val="24"/>
            <w:szCs w:val="24"/>
            <w:u w:val="none"/>
            <w:vertAlign w:val="superscript"/>
          </w:rPr>
          <w:t>2</w:t>
        </w:r>
      </w:hyperlink>
      <w:r w:rsidRPr="004C02FB">
        <w:rPr>
          <w:color w:val="000000" w:themeColor="text1"/>
          <w:sz w:val="24"/>
          <w:szCs w:val="24"/>
        </w:rPr>
        <w:t xml:space="preserve"> Un ejemplo es </w:t>
      </w:r>
      <w:hyperlink r:id="rId26" w:tooltip="Internet" w:history="1">
        <w:r w:rsidRPr="004C02FB">
          <w:rPr>
            <w:rStyle w:val="Hipervnculo"/>
            <w:color w:val="000000" w:themeColor="text1"/>
            <w:sz w:val="24"/>
            <w:szCs w:val="24"/>
            <w:u w:val="none"/>
          </w:rPr>
          <w:t>Internet</w:t>
        </w:r>
      </w:hyperlink>
      <w:r w:rsidRPr="004C02FB">
        <w:rPr>
          <w:color w:val="000000" w:themeColor="text1"/>
          <w:sz w:val="24"/>
          <w:szCs w:val="24"/>
        </w:rPr>
        <w:t>, la cual es una gran red de millones de computadoras ubicadas en distintos puntos del planeta interconectadas básicamente para compartir información y recursos.</w:t>
      </w: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Básicamente el emisor es como lo que nos explico la anterior clase, con los ejemplos de las capas OSI.</w:t>
      </w:r>
    </w:p>
    <w:p w:rsidR="004C02FB" w:rsidRDefault="004C02FB" w:rsidP="00814E28">
      <w:pPr>
        <w:spacing w:after="0" w:line="240" w:lineRule="auto"/>
        <w:ind w:left="360"/>
        <w:rPr>
          <w:color w:val="000000" w:themeColor="text1"/>
          <w:sz w:val="24"/>
          <w:szCs w:val="24"/>
          <w:lang w:val="es-419"/>
        </w:rPr>
      </w:pP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6) Usa para estar comunicados con otras personas, y tener conexión y acceso a internet.</w:t>
      </w: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 xml:space="preserve">Tipos de redes y aclaraciones : </w:t>
      </w:r>
    </w:p>
    <w:p w:rsidR="004C02FB" w:rsidRDefault="004C02FB" w:rsidP="00814E28">
      <w:pPr>
        <w:spacing w:after="0" w:line="240" w:lineRule="auto"/>
        <w:ind w:left="360"/>
        <w:rPr>
          <w:lang w:val="es-419"/>
        </w:rPr>
      </w:pPr>
      <w:r>
        <w:t xml:space="preserve">Red pública: una red </w:t>
      </w:r>
      <w:proofErr w:type="spellStart"/>
      <w:proofErr w:type="gramStart"/>
      <w:r>
        <w:t>publica</w:t>
      </w:r>
      <w:proofErr w:type="spellEnd"/>
      <w:proofErr w:type="gramEnd"/>
      <w:r>
        <w:t xml:space="preserve"> se define como una red que puede usar cualquier persona y no como las redes que están configuradas con clave de acceso personal. Es una red de computadoras </w:t>
      </w:r>
      <w:proofErr w:type="gramStart"/>
      <w:r>
        <w:t>interconectados</w:t>
      </w:r>
      <w:proofErr w:type="gramEnd"/>
      <w:r>
        <w:t xml:space="preserve">, capaz de compartir información y que permite comunicar a usuarios sin importar su ubicación geográfica. </w:t>
      </w:r>
      <w:r>
        <w:br/>
      </w:r>
      <w:r>
        <w:br/>
      </w:r>
      <w:r>
        <w:br/>
        <w:t xml:space="preserve">Red privada: una red privada se definiría como una red que puede usarla solo algunas personas y que están configuradas con clave de acceso personal. </w:t>
      </w:r>
      <w:r>
        <w:br/>
      </w:r>
      <w:r>
        <w:br/>
      </w:r>
      <w:r>
        <w:br/>
        <w:t xml:space="preserve">Red de área Personal (PAN): (Personal </w:t>
      </w:r>
      <w:proofErr w:type="spellStart"/>
      <w:r>
        <w:t>Area</w:t>
      </w:r>
      <w:proofErr w:type="spellEnd"/>
      <w:r>
        <w:t xml:space="preserve"> Network) es una red de ordenadores usada para la comunicación entre los dispositivos de la computadora (teléfonos incluyendo las ayudantes digitales personales) cerca de una persona. Los dispositivos pueden o no pueden pertenecer a la persona en cuestión. El alcance de una PAN es típicamente algunos metros. Las PAN se pueden utilizar para la comunicación entre los dispositivos personales de ellos mismos (comunicación del intrapersonal), o para conectar con una red de alto nivel y el Internet (un up link). Las redes personales del área se pueden conectar con cables con los buses de la computadora tales como USB y </w:t>
      </w:r>
      <w:proofErr w:type="spellStart"/>
      <w:r>
        <w:t>FireWire</w:t>
      </w:r>
      <w:proofErr w:type="spellEnd"/>
      <w:r>
        <w:t xml:space="preserve">. Una red personal sin hilos del área (WPAN) se puede también hacer posible con tecnologías de red tales como </w:t>
      </w:r>
      <w:proofErr w:type="spellStart"/>
      <w:r>
        <w:lastRenderedPageBreak/>
        <w:t>IrDA</w:t>
      </w:r>
      <w:proofErr w:type="spellEnd"/>
      <w:r>
        <w:t xml:space="preserve"> y Bluetooth. </w:t>
      </w:r>
      <w:r>
        <w:br/>
      </w:r>
      <w:r>
        <w:br/>
      </w:r>
      <w:r>
        <w:br/>
        <w:t xml:space="preserve">Red de área local (LAN): una red que se limita a un área especial relativamente pequeña tal como un cuarto, un solo edificio, una nave, o un avión. Las redes de área local a veces se llaman una sola red de la localización. Nota: Para los propósitos administrativos, </w:t>
      </w:r>
      <w:proofErr w:type="spellStart"/>
      <w:r>
        <w:t>LANs</w:t>
      </w:r>
      <w:proofErr w:type="spellEnd"/>
      <w:r>
        <w:t xml:space="preserve"> grande se divide generalmente en segmentos lógicos más pequeños llamados los Workgroups. Un Workgroups es un grupo de las computadoras que comparten un sistema común de recursos dentro de un LAN. </w:t>
      </w:r>
      <w:r>
        <w:br/>
      </w:r>
      <w:r>
        <w:br/>
      </w:r>
      <w:r>
        <w:br/>
        <w:t xml:space="preserve">Red de área local virtual (VLAN): Una Virtual LAN </w:t>
      </w:r>
      <w:proofErr w:type="spellStart"/>
      <w:r>
        <w:t>ó</w:t>
      </w:r>
      <w:proofErr w:type="spellEnd"/>
      <w:r>
        <w:t xml:space="preserve"> comúnmente conocida como VLAN, es un grupo de computadoras, con un conjunto común de recursos a compartir y de requerimientos, que se comunican como si estuvieran adjuntos a una división lógica de redes de computadoras en la </w:t>
      </w:r>
      <w:proofErr w:type="spellStart"/>
      <w:r>
        <w:t>cuál</w:t>
      </w:r>
      <w:proofErr w:type="spellEnd"/>
      <w:r>
        <w:t xml:space="preserve"> todos los nodos pueden alcanzar a los otros por medio de </w:t>
      </w:r>
      <w:proofErr w:type="spellStart"/>
      <w:r>
        <w:t>broadcast</w:t>
      </w:r>
      <w:proofErr w:type="spellEnd"/>
      <w:r>
        <w:t xml:space="preserve"> (dominio de </w:t>
      </w:r>
      <w:proofErr w:type="spellStart"/>
      <w:r>
        <w:t>broadcast</w:t>
      </w:r>
      <w:proofErr w:type="spellEnd"/>
      <w:r>
        <w:t xml:space="preserve">) en la capa de enlace de datos, a pesar de su diversa localización física. Con esto, se pueden lógicamente agrupar computadoras para que la localización de la red ya no sea tan asociada y restringida a la localización física de cada computadora, como sucede con una LAN, otorgando además seguridad, flexibilidad y ahorro de recursos. Para lograrlo, se ha establecido la especificación IEEE 802.1Q como un estándar diseñado para dar dirección al problema de cómo separar redes físicamente muy largas en partes pequeñas, así como proveer un alto nivel de seguridad entre segmentos de redes internas teniendo la libertad de administrarlas sin importar su ubicación física </w:t>
      </w:r>
      <w:r>
        <w:br/>
      </w:r>
      <w:r>
        <w:br/>
      </w:r>
      <w:r>
        <w:br/>
        <w:t xml:space="preserve">Red del área del campus (CAN): Se deriva a una red que conecta dos o más </w:t>
      </w:r>
      <w:proofErr w:type="spellStart"/>
      <w:r>
        <w:t>LANs</w:t>
      </w:r>
      <w:proofErr w:type="spellEnd"/>
      <w:r>
        <w:t xml:space="preserve"> los cuales deben estar conectados en un área geográfica específica tal como un campus de universidad, un complejo industrial o una base militar. </w:t>
      </w:r>
      <w:r>
        <w:br/>
      </w:r>
      <w:r>
        <w:br/>
      </w:r>
      <w:r>
        <w:br/>
        <w:t>Red de área metropolitana (MAN): una red que conecta las redes de un área dos o más locales juntos pero no extiende más allá de los límites de la ciudad inmediata, o del área metropolitana. Los enrutadores (</w:t>
      </w:r>
      <w:proofErr w:type="spellStart"/>
      <w:r>
        <w:t>routers</w:t>
      </w:r>
      <w:proofErr w:type="spellEnd"/>
      <w:r>
        <w:t>) múltiples, los interruptores (</w:t>
      </w:r>
      <w:proofErr w:type="spellStart"/>
      <w:r>
        <w:t>switch</w:t>
      </w:r>
      <w:proofErr w:type="spellEnd"/>
      <w:r>
        <w:t xml:space="preserve">) y los cubos están conectados para crear a una MAN. </w:t>
      </w:r>
      <w:r>
        <w:br/>
      </w:r>
      <w:r>
        <w:br/>
      </w:r>
      <w:r>
        <w:br/>
        <w:t xml:space="preserve">Red de área amplia (WAN): es una red de comunicaciones de datos que cubre un área geográfica relativamente amplia y que utiliza a menudo las instalaciones de transmisión proporcionadas por los portadores comunes, tales como compañías del teléfono. Las tecnologías WAN funcionan generalmente en las tres capas más bajas del Modelo de referencia OSI: la capa física, la capa de enlace de datos, y la capa de red. </w:t>
      </w:r>
      <w:r>
        <w:br/>
      </w:r>
      <w:r>
        <w:br/>
      </w:r>
      <w:r>
        <w:br/>
        <w:t>Red de área de almacenamiento (SAN): Es una red concebida para conectar servidores, matrices (</w:t>
      </w:r>
      <w:proofErr w:type="spellStart"/>
      <w:r>
        <w:t>arrays</w:t>
      </w:r>
      <w:proofErr w:type="spellEnd"/>
      <w:r>
        <w:t xml:space="preserve">) de discos y librerías de soporte. Principalmente, está basada en tecnología de fibra ó </w:t>
      </w:r>
      <w:proofErr w:type="spellStart"/>
      <w:r>
        <w:t>iSCSI</w:t>
      </w:r>
      <w:proofErr w:type="spellEnd"/>
      <w:r>
        <w:t xml:space="preserve">. Su función es la de conectar de manera rápida, segura y fiable los distintos elementos de almacenamiento que la conforman. </w:t>
      </w:r>
      <w:r>
        <w:br/>
      </w:r>
      <w:r>
        <w:br/>
        <w:t xml:space="preserve">Red irregular: Es un sistema de cables y buses que se conectan a través de un módem, y que da como resultado la conexión de una o más computadoras. Esta red es parecida a la mixta, solo que no sigue con los parámetros presentados en ella. Muchos de estos casos son muy usados en la </w:t>
      </w:r>
      <w:proofErr w:type="spellStart"/>
      <w:r>
        <w:t>mayoria</w:t>
      </w:r>
      <w:proofErr w:type="spellEnd"/>
      <w:r>
        <w:t xml:space="preserve"> de las redes.</w:t>
      </w:r>
    </w:p>
    <w:p w:rsidR="004C02FB" w:rsidRPr="004C02FB" w:rsidRDefault="004C02FB" w:rsidP="004C02FB">
      <w:pPr>
        <w:pStyle w:val="NormalWeb"/>
        <w:rPr>
          <w:rFonts w:asciiTheme="minorHAnsi" w:hAnsiTheme="minorHAnsi"/>
        </w:rPr>
      </w:pPr>
      <w:r>
        <w:rPr>
          <w:lang w:val="es-419"/>
        </w:rPr>
        <w:lastRenderedPageBreak/>
        <w:t xml:space="preserve">7) </w:t>
      </w:r>
      <w:r w:rsidRPr="004C02FB">
        <w:rPr>
          <w:rFonts w:asciiTheme="minorHAnsi" w:hAnsiTheme="minorHAnsi"/>
          <w:b/>
          <w:bCs/>
        </w:rPr>
        <w:t>Interfaz</w:t>
      </w:r>
      <w:r w:rsidRPr="004C02FB">
        <w:rPr>
          <w:rFonts w:asciiTheme="minorHAnsi" w:hAnsiTheme="minorHAnsi"/>
        </w:rPr>
        <w:t xml:space="preserve"> es lo que conocemos en inglés como </w:t>
      </w:r>
      <w:r w:rsidRPr="004C02FB">
        <w:rPr>
          <w:rFonts w:asciiTheme="minorHAnsi" w:hAnsiTheme="minorHAnsi"/>
          <w:i/>
          <w:iCs/>
        </w:rPr>
        <w:t>interface</w:t>
      </w:r>
      <w:r w:rsidRPr="004C02FB">
        <w:rPr>
          <w:rFonts w:asciiTheme="minorHAnsi" w:hAnsiTheme="minorHAnsi"/>
        </w:rPr>
        <w:t xml:space="preserve"> (“superficie de contacto”).</w:t>
      </w:r>
    </w:p>
    <w:p w:rsidR="004C02FB" w:rsidRDefault="004C02FB" w:rsidP="004C02FB">
      <w:pPr>
        <w:pStyle w:val="NormalWeb"/>
        <w:rPr>
          <w:lang w:val="es-419"/>
        </w:rPr>
      </w:pPr>
      <w:r w:rsidRPr="004C02FB">
        <w:rPr>
          <w:rFonts w:asciiTheme="minorHAnsi" w:hAnsiTheme="minorHAnsi"/>
        </w:rPr>
        <w:t xml:space="preserve">En informática se utiliza para nombrar a la conexión física y funcional entre dos sistemas o dispositivos de cualquier tipo dando una comunicación entre distintos niveles. Su plural </w:t>
      </w:r>
      <w:r>
        <w:t>es interfaces.</w:t>
      </w:r>
    </w:p>
    <w:p w:rsidR="004C02FB" w:rsidRPr="004C02FB" w:rsidRDefault="004C02FB" w:rsidP="004C02FB">
      <w:pPr>
        <w:pStyle w:val="NormalWeb"/>
        <w:rPr>
          <w:rFonts w:asciiTheme="minorHAnsi" w:hAnsiTheme="minorHAnsi"/>
          <w:color w:val="000000" w:themeColor="text1"/>
        </w:rPr>
      </w:pPr>
      <w:r>
        <w:rPr>
          <w:rFonts w:asciiTheme="minorHAnsi" w:hAnsiTheme="minorHAnsi"/>
          <w:color w:val="000000" w:themeColor="text1"/>
          <w:lang w:val="es-419"/>
        </w:rPr>
        <w:t>8</w:t>
      </w:r>
      <w:r w:rsidRPr="004C02FB">
        <w:rPr>
          <w:rFonts w:asciiTheme="minorHAnsi" w:hAnsiTheme="minorHAnsi"/>
          <w:color w:val="000000" w:themeColor="text1"/>
          <w:lang w:val="es-419"/>
        </w:rPr>
        <w:t xml:space="preserve">) </w:t>
      </w:r>
      <w:r w:rsidRPr="004C02FB">
        <w:rPr>
          <w:rFonts w:asciiTheme="minorHAnsi" w:hAnsiTheme="minorHAnsi"/>
          <w:color w:val="000000" w:themeColor="text1"/>
        </w:rPr>
        <w:t xml:space="preserve">En </w:t>
      </w:r>
      <w:hyperlink r:id="rId27" w:tooltip="Informática" w:history="1">
        <w:r w:rsidRPr="004C02FB">
          <w:rPr>
            <w:rStyle w:val="Hipervnculo"/>
            <w:rFonts w:asciiTheme="minorHAnsi" w:hAnsiTheme="minorHAnsi"/>
            <w:color w:val="000000" w:themeColor="text1"/>
            <w:u w:val="none"/>
          </w:rPr>
          <w:t>informática</w:t>
        </w:r>
      </w:hyperlink>
      <w:r w:rsidRPr="004C02FB">
        <w:rPr>
          <w:rFonts w:asciiTheme="minorHAnsi" w:hAnsiTheme="minorHAnsi"/>
          <w:color w:val="000000" w:themeColor="text1"/>
        </w:rPr>
        <w:t xml:space="preserve">, una </w:t>
      </w:r>
      <w:r w:rsidRPr="004C02FB">
        <w:rPr>
          <w:rFonts w:asciiTheme="minorHAnsi" w:hAnsiTheme="minorHAnsi"/>
          <w:bCs/>
          <w:color w:val="000000" w:themeColor="text1"/>
        </w:rPr>
        <w:t>dirección de memoria</w:t>
      </w:r>
      <w:r w:rsidRPr="004C02FB">
        <w:rPr>
          <w:rFonts w:asciiTheme="minorHAnsi" w:hAnsiTheme="minorHAnsi"/>
          <w:color w:val="000000" w:themeColor="text1"/>
        </w:rPr>
        <w:t xml:space="preserve"> es un transmisor para una localización de </w:t>
      </w:r>
      <w:hyperlink r:id="rId28" w:tooltip="Memoria (informática)" w:history="1">
        <w:r w:rsidRPr="004C02FB">
          <w:rPr>
            <w:rStyle w:val="Hipervnculo"/>
            <w:rFonts w:asciiTheme="minorHAnsi" w:hAnsiTheme="minorHAnsi"/>
            <w:color w:val="000000" w:themeColor="text1"/>
            <w:u w:val="none"/>
          </w:rPr>
          <w:t>memoria</w:t>
        </w:r>
      </w:hyperlink>
      <w:r w:rsidRPr="004C02FB">
        <w:rPr>
          <w:rFonts w:asciiTheme="minorHAnsi" w:hAnsiTheme="minorHAnsi"/>
          <w:color w:val="000000" w:themeColor="text1"/>
        </w:rPr>
        <w:t xml:space="preserve"> con la cual un </w:t>
      </w:r>
      <w:hyperlink r:id="rId29" w:tooltip="Programa informático" w:history="1">
        <w:r w:rsidRPr="004C02FB">
          <w:rPr>
            <w:rStyle w:val="Hipervnculo"/>
            <w:rFonts w:asciiTheme="minorHAnsi" w:hAnsiTheme="minorHAnsi"/>
            <w:color w:val="000000" w:themeColor="text1"/>
            <w:u w:val="none"/>
          </w:rPr>
          <w:t>programa informático</w:t>
        </w:r>
      </w:hyperlink>
      <w:r w:rsidRPr="004C02FB">
        <w:rPr>
          <w:rFonts w:asciiTheme="minorHAnsi" w:hAnsiTheme="minorHAnsi"/>
          <w:color w:val="000000" w:themeColor="text1"/>
        </w:rPr>
        <w:t xml:space="preserve"> o un dispositivo de </w:t>
      </w:r>
      <w:hyperlink r:id="rId30" w:tooltip="Hardware" w:history="1">
        <w:r w:rsidRPr="004C02FB">
          <w:rPr>
            <w:rStyle w:val="Hipervnculo"/>
            <w:rFonts w:asciiTheme="minorHAnsi" w:hAnsiTheme="minorHAnsi"/>
            <w:color w:val="000000" w:themeColor="text1"/>
            <w:u w:val="none"/>
          </w:rPr>
          <w:t>hardware</w:t>
        </w:r>
      </w:hyperlink>
      <w:r w:rsidRPr="004C02FB">
        <w:rPr>
          <w:rFonts w:asciiTheme="minorHAnsi" w:hAnsiTheme="minorHAnsi"/>
          <w:color w:val="000000" w:themeColor="text1"/>
        </w:rPr>
        <w:t xml:space="preserve"> deben almacenar un </w:t>
      </w:r>
      <w:hyperlink r:id="rId31" w:tooltip="Dato" w:history="1">
        <w:r w:rsidRPr="004C02FB">
          <w:rPr>
            <w:rStyle w:val="Hipervnculo"/>
            <w:rFonts w:asciiTheme="minorHAnsi" w:hAnsiTheme="minorHAnsi"/>
            <w:color w:val="000000" w:themeColor="text1"/>
            <w:u w:val="none"/>
          </w:rPr>
          <w:t>dato</w:t>
        </w:r>
      </w:hyperlink>
      <w:r w:rsidRPr="004C02FB">
        <w:rPr>
          <w:rFonts w:asciiTheme="minorHAnsi" w:hAnsiTheme="minorHAnsi"/>
          <w:color w:val="000000" w:themeColor="text1"/>
        </w:rPr>
        <w:t xml:space="preserve"> para su posterior reutilización.</w:t>
      </w:r>
    </w:p>
    <w:p w:rsidR="004C02FB" w:rsidRPr="004C02FB" w:rsidRDefault="004C02FB" w:rsidP="004C02FB">
      <w:pPr>
        <w:pStyle w:val="NormalWeb"/>
        <w:rPr>
          <w:rFonts w:asciiTheme="minorHAnsi" w:hAnsiTheme="minorHAnsi"/>
          <w:color w:val="000000" w:themeColor="text1"/>
        </w:rPr>
      </w:pPr>
      <w:r w:rsidRPr="004C02FB">
        <w:rPr>
          <w:rFonts w:asciiTheme="minorHAnsi" w:hAnsiTheme="minorHAnsi"/>
          <w:color w:val="000000" w:themeColor="text1"/>
        </w:rPr>
        <w:t xml:space="preserve">Una forma común de describir la </w:t>
      </w:r>
      <w:hyperlink r:id="rId32" w:tooltip="Memoria principal" w:history="1">
        <w:r w:rsidRPr="004C02FB">
          <w:rPr>
            <w:rStyle w:val="Hipervnculo"/>
            <w:rFonts w:asciiTheme="minorHAnsi" w:hAnsiTheme="minorHAnsi"/>
            <w:color w:val="000000" w:themeColor="text1"/>
            <w:u w:val="none"/>
          </w:rPr>
          <w:t>memoria principal</w:t>
        </w:r>
      </w:hyperlink>
      <w:r w:rsidRPr="004C02FB">
        <w:rPr>
          <w:rFonts w:asciiTheme="minorHAnsi" w:hAnsiTheme="minorHAnsi"/>
          <w:color w:val="000000" w:themeColor="text1"/>
        </w:rPr>
        <w:t xml:space="preserve"> de un ordenador es como una colección de celdas que almacenan datos e instrucciones. Cada celda está identificada unívocamente por un número o dirección de memoria.</w:t>
      </w:r>
    </w:p>
    <w:p w:rsidR="004C02FB" w:rsidRPr="004C02FB" w:rsidRDefault="004C02FB" w:rsidP="004C02FB">
      <w:pPr>
        <w:pStyle w:val="NormalWeb"/>
        <w:rPr>
          <w:rFonts w:asciiTheme="minorHAnsi" w:hAnsiTheme="minorHAnsi"/>
          <w:color w:val="000000" w:themeColor="text1"/>
          <w:lang w:val="es-419"/>
        </w:rPr>
      </w:pPr>
    </w:p>
    <w:sectPr w:rsidR="004C02FB" w:rsidRPr="004C0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86A16"/>
    <w:multiLevelType w:val="hybridMultilevel"/>
    <w:tmpl w:val="55DE8C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ED70F2"/>
    <w:multiLevelType w:val="hybridMultilevel"/>
    <w:tmpl w:val="A26CA7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28"/>
    <w:rsid w:val="004C02FB"/>
    <w:rsid w:val="00814E28"/>
    <w:rsid w:val="00830524"/>
    <w:rsid w:val="00C20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814E28"/>
  </w:style>
  <w:style w:type="paragraph" w:styleId="Prrafodelista">
    <w:name w:val="List Paragraph"/>
    <w:basedOn w:val="Normal"/>
    <w:uiPriority w:val="34"/>
    <w:qFormat/>
    <w:rsid w:val="00814E28"/>
    <w:pPr>
      <w:ind w:left="720"/>
      <w:contextualSpacing/>
    </w:pPr>
  </w:style>
  <w:style w:type="character" w:styleId="Hipervnculo">
    <w:name w:val="Hyperlink"/>
    <w:basedOn w:val="Fuentedeprrafopredeter"/>
    <w:uiPriority w:val="99"/>
    <w:semiHidden/>
    <w:unhideWhenUsed/>
    <w:rsid w:val="00814E28"/>
    <w:rPr>
      <w:color w:val="0000FF"/>
      <w:u w:val="single"/>
    </w:rPr>
  </w:style>
  <w:style w:type="paragraph" w:styleId="NormalWeb">
    <w:name w:val="Normal (Web)"/>
    <w:basedOn w:val="Normal"/>
    <w:uiPriority w:val="99"/>
    <w:unhideWhenUsed/>
    <w:rsid w:val="008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4E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814E28"/>
  </w:style>
  <w:style w:type="paragraph" w:styleId="Prrafodelista">
    <w:name w:val="List Paragraph"/>
    <w:basedOn w:val="Normal"/>
    <w:uiPriority w:val="34"/>
    <w:qFormat/>
    <w:rsid w:val="00814E28"/>
    <w:pPr>
      <w:ind w:left="720"/>
      <w:contextualSpacing/>
    </w:pPr>
  </w:style>
  <w:style w:type="character" w:styleId="Hipervnculo">
    <w:name w:val="Hyperlink"/>
    <w:basedOn w:val="Fuentedeprrafopredeter"/>
    <w:uiPriority w:val="99"/>
    <w:semiHidden/>
    <w:unhideWhenUsed/>
    <w:rsid w:val="00814E28"/>
    <w:rPr>
      <w:color w:val="0000FF"/>
      <w:u w:val="single"/>
    </w:rPr>
  </w:style>
  <w:style w:type="paragraph" w:styleId="NormalWeb">
    <w:name w:val="Normal (Web)"/>
    <w:basedOn w:val="Normal"/>
    <w:uiPriority w:val="99"/>
    <w:unhideWhenUsed/>
    <w:rsid w:val="008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4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43356">
      <w:bodyDiv w:val="1"/>
      <w:marLeft w:val="0"/>
      <w:marRight w:val="0"/>
      <w:marTop w:val="0"/>
      <w:marBottom w:val="0"/>
      <w:divBdr>
        <w:top w:val="none" w:sz="0" w:space="0" w:color="auto"/>
        <w:left w:val="none" w:sz="0" w:space="0" w:color="auto"/>
        <w:bottom w:val="none" w:sz="0" w:space="0" w:color="auto"/>
        <w:right w:val="none" w:sz="0" w:space="0" w:color="auto"/>
      </w:divBdr>
    </w:div>
    <w:div w:id="1717922474">
      <w:bodyDiv w:val="1"/>
      <w:marLeft w:val="0"/>
      <w:marRight w:val="0"/>
      <w:marTop w:val="0"/>
      <w:marBottom w:val="0"/>
      <w:divBdr>
        <w:top w:val="none" w:sz="0" w:space="0" w:color="auto"/>
        <w:left w:val="none" w:sz="0" w:space="0" w:color="auto"/>
        <w:bottom w:val="none" w:sz="0" w:space="0" w:color="auto"/>
        <w:right w:val="none" w:sz="0" w:space="0" w:color="auto"/>
      </w:divBdr>
    </w:div>
    <w:div w:id="1838307645">
      <w:bodyDiv w:val="1"/>
      <w:marLeft w:val="0"/>
      <w:marRight w:val="0"/>
      <w:marTop w:val="0"/>
      <w:marBottom w:val="0"/>
      <w:divBdr>
        <w:top w:val="none" w:sz="0" w:space="0" w:color="auto"/>
        <w:left w:val="none" w:sz="0" w:space="0" w:color="auto"/>
        <w:bottom w:val="none" w:sz="0" w:space="0" w:color="auto"/>
        <w:right w:val="none" w:sz="0" w:space="0" w:color="auto"/>
      </w:divBdr>
    </w:div>
    <w:div w:id="1889685370">
      <w:bodyDiv w:val="1"/>
      <w:marLeft w:val="0"/>
      <w:marRight w:val="0"/>
      <w:marTop w:val="0"/>
      <w:marBottom w:val="0"/>
      <w:divBdr>
        <w:top w:val="none" w:sz="0" w:space="0" w:color="auto"/>
        <w:left w:val="none" w:sz="0" w:space="0" w:color="auto"/>
        <w:bottom w:val="none" w:sz="0" w:space="0" w:color="auto"/>
        <w:right w:val="none" w:sz="0" w:space="0" w:color="auto"/>
      </w:divBdr>
    </w:div>
    <w:div w:id="19915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medios-comunicacion/medios-comunicacion.shtml" TargetMode="External"/><Relationship Id="rId13" Type="http://schemas.openxmlformats.org/officeDocument/2006/relationships/hyperlink" Target="http://es.wikipedia.org/wiki/Corriente_el%C3%A9ctrica" TargetMode="External"/><Relationship Id="rId18" Type="http://schemas.openxmlformats.org/officeDocument/2006/relationships/hyperlink" Target="http://es.wikipedia.org/wiki/Comunicaci%C3%B3n" TargetMode="External"/><Relationship Id="rId26" Type="http://schemas.openxmlformats.org/officeDocument/2006/relationships/hyperlink" Target="http://es.wikipedia.org/wiki/Internet" TargetMode="External"/><Relationship Id="rId3" Type="http://schemas.microsoft.com/office/2007/relationships/stylesWithEffects" Target="stylesWithEffects.xml"/><Relationship Id="rId21" Type="http://schemas.openxmlformats.org/officeDocument/2006/relationships/hyperlink" Target="http://es.wikipedia.org/wiki/Medio_de_comunicaci%C3%B3n" TargetMode="External"/><Relationship Id="rId34" Type="http://schemas.openxmlformats.org/officeDocument/2006/relationships/theme" Target="theme/theme1.xml"/><Relationship Id="rId7" Type="http://schemas.openxmlformats.org/officeDocument/2006/relationships/hyperlink" Target="http://www.monografias.com/trabajos7/regi/regi.shtml" TargetMode="External"/><Relationship Id="rId12" Type="http://schemas.openxmlformats.org/officeDocument/2006/relationships/hyperlink" Target="http://es.wikipedia.org/wiki/Hardware_de_red" TargetMode="External"/><Relationship Id="rId17" Type="http://schemas.openxmlformats.org/officeDocument/2006/relationships/hyperlink" Target="http://es.wikipedia.org/wiki/Red_inform%C3%A1tica" TargetMode="External"/><Relationship Id="rId25" Type="http://schemas.openxmlformats.org/officeDocument/2006/relationships/hyperlink" Target="http://es.wikipedia.org/wiki/Red_inform%C3%A1ti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Servicio_de_red" TargetMode="External"/><Relationship Id="rId20" Type="http://schemas.openxmlformats.org/officeDocument/2006/relationships/hyperlink" Target="http://es.wikipedia.org/wiki/Mensaje" TargetMode="External"/><Relationship Id="rId29" Type="http://schemas.openxmlformats.org/officeDocument/2006/relationships/hyperlink" Target="http://es.wikipedia.org/wiki/Programa_inform%C3%A1tico" TargetMode="External"/><Relationship Id="rId1" Type="http://schemas.openxmlformats.org/officeDocument/2006/relationships/numbering" Target="numbering.xml"/><Relationship Id="rId6" Type="http://schemas.openxmlformats.org/officeDocument/2006/relationships/hyperlink" Target="http://www.monografias.com/trabajos16/memorias/memorias.shtml"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Velocidad_de_conexi%C3%B3n" TargetMode="External"/><Relationship Id="rId32" Type="http://schemas.openxmlformats.org/officeDocument/2006/relationships/hyperlink" Target="http://es.wikipedia.org/wiki/Memoria_principal" TargetMode="External"/><Relationship Id="rId5" Type="http://schemas.openxmlformats.org/officeDocument/2006/relationships/webSettings" Target="webSettings.xml"/><Relationship Id="rId15" Type="http://schemas.openxmlformats.org/officeDocument/2006/relationships/hyperlink" Target="http://es.wikipedia.org/wiki/Dato" TargetMode="External"/><Relationship Id="rId23" Type="http://schemas.openxmlformats.org/officeDocument/2006/relationships/hyperlink" Target="http://es.wikipedia.org/wiki/Integridad_de_datos" TargetMode="External"/><Relationship Id="rId28" Type="http://schemas.openxmlformats.org/officeDocument/2006/relationships/hyperlink" Target="http://es.wikipedia.org/wiki/Memoria_%28inform%C3%A1tica%29" TargetMode="External"/><Relationship Id="rId10" Type="http://schemas.openxmlformats.org/officeDocument/2006/relationships/hyperlink" Target="http://es.wikipedia.org/wiki/Hardware" TargetMode="External"/><Relationship Id="rId19" Type="http://schemas.openxmlformats.org/officeDocument/2006/relationships/hyperlink" Target="http://es.wikipedia.org/wiki/Emisor" TargetMode="External"/><Relationship Id="rId31" Type="http://schemas.openxmlformats.org/officeDocument/2006/relationships/hyperlink" Target="http://es.wikipedia.org/wiki/Dato" TargetMode="External"/><Relationship Id="rId4" Type="http://schemas.openxmlformats.org/officeDocument/2006/relationships/settings" Target="settings.xml"/><Relationship Id="rId9" Type="http://schemas.openxmlformats.org/officeDocument/2006/relationships/hyperlink" Target="http://www.monografias.com/trabajos7/arch/arch.shtml" TargetMode="External"/><Relationship Id="rId14" Type="http://schemas.openxmlformats.org/officeDocument/2006/relationships/hyperlink" Target="http://es.wikipedia.org/wiki/Radiaci%C3%B3n_electromagn%C3%A9tica" TargetMode="External"/><Relationship Id="rId22" Type="http://schemas.openxmlformats.org/officeDocument/2006/relationships/hyperlink" Target="http://es.wikipedia.org/wiki/Receptor_%28comunicaci%C3%B3n%29" TargetMode="External"/><Relationship Id="rId27" Type="http://schemas.openxmlformats.org/officeDocument/2006/relationships/hyperlink" Target="http://es.wikipedia.org/wiki/Inform%C3%A1tica" TargetMode="External"/><Relationship Id="rId30" Type="http://schemas.openxmlformats.org/officeDocument/2006/relationships/hyperlink" Target="http://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Vanesa </cp:lastModifiedBy>
  <cp:revision>2</cp:revision>
  <dcterms:created xsi:type="dcterms:W3CDTF">2014-05-02T22:16:00Z</dcterms:created>
  <dcterms:modified xsi:type="dcterms:W3CDTF">2014-05-02T22:16:00Z</dcterms:modified>
</cp:coreProperties>
</file>