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c0c0c0"/>
          <w:sz w:val="56"/>
          <w:szCs w:val="56"/>
          <w:u w:val="none"/>
          <w:shd w:fill="auto" w:val="clear"/>
          <w:vertAlign w:val="baseline"/>
        </w:rPr>
      </w:pPr>
      <w:r w:rsidDel="00000000" w:rsidR="00000000" w:rsidRPr="00000000">
        <w:rPr>
          <w:rFonts w:ascii="Times" w:cs="Times" w:eastAsia="Times" w:hAnsi="Times"/>
          <w:b w:val="0"/>
          <w:i w:val="0"/>
          <w:smallCaps w:val="0"/>
          <w:strike w:val="0"/>
          <w:color w:val="c0c0c0"/>
          <w:sz w:val="56"/>
          <w:szCs w:val="56"/>
          <w:u w:val="none"/>
          <w:shd w:fill="auto" w:val="clear"/>
          <w:vertAlign w:val="baseline"/>
          <w:rtl w:val="0"/>
        </w:rPr>
        <w:t xml:space="preserve">Corewar Cheat Sheet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Par son altesse royal Ewen "Princess Luna" le Gouguec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 tcha tcha tcha tcham, tapis rouge, trompettes, champagne, toossa toossa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Avant toutes choses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Voici la playlist tres aléatoire écoutée par l'auteur de ce document durant sa rédaction. L'ecouter, de preference dans le desordre pour eviter toute forme de cohérence, tout en lisant ce texte, vous aidera a vous mettre dans l'etat d'esprit dérangé de son createur et ainsi faciliter sa comprehension.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ABBA - Waterloo Imagine Dragons - It's Time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ABBA - Dancing Queen Justice - Canon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Ace of base - The Sign Justice - Helix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Alestorm - 1741 Marvin Berry and the Starlighters - Earth Angel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Alestorm - Hangover Mary Wells - My Guy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AC/DC - Back in black Nik kershaw - The Riddle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AC/DC - Thunderstruck Richard Sanderson - Dreams are my reality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Badfinger - Baby Blue Roomie - Shmoyoho's Dayum Cover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Eddie Carlson - E,Johnson's Cliffs of Dover Cover Stevie Wonder - Superstition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Imagine Dragons - Radioactive The Chordettes - Mr. Sandman (1954)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Imagine Dragons - Every Nights Totem - Bullshit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Imagine Dragons - On the Top of the World Wham - Wake me up before you go go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Imagine Dragons - Deamon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Types de parametres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REGISTRE : Codé sur 1 octet Identifiant d'un registre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Source : Charge le contenu du registre Destination : Stock la valeur dans le registre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Important : Si une instruction est appellée avec un registre inexistant, l'instruction est invalide et le processus appelant crash.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INDEX : Codé sur 2 octets Addresse d'un entier en RAM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Source : Charge le contenu des 4 octets suivant l'index Destination : Stock la valeur dans les 4 octets suivant l'index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DIRECT : Codé sur 4 octets Nombre entier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Codé sur 2 octets Addresse en RAM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Source : La valeur tel quel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Octet de codage des parametres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L'octet de codage des parametres, ou OCP, permet a la VM de savoir comment charger les parametres d'une instruction. Il est divisé en 4 paires de bits, trois determinant le type d'un parametre, et une quatrieme inutilisée. Elles sont reparties comme suit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128 64 32 16 8 4 2 1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Parametre #3 Parametre #2 Parametre #1 Non utilisé</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Pour chaque parametre, le type est codé sur le modèle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Bit superieur Bit inferieur Type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8"/>
          <w:szCs w:val="28"/>
          <w:u w:val="none"/>
          <w:shd w:fill="auto" w:val="clear"/>
          <w:vertAlign w:val="baseline"/>
        </w:rPr>
      </w:pPr>
      <w:r w:rsidDel="00000000" w:rsidR="00000000" w:rsidRPr="00000000">
        <w:rPr>
          <w:rFonts w:ascii="Times" w:cs="Times" w:eastAsia="Times" w:hAnsi="Times"/>
          <w:b w:val="0"/>
          <w:i w:val="0"/>
          <w:smallCaps w:val="0"/>
          <w:strike w:val="0"/>
          <w:color w:val="808080"/>
          <w:sz w:val="28"/>
          <w:szCs w:val="28"/>
          <w:u w:val="none"/>
          <w:shd w:fill="auto" w:val="clear"/>
          <w:vertAlign w:val="baseline"/>
          <w:rtl w:val="0"/>
        </w:rPr>
        <w:t xml:space="preserve">0 0 ( Abscent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0 1 Registre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1 0 Direct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1 1 Index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RAM et Adressage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RAM de la VM est circulaire, et n'as aucun point zero ou autre repere. Des lors, l'adressage absolut est impossible. L'adressage est relatif a l'instruction courante, dont la position est elle meme relative au point de depart du programme...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Bon, tout ca, c'est pas tres clair .. Essayons plutot avec un petit exemple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Admettons une RAM circulaire de 64 octets, initialement vide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Ouvrez vos chacras, et vous verez au fond de vous que ceci est une RAM circulaire de 64 octets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Joli non ? Bon je sais, c'est un rectangle, mais bon, on fait avec ce qu'on a hein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Donc, comme il n'y a pas d'addresse absolue, on ne peut definir la position d'une case que par rapport a une autre case. Demonstration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Ouah, trop ouf c'est en couleur et tout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Choisissons en une. Tiens, celle en bleu, là. Cette case devient alors l'adresse 0. Si on lit la RAM dans le sens horaire, la case rouge est la case 3, la verte est la case 19, la jaune est la -7 et la violette, la -19. Simple non ? Maintenant, un peu de mind fuck. La RAM etant circulaire, la case jaune, c'est aussi la case 57. Et la bleu, bah c'est la 64, la 128, la 192, la 448, la -4608, la 17344, en plus bien sur d'etre la 0 ( si si ). On peut ainsi tourner a l'infini, dans le sens qu'on veut, tout ca n'a rien de bien compliqué.</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Si maintenant on part de la rouge, on a donc : bleu = -3, jaune = -10, violette = -22 et verte = 16, such magic, so shybe.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Bon, maintenant que vous avez tout compris, voyons comment la VM implemante ce principe.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Le point de depart d'un programme est le point de reference d'adressage effectif.</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Chaque processus a un process counter ( pc ), codé sur 2 octets, qui compte le nombre de case entre l'instruction courante, et le point de depart du programme. Il designe donc la postion de l'instruction courante par rapport au point d'adressage effectif.</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Chaque adresse est relative a la case contenant l'opcode de l'instruction courante.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valeure effective d'une adresse est egale a sa somme avec le process counter.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Consequence : le pc etant strictement positif ou nul, et codé sur 2 octets, le rayon d'action du processus en RAM est limité entre sont point d'origine, et sont point d'origine + 0xFFFF ( ce qui permet d'acceder a toute la RAM des lors qu'elle ne depasse pas les 65 535 octets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Lecteur perplexe &gt; "Attend, si l'addressage est strictement positif ou nul, comment t'accede a une case precedant l'instruction courante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Et bien grace a la magie de l'overflow ! ( et ouais, qu'est c'qu'il y'a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Addmetons une valeure numerique binaire x = 1111 1111 ( 255 ) si j'incremente x, x = 1 0000 0000 ( 256 )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Maintenant, si x est codé sur 8 bits ( 1 octet ) si x = 1111 1111 ( 255 ), et que j'incremente x alors x = 0000 0000 ( 0 ), le neuvieme bit disparaissant. si je dit maintenant x = x + 1 0000 0010 ( 258 ), alors x = 0000 0010 ( 2 )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Amusant, n'est il pas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Maintenant, avec notre process counter. Par exemple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si pc = 0x0000, pc + 0xFFFF = 0xFFFF. si pc = 0x0001, pc + 0xFFFF = 0x0000, equivaut a - 0x0001 si pc = 0x0004, pc + 0xFFFE = 0x0002, equivaut a - 0x0002 si pc = 0xFFFF, pc + 0x0001 = 0x0000, equivaut a - 0xFFFF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On constate qu'enfait, l'addressage est cyclique.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Pour rendre cela plus clair, prenons ce petit shema, representant un segment de RAM, dont l'addressage serait relatif a un hypotetique pc codé sur 4 bits.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case jaune represente le point de reference d'addressage courant Chaque nombre represente l'addresse d'une case Les cases en gris sont hors de portée de l'addressage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x 0 1 2 3 4 5 6 7 8 9 A B C D E F x x</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x F 0 1 2 3 4 5 6 7 8 9 A B C D E x 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x E F 0 1 2 3 4 5 6 7 8 9 A B C D x 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7</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x 9 A B C D E F 0 1 2 3 4 5 6 7 8 x 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B</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x 5 6 7 8 9 A B C D E F 0 1 2 3 4 x x</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Fascinant, non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Lecteur perspicace &gt; "Euh .. oui bon, tout ca c'est tres sexy, mais, a quoi ca sert tout ce merdier ? Pourquoi ne pas utiliser directement des addresses negatives ? C'est completement con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LE interet de ce systeme, est d'empecher un player de parcourir la RAM vers l'arriere, tout en ayant la possibilité de revenir sur ces pas, permetant par exemple de faire des boucles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 et puis ca aurait été trop facile sinon, hein ? faut pas déconner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Pour finir, mettons tout ca en pratique, avec un petit programme.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Prennons le programme d'exemple du sujet, j'ai nommé : zork</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zork en assembleur zork en hexadecimal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4"/>
          <w:szCs w:val="24"/>
          <w:u w:val="none"/>
          <w:shd w:fill="auto" w:val="clear"/>
          <w:vertAlign w:val="baseline"/>
        </w:rPr>
      </w:pPr>
      <w:r w:rsidDel="00000000" w:rsidR="00000000" w:rsidRPr="00000000">
        <w:rPr>
          <w:rFonts w:ascii="Times" w:cs="Times" w:eastAsia="Times" w:hAnsi="Times"/>
          <w:b w:val="0"/>
          <w:i w:val="0"/>
          <w:smallCaps w:val="0"/>
          <w:strike w:val="0"/>
          <w:color w:val="c0c0c0"/>
          <w:sz w:val="24"/>
          <w:szCs w:val="24"/>
          <w:u w:val="none"/>
          <w:shd w:fill="auto" w:val="clear"/>
          <w:vertAlign w:val="baseline"/>
          <w:rtl w:val="0"/>
        </w:rPr>
        <w:t xml:space="preserve">l2: sti r1, %:live, %1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r1, %0, r1 live: live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4"/>
          <w:szCs w:val="24"/>
          <w:u w:val="none"/>
          <w:shd w:fill="auto" w:val="clear"/>
          <w:vertAlign w:val="baseline"/>
        </w:rPr>
      </w:pPr>
      <w:r w:rsidDel="00000000" w:rsidR="00000000" w:rsidRPr="00000000">
        <w:rPr>
          <w:rFonts w:ascii="Times" w:cs="Times" w:eastAsia="Times" w:hAnsi="Times"/>
          <w:b w:val="0"/>
          <w:i w:val="0"/>
          <w:smallCaps w:val="0"/>
          <w:strike w:val="0"/>
          <w:color w:val="c0c0c0"/>
          <w:sz w:val="24"/>
          <w:szCs w:val="24"/>
          <w:u w:val="none"/>
          <w:shd w:fill="auto" w:val="clear"/>
          <w:vertAlign w:val="baseline"/>
          <w:rtl w:val="0"/>
        </w:rPr>
        <w:t xml:space="preserve">zjmp %:live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4"/>
          <w:szCs w:val="24"/>
          <w:u w:val="none"/>
          <w:shd w:fill="auto" w:val="clear"/>
          <w:vertAlign w:val="baseline"/>
        </w:rPr>
      </w:pPr>
      <w:r w:rsidDel="00000000" w:rsidR="00000000" w:rsidRPr="00000000">
        <w:rPr>
          <w:rFonts w:ascii="Times" w:cs="Times" w:eastAsia="Times" w:hAnsi="Times"/>
          <w:b w:val="0"/>
          <w:i w:val="0"/>
          <w:smallCaps w:val="0"/>
          <w:strike w:val="0"/>
          <w:color w:val="c0c0c0"/>
          <w:sz w:val="24"/>
          <w:szCs w:val="24"/>
          <w:u w:val="none"/>
          <w:shd w:fill="auto" w:val="clear"/>
          <w:vertAlign w:val="baseline"/>
          <w:rtl w:val="0"/>
        </w:rPr>
        <w:t xml:space="preserve">0b 68 01 00 0f 00 01 06 64 01 00 00 00 00 01 01 00 00 00 01 09 ff fb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Chargons maintenant zork dans notre RAM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00 00 0b 68 01 00 0f 00 01 06 64 01 00 00 00 00 01 01 00 00 00 01 09 ff fb 00 00 00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Bon, on l'a mis la, mais on aurait pu le foutre ailleur hein, ca change rien, on s'en fout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VM genere un processus ayant pour point de depart la case memoire contenant l'opcode de la premiere instruction. Des lors, cette case devient le point de reference d'addressage effective du processus. Le registre 1 du processus contient l'ID du player, qui sera dans notre exemple, 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00 00 0b 68 01 00 0f 00 01 06 64 01 00 00 00 00 01 01 00 00 00 01 09 ff fb 00 00 00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Legende : opcode d'instruction courante, opcode d'autres instructions OCP, parametre #1, paramametre #2, paramametre #3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Nous avons donc au depart : PC = 0 Carry = 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VM decode la premiere instruction. opcode 0x0b : Store indirect OCP &gt; p1 : REGISTRE, p2 : DIRECT, p3 : DIRECT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VM additionne les 2 derniers paramametres, ce qui donne 0x0010 et stock a cette addresse, la valeure contenu dans le premier registre.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Le PC passe a 7, debut de l'instruction suivante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00 00 0b 68 01 00 0f 00 01 06 64 01 00 00 00 00 01 01 00 00 00 00 09 ff fb 00 00 00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On remarque que la valeure du paramametre de la troisieme instruction a changé suite a l'instruction précédente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7 Carry = 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opcode 0x06 : Logical AND OCP &gt; p1 : REGISTRE, p2 : DIRECT, p3 : REGISTRE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VM effectue un AND logique entre les 2 premiers paramametres. Le second paramametre etant egale a zero, le resultat est toujours egale a zero, donc le carry passe a l'etat 1. Le resultat est stocké dans le premier registre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Le PC passe a 14, debut de la troisieme instruction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00 00 0b 68 01 00 0f 00 01 06 64 01 00 00 00 00 01 01 00 00 00 00 09 ff fb 00 00 00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Righteous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14 Carry = 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ocpcode 0x01 : Live Pas d'OCP, le seul parametre est toujours DIRECT ( 4 octets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VM reporte le player 0 comme etant en vie, et affiche un message en consequence dans le terminal.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Le PC passe a 19, debut de la quatrieme instruction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00 00 0b 68 01 00 0f 00 01 06 64 01 00 00 00 00 01 01 00 00 00 00 09 ff fb 00 00 00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Groovy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08080"/>
          <w:sz w:val="20"/>
          <w:szCs w:val="20"/>
          <w:u w:val="none"/>
          <w:shd w:fill="auto" w:val="clear"/>
          <w:vertAlign w:val="baseline"/>
        </w:rPr>
      </w:pPr>
      <w:r w:rsidDel="00000000" w:rsidR="00000000" w:rsidRPr="00000000">
        <w:rPr>
          <w:rFonts w:ascii="Times" w:cs="Times" w:eastAsia="Times" w:hAnsi="Times"/>
          <w:b w:val="1"/>
          <w:i w:val="0"/>
          <w:smallCaps w:val="0"/>
          <w:strike w:val="0"/>
          <w:color w:val="808080"/>
          <w:sz w:val="20"/>
          <w:szCs w:val="20"/>
          <w:u w:val="none"/>
          <w:shd w:fill="auto" w:val="clear"/>
          <w:vertAlign w:val="baseline"/>
          <w:rtl w:val="0"/>
        </w:rPr>
        <w:t xml:space="preserve">00 00 00 00 00 00 00 00 00 00 00 00 00 00 00 00 00 00 00 00 00 00 00 00 00 00 00 00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PC = 19 Carry = 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opcode : 0x09 pas d'OCP, le seul paramametre est toujours DIRECT ( 2 octets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La VM ajoute la valeure passée en parametre au PC.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Ici le parametre vaut 0xFFFB, et le PC vaut 19, soit 0x0013. 0X0013 + 0xFFFB = 0x1000E.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Or, comme le PC est codé sur 2 octets, sa valeure maximale est 0xFFFF. Donc seul les 2 octets inferieurs du resultat subsisterons, soit 0x000E.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Le PC vaut donc 14, retour a la troisieme instruction.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A partir de la, le programme est dans une boucle infinie, se contentant de repéter les instruction 3 et 4.</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Jeu d'instruction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live Live 0x01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Usage : live S(D4) Durée : 10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Non Modifie le carry : Non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Rapporte le joueur designé par le premier parametre comme etant en vie. L'instruction ecrit sur la sortie standard un message du type "Le joueur $player_name ( $player_id ), a été raporter comme étant en vie". Libre a vous de 'pimper' le message comme bon vous semble, du moment que l'idée passe et qu'il contienne les variables sus nommée. Un joueur ne vie que tant qu'au moins un processus effectue un live avec sont id, et ce au minimun une fois tout les CYCLE_TO_DIE. Si le parametre passé ne correspond a l'id d'aucun joueurs, le comportement est indefinit. A vous de decider si c'est une erreur et que le processus crash, ou si osef, l'instruction ne fait rien et on passe a la suite, avec eventuelement en supplément un petit message sur la sortie standard, message incohérent ou message d'avertissement, votre seul limite est celle de votre creativité.</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ld Load direct 0x02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Usage : ld S(ID/D4), D(RG) Durée : 10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Transfert direct RAM &gt; Registre. Charge le premier parametre dans le registre passé en second parametre. Si la valeur du premier parametre est egale a zero, alors le carry passe a l'etat un, sinon a l'etat zero.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st Store direct 0x03</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Usage : st S(RG), D(RG/ID) Durée : 10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Transfert direct Registre &gt; RAM / Registre. Charge le contenu du registre passé en premier parametre dans le second parametre. Si la valeur du premier parametre est egale a zero, alors le carry passe a l'etat un, sinon a l'etat zero.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add Aritmetical Addition 0x04</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Usage : add S(RG), S(RG), D(RG) Durée : 10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Ajoute le second parametre au premier parametre, et stock le resultat dans le troisieme parametre. Si la valeur resultante est egale a zero, alors le carry passe a l'etat un, sinon a l'etat zero.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sub Aritmetical Substraction 0x05</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Usage : sub S(RG), S(RG), D(RG) Durée : 10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Soustrait le second parametre au premier parametre, et stock le resultat dans le troisieme parametre. Si la valeur resultante est egale a zero, alors le carry passe a l'etat un, sinon a l'etat zero.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and Logical AND 0x06</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Usage : and S(RG/ID/D4), S(RG/ID/D4), D(RG) Durée : 10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Effectue un AND logique entre les deux premiers paramametres et stock le resultat dans le troisieme paramametre. Si la valeur resultante est egale a zero, alors le carry passe a l'etat un, sinon a l'etat zero.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or Logical OR 0x07</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Usage : or S(RG/ID/D4), S(RG/ID/D4), D(RG) Durée : 10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Effectue un OR logique entre les deux premiers paramametres et stock le resultat dans le troisieme paramametre. Si la valeur resultante est egale a zero, alors le carry passe a l'etat un, sinon a l'etat zero.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xor Logical XOR 0x08</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Usage : xor S(RG/ID/D4), S(RG/ID/D4), D(RG) Durée : 10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Effectue un XOR logique entre les deux premiers paramametres et stock le resultat dans le troisieme paramametre. Si la valeur resultante est egale a zero, alors le carry passe a l'etat un, sinon a l'etat zero.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zjmp Jump if zero 0x09</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Usage : zjmp S(D2) Durée : 10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Non Modifie le carry : Non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Saute a l'adresse passé en parametre si le carry est a l'etat un. L'adresse devient alors celle de la prochaine instruction. Si le carry est a l'etat zero, rien ne se passe et le flot continue normalement jusqu'a l'instruction suivante. Rien ne precise si l'instruction consomme la totalité de ces cycles dans ce cas, a vous d'en decider.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ldi Load indirect 0x0A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Usage : ldi S(RG/ID/D2), S(ID/D2), D(RG) Durée : 10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Transfert indirect RAM &gt; Registre. Charge la valeur a l'adresse resultante de l'addition des deux premiers paramametres, dans le registre passé en troisieme parametre. Si cette valeur est nulle, alors le carry passe a l'etat un, sinon a l'ettat zero.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sti Store indirect 0x0B</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00"/>
          <w:sz w:val="28"/>
          <w:szCs w:val="28"/>
          <w:u w:val="none"/>
          <w:shd w:fill="auto" w:val="clear"/>
          <w:vertAlign w:val="baseline"/>
        </w:rPr>
      </w:pPr>
      <w:r w:rsidDel="00000000" w:rsidR="00000000" w:rsidRPr="00000000">
        <w:rPr>
          <w:rFonts w:ascii="Times" w:cs="Times" w:eastAsia="Times" w:hAnsi="Times"/>
          <w:b w:val="0"/>
          <w:i w:val="0"/>
          <w:smallCaps w:val="0"/>
          <w:strike w:val="0"/>
          <w:color w:val="ffff00"/>
          <w:sz w:val="28"/>
          <w:szCs w:val="28"/>
          <w:u w:val="none"/>
          <w:shd w:fill="auto" w:val="clear"/>
          <w:vertAlign w:val="baseline"/>
          <w:rtl w:val="0"/>
        </w:rPr>
        <w:t xml:space="preserve">Usage : sti S(RG), S(RG/ID/D2), S(ID/D2) Durée : 10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Octet de codage des parametres : Oui Modifie le carry : Oui</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8"/>
          <w:szCs w:val="28"/>
          <w:u w:val="none"/>
          <w:shd w:fill="auto" w:val="clear"/>
          <w:vertAlign w:val="baseline"/>
        </w:rPr>
      </w:pP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Transfert indirect Registre &gt; RAM. Charge la valeur contenu dans le registre passé en premier parametre a l'adresse resultante de l'addition des deux derniers paramametres. Si cette valeur est nulle, alors le carry passe a l'etat un, sinon a l'ettat zero.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