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A54" w:rsidRPr="00FC4A54" w:rsidRDefault="00FC4A54" w:rsidP="00FC4A54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kern w:val="36"/>
          <w:sz w:val="57"/>
          <w:szCs w:val="57"/>
          <w:lang w:eastAsia="ru-RU"/>
        </w:rPr>
      </w:pPr>
      <w:r w:rsidRPr="00FC4A54">
        <w:rPr>
          <w:rFonts w:ascii="Arial" w:eastAsia="Times New Roman" w:hAnsi="Arial" w:cs="Arial"/>
          <w:b/>
          <w:bCs/>
          <w:kern w:val="36"/>
          <w:sz w:val="57"/>
          <w:szCs w:val="57"/>
          <w:lang w:eastAsia="ru-RU"/>
        </w:rPr>
        <w:t>Как работает компьютер</w:t>
      </w:r>
    </w:p>
    <w:p w:rsidR="00FC4A54" w:rsidRPr="00FC4A54" w:rsidRDefault="00FC4A54" w:rsidP="00FC4A54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C4A54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Что надо знать программисту при написании программ</w:t>
      </w:r>
    </w:p>
    <w:p w:rsidR="00FC4A54" w:rsidRPr="00FC4A54" w:rsidRDefault="00FC4A54" w:rsidP="00FC4A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 поговорим о базовых знаниях из области информатики и программирования.</w:t>
      </w:r>
    </w:p>
    <w:p w:rsidR="00FC4A54" w:rsidRPr="00FC4A54" w:rsidRDefault="00FC4A54" w:rsidP="00FC4A54">
      <w:pPr>
        <w:spacing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материал кажется сложным или, наоборот, простым, можно пр</w:t>
      </w:r>
      <w:bookmarkStart w:id="0" w:name="_GoBack"/>
      <w:bookmarkEnd w:id="0"/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омотать ниже — там начинается чистое программирование.</w:t>
      </w:r>
    </w:p>
    <w:p w:rsidR="00FC4A54" w:rsidRPr="00FC4A54" w:rsidRDefault="00FC4A54" w:rsidP="00FC4A54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C4A54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Принципы работы современного компьютера на основе двоичной логики</w:t>
      </w:r>
    </w:p>
    <w:p w:rsidR="00FC4A54" w:rsidRPr="00FC4A54" w:rsidRDefault="00FC4A54" w:rsidP="00FC4A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 любая современная вычислительная машина, будь то настольный компьютер, ноутбук, планшет или смартфон, работает на основе двоичной логики.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У человека 10 пальцев рук, потому нам знакома и понятна десятичная </w:t>
      </w:r>
      <w:hyperlink r:id="rId4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система счисления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 есть, мы считаем десятками: счет после 9 начинается с нового десятка, точнее – порядка. Потому при записи используется 10 цифр: от 0 до 9.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бы у людей было 16 пальцев,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метот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записи был бы совсем другим. В </w:t>
      </w:r>
      <w:hyperlink r:id="rId5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16-ричной системе счисления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недостающих символов используются буквы. Сначала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ситаем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0 до 9, а потом идут буквы латинского алфавита: A, B, C, D, E и F.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математики известно, что это далеко не самые экономичные системы, и для вычислительных машин гораздо эффективнее будет </w:t>
      </w:r>
      <w:hyperlink r:id="rId6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троичная система счисления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устроена так: счет после 0, 1 и 2 начинается с нового порядка: следующими числами будут 10, 11 и 12. Затем – новый порядок: 20, 21, 22. И так далее. Подробнее о троичной системе счисления можно прочитать в </w:t>
      </w:r>
      <w:hyperlink r:id="rId7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 xml:space="preserve">статье </w:t>
        </w:r>
        <w:proofErr w:type="spellStart"/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википедии</w:t>
        </w:r>
        <w:proofErr w:type="spellEnd"/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современный компьютер работает на </w:t>
      </w:r>
      <w:hyperlink r:id="rId8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двоичной логике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! При поразрядном сравнении троичная система счисления оказывается более ёмкой, чем двоичная система счисления. Но двоичный компьютер гораздо проще при проектировании и изготовлении. Да и программистам это удобнее. Несмотря на то, что в 50-х и 60-х годах XX века был произведен не один десяток троичных компьютеров (посмотрите статью про </w:t>
      </w:r>
      <w:hyperlink r:id="rId9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ЭВМ «Сетунь»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!), сегодня мы найдем только вычислительные устройства, основанные на двоичной логике.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работает современный компьютер? Он использует </w:t>
      </w:r>
      <w:hyperlink r:id="rId10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булеву алгебру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названа в честь </w:t>
      </w:r>
      <w:hyperlink r:id="rId11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Джорджа Буля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английского математика и логика.</w:t>
      </w:r>
    </w:p>
    <w:p w:rsidR="00FC4A54" w:rsidRPr="00FC4A54" w:rsidRDefault="00FC4A54" w:rsidP="00FC4A54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C4A54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Булева алгебра</w:t>
      </w:r>
    </w:p>
    <w:p w:rsidR="00FC4A54" w:rsidRPr="00FC4A54" w:rsidRDefault="00FC4A54" w:rsidP="00FC4A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логике современного компьютера на двоичной логике есть только два состояния, два элемента: Истина (1) или Ложь (0). Если мы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хотип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записать число 4 в двоичной системе, 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мы будем считать так: сначала в этой системе, как и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вдругих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идут 0 и 1, а потом цифры заканчиваются и начинается новый порядок. Число 2 — это 10, а 3 — 11. Дальше — снова новый порядок. Число 4 в двоичной записи — это 100.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на одних числах компьютер не построишь. С ними необходимо совершать операции. И х всего три: это 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1)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отрицание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; оно делает из 1 (Истина) 0 (Ложь) и наоборот.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две </w:t>
      </w:r>
      <w:hyperlink r:id="rId12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бинарных операции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hyperlink r:id="rId13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логическое И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3) </w:t>
      </w:r>
      <w:hyperlink r:id="rId14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логическое ИЛИ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 они просто. Если мы сравниваем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И 1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получим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 истинно, если истинны оба значения. В остальных случаях (0 И 1, 1 И 0, 0 И 0) получим 0, или Ложь.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применим операцию ИЛИ, то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 ИЛИ b 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истинным даже тогда, когда один из </w:t>
      </w:r>
      <w:hyperlink r:id="rId15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операндов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0: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ИЛИ 0 = 1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 ИЛИ 1 = 1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программировании операция сравнения — применяется очень часто. Допустим, мы хотим сравнить два набора: «101» и «100». Много у них общего?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Воспользуемся операцией И. первый разряд: 1 И 1 = 1. Второй разряд: 0 И 0 = 1 (операнды одинаковы, значит результат сравнения — Истина). Третий разряд: 1И 0 = 0 (операнды не равны, результат — ложь).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трех операций одна дала ложь. Значит, два набора не равны. Вместе с тем, два сравнения дали результат 1. Значит, у этих наборов есть одинаковые элементы.</w:t>
      </w:r>
    </w:p>
    <w:p w:rsidR="00FC4A54" w:rsidRPr="00FC4A54" w:rsidRDefault="00FC4A54" w:rsidP="00FC4A54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C4A54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Архитектура вычислительной машины</w:t>
      </w:r>
    </w:p>
    <w:p w:rsidR="00FC4A54" w:rsidRPr="00FC4A54" w:rsidRDefault="00FC4A54" w:rsidP="00FC4A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компьютера необходимо, чтобы он умел: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1) хранить различные значения (в двоичной системе — набор нулей и единиц),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2) производить операции с данными (наборами нулей и единиц),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Позволять пользователю компьютера вводить данные и команды,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4) Выводить данные на устройство вывода.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это хорошо знакомо. Устройство вывода — это экран компьютера или смартфона. Устройство ввода — это клавиатура или сенсорный экран смартфона.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Все, о чем мы говорим — наборы данных, команды, ввод и вывод — просто потоки нулей и единиц!</w:t>
      </w:r>
    </w:p>
    <w:p w:rsidR="00FC4A54" w:rsidRPr="00FC4A54" w:rsidRDefault="00FC4A54" w:rsidP="00FC4A54">
      <w:pPr>
        <w:spacing w:line="360" w:lineRule="atLeas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Только представьте — просмотр видео с </w:t>
      </w:r>
      <w:proofErr w:type="spellStart"/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Ютюба</w:t>
      </w:r>
      <w:proofErr w:type="spellEnd"/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на экране — это результат обработки колоссального количества нулей и единиц и их вывод на миллионы отдельных точек экрана, которые, получая свой набор нулей и единиц, загораются и гаснут в нужное время!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 возможно благодаря тому, что ввод, вывод и выполнение операций с данными производится с огромной скоростью — миллиарды операций в секунду!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блок-схеме компьютера выделяют отдельные блоки. Это:</w:t>
      </w:r>
    </w:p>
    <w:p w:rsidR="00FC4A54" w:rsidRPr="00FC4A54" w:rsidRDefault="00FC4A54" w:rsidP="00FC4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6786" cy="271389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82" cy="272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память, в ней хранятся данные и команды — операции, которые следует выполнить;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2) арифметико-логическое устройство, которое производит операции над данными;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3) устройство управления, которое заведует всеми процессами работы компьютера. В самом деле, кто-то же должен управлять этими бесконечными рядами нулей и единиц!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4) устройства ввода и вывода.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компьютер основан на </w:t>
      </w:r>
      <w:hyperlink r:id="rId17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архитектуре фон Неймана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 Главная ее особенность — данные и команды хранятся в одной и той же памяти. Поэтому, если случайно записать данные в то место, где должна была быть записана команда, все ломается, и компьютер выдает ошибку. Исторически, это — одна из самых частых причин прекращения работы запущенной программы.</w:t>
      </w:r>
    </w:p>
    <w:p w:rsidR="00FC4A54" w:rsidRPr="00FC4A54" w:rsidRDefault="00FC4A54" w:rsidP="00FC4A54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C4A54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Файлы и файловые системы</w:t>
      </w:r>
    </w:p>
    <w:p w:rsidR="00FC4A54" w:rsidRPr="00FC4A54" w:rsidRDefault="00FC4A54" w:rsidP="00FC4A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человеку неудобно работать с нулями и единицами. Поэтому данные в памяти компьютера хранят в </w:t>
      </w:r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файлах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эти файлы распределены по отдельным </w:t>
      </w:r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директориям 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папкам. 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вместе составляет </w:t>
      </w:r>
      <w:hyperlink r:id="rId18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файловую систему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самом деле, чуть сложнее, но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наам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этого.</w:t>
      </w:r>
    </w:p>
    <w:p w:rsidR="00FC4A54" w:rsidRPr="00FC4A54" w:rsidRDefault="00FC4A54" w:rsidP="00FC4A54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C4A54">
        <w:rPr>
          <w:rFonts w:ascii="Arial" w:eastAsia="Times New Roman" w:hAnsi="Arial" w:cs="Arial"/>
          <w:b/>
          <w:bCs/>
          <w:sz w:val="36"/>
          <w:szCs w:val="36"/>
          <w:lang w:eastAsia="ru-RU"/>
        </w:rPr>
        <w:lastRenderedPageBreak/>
        <w:t>Программирование: инструкции</w:t>
      </w:r>
    </w:p>
    <w:p w:rsidR="00FC4A54" w:rsidRPr="00FC4A54" w:rsidRDefault="00FC4A54" w:rsidP="00FC4A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наконец, поговорим о программировании. В самом простом случае, язык программирования (мы будем использовать 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"https://ru.wikipedia.org/wiki/Python" </w:instrTex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C4A54">
        <w:rPr>
          <w:rFonts w:ascii="Times New Roman" w:eastAsia="Times New Roman" w:hAnsi="Times New Roman" w:cs="Times New Roman"/>
          <w:color w:val="1D528F"/>
          <w:sz w:val="24"/>
          <w:szCs w:val="24"/>
          <w:u w:val="single"/>
          <w:lang w:eastAsia="ru-RU"/>
        </w:rPr>
        <w:t>Python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Питон) позволяет создать программу в виде набора инструкций. Эти инструкции будут выполняться последовательно: когда выполнена одна инструкция, компьютер приступает к выполнению следующей.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что мы пишем программу по движению черепашки по лабиринту. Необходимо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решить задачу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нарисовать линию пути черепашки по лабиринту.</w:t>
      </w:r>
    </w:p>
    <w:p w:rsidR="00FC4A54" w:rsidRPr="00FC4A54" w:rsidRDefault="00FC4A54" w:rsidP="00FC4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1675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Зная, как устроен лабиринт, мы напишем последовательность действий: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поверни налево (черепашка смотрит вверх),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2) ползи вперед 6 шагов,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поверни на 90 градусов налево,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ползи 1 шаг,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5) поверни на 90 градусов направо,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6) ползи 8 шагов,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далее.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приведет черепашку к выходу, только если шаги будут выполняться последовательно!</w:t>
      </w:r>
    </w:p>
    <w:p w:rsidR="00FC4A54" w:rsidRPr="00FC4A54" w:rsidRDefault="00FC4A54" w:rsidP="00FC4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38600" cy="3599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действий здесь — набор инструкций, </w:t>
      </w:r>
      <w:hyperlink r:id="rId21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алгоритм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говорили в тексте выше об инструкциях (командах) и данных. В нашем алгоритме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 — это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1) углы поворота (90 градусов),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2) длина пути черепашки на текущем шаге.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— это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поверни на заданный угол,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2) ползи заданное количество шагов.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наш алгоритм заработал, его надо написать на выбранном языке программирования.</w:t>
      </w:r>
    </w:p>
    <w:p w:rsidR="00FC4A54" w:rsidRPr="00FC4A54" w:rsidRDefault="00FC4A54" w:rsidP="00FC4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65204" cy="3698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45" cy="370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наша программа на языке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</w:t>
      </w:r>
      <w:hyperlink r:id="rId23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 xml:space="preserve">библиотекой </w:t>
        </w:r>
        <w:proofErr w:type="spellStart"/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turtle</w:t>
        </w:r>
        <w:proofErr w:type="spellEnd"/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та самая черепашка! Почитайте статью о черепашьей графике по ссылке выше, там описаны базовые команды.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программа — текстовый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состоящий из 10 строк (две строки — пустые). Его расположение в </w:t>
      </w:r>
      <w:r w:rsidRPr="00FC4A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файловой системе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указано в заголовке окна: диск C, затем вложенные папки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gv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wrk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turtle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название файла — </w:t>
      </w:r>
      <w:hyperlink r:id="rId24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maze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.py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— импорт нужных команд.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turtle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название библиотеки, 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команды — начало движения черепашки (для удобства мы умножили количество шагов на 10). Последней командой мы просим закрыть окно только тогда, когда кликнем мышкой по нему.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алгоритма необходимо установить дистрибутив языка программирования </w:t>
      </w:r>
      <w:proofErr w:type="spellStart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можно скачать по </w:t>
      </w:r>
      <w:hyperlink r:id="rId25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этой ссылке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следует запустить встроенную среду разработки </w:t>
      </w:r>
      <w:hyperlink r:id="rId26" w:history="1">
        <w:r w:rsidRPr="00FC4A54">
          <w:rPr>
            <w:rFonts w:ascii="Times New Roman" w:eastAsia="Times New Roman" w:hAnsi="Times New Roman" w:cs="Times New Roman"/>
            <w:color w:val="1D528F"/>
            <w:sz w:val="24"/>
            <w:szCs w:val="24"/>
            <w:u w:val="single"/>
            <w:lang w:eastAsia="ru-RU"/>
          </w:rPr>
          <w:t>IDLE</w:t>
        </w:r>
      </w:hyperlink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ней создать файл с текстом программы, сохранить его и запустить.</w:t>
      </w:r>
    </w:p>
    <w:p w:rsidR="00FC4A54" w:rsidRPr="00FC4A54" w:rsidRDefault="00FC4A54" w:rsidP="00FC4A54">
      <w:pPr>
        <w:spacing w:before="600" w:after="0" w:line="336" w:lineRule="atLeast"/>
        <w:ind w:left="-30"/>
        <w:outlineLvl w:val="2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C4A54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Самостоятельная работа</w:t>
      </w:r>
    </w:p>
    <w:p w:rsidR="00FC4A54" w:rsidRPr="00FC4A54" w:rsidRDefault="00FC4A54" w:rsidP="00FC4A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продолжить алгоритм движения черепашки до выхода!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Главная цель — освоить процесс разработки на языке программирования </w:t>
      </w:r>
      <w:proofErr w:type="spellStart"/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Python</w:t>
      </w:r>
      <w:proofErr w:type="spellEnd"/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FC4A54" w:rsidRPr="00FC4A54" w:rsidRDefault="00FC4A54" w:rsidP="00FC4A54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Позже мы вернемся к логическим операциям и двоичной логике, когда будем использовать </w:t>
      </w:r>
      <w:r w:rsidRPr="00FC4A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условные выражения</w:t>
      </w:r>
      <w:r w:rsidRPr="00FC4A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97F06" w:rsidRDefault="00C97F06"/>
    <w:sectPr w:rsidR="00C9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54"/>
    <w:rsid w:val="00C97F06"/>
    <w:rsid w:val="00FC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0222"/>
  <w15:chartTrackingRefBased/>
  <w15:docId w15:val="{5CC821E0-1DC0-4138-B473-94EE6791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4A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C4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4A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4A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FC4A54"/>
    <w:rPr>
      <w:i/>
      <w:iCs/>
    </w:rPr>
  </w:style>
  <w:style w:type="paragraph" w:customStyle="1" w:styleId="articleparagraph">
    <w:name w:val="_article_paragraph"/>
    <w:basedOn w:val="a"/>
    <w:rsid w:val="00FC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C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C4A54"/>
    <w:rPr>
      <w:color w:val="0000FF"/>
      <w:u w:val="single"/>
    </w:rPr>
  </w:style>
  <w:style w:type="character" w:styleId="a6">
    <w:name w:val="Strong"/>
    <w:basedOn w:val="a0"/>
    <w:uiPriority w:val="22"/>
    <w:qFormat/>
    <w:rsid w:val="00FC4A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29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4169803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3" Type="http://schemas.openxmlformats.org/officeDocument/2006/relationships/hyperlink" Target="https://ru.wikipedia.org/wiki/%D0%9A%D0%BE%D0%BD%D1%8A%D1%8E%D0%BD%D0%BA%D1%86%D0%B8%D1%8F" TargetMode="External"/><Relationship Id="rId18" Type="http://schemas.openxmlformats.org/officeDocument/2006/relationships/hyperlink" Target="https://ru.wikipedia.org/wiki/%D0%A4%D0%B0%D0%B9%D0%BB%D0%BE%D0%B2%D0%B0%D1%8F_%D1%81%D0%B8%D1%81%D1%82%D0%B5%D0%BC%D0%B0" TargetMode="External"/><Relationship Id="rId26" Type="http://schemas.openxmlformats.org/officeDocument/2006/relationships/hyperlink" Target="https://ru.wikipedia.org/wiki/ID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0%D0%BB%D0%B3%D0%BE%D1%80%D0%B8%D1%82%D0%BC" TargetMode="External"/><Relationship Id="rId7" Type="http://schemas.openxmlformats.org/officeDocument/2006/relationships/hyperlink" Target="https://ru.wikipedia.org/wiki/%D0%A2%D1%80%D0%BE%D0%B8%D1%87%D0%BD%D0%B0%D1%8F_%D1%81%D0%B8%D1%81%D1%82%D0%B5%D0%BC%D0%B0_%D1%81%D1%87%D0%B8%D1%81%D0%BB%D0%B5%D0%BD%D0%B8%D1%8F" TargetMode="External"/><Relationship Id="rId12" Type="http://schemas.openxmlformats.org/officeDocument/2006/relationships/hyperlink" Target="https://ru.wikipedia.org/wiki/%D0%91%D0%B8%D0%BD%D0%B0%D1%80%D0%BD%D0%B0%D1%8F_%D0%BE%D0%BF%D0%B5%D1%80%D0%B0%D1%86%D0%B8%D1%8F" TargetMode="External"/><Relationship Id="rId17" Type="http://schemas.openxmlformats.org/officeDocument/2006/relationships/hyperlink" Target="https://ru.wikipedia.org/wiki/%D0%90%D1%80%D1%85%D0%B8%D1%82%D0%B5%D0%BA%D1%82%D1%83%D1%80%D0%B0_%D1%84%D0%BE%D0%BD_%D0%9D%D0%B5%D0%B9%D0%BC%D0%B0%D0%BD%D0%B0" TargetMode="External"/><Relationship Id="rId25" Type="http://schemas.openxmlformats.org/officeDocument/2006/relationships/hyperlink" Target="https://www.python.org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2%D1%80%D0%BE%D0%B8%D1%87%D0%BD%D0%B0%D1%8F_%D1%81%D0%B8%D1%81%D1%82%D0%B5%D0%BC%D0%B0_%D1%81%D1%87%D0%B8%D1%81%D0%BB%D0%B5%D0%BD%D0%B8%D1%8F" TargetMode="External"/><Relationship Id="rId11" Type="http://schemas.openxmlformats.org/officeDocument/2006/relationships/hyperlink" Target="https://ru.wikipedia.org/wiki/%D0%91%D1%83%D0%BB%D1%8C,_%D0%94%D0%B6%D0%BE%D1%80%D0%B4%D0%B6" TargetMode="External"/><Relationship Id="rId24" Type="http://schemas.openxmlformats.org/officeDocument/2006/relationships/hyperlink" Target="https://ru.wikipedia.org/wiki/%D0%9B%D0%B0%D0%B1%D0%B8%D1%80%D0%B8%D0%BD%D1%82" TargetMode="External"/><Relationship Id="rId5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15" Type="http://schemas.openxmlformats.org/officeDocument/2006/relationships/hyperlink" Target="https://ru.wikipedia.org/wiki/%D0%9E%D0%BF%D0%B5%D1%80%D0%B0%D0%BD%D0%B4" TargetMode="External"/><Relationship Id="rId23" Type="http://schemas.openxmlformats.org/officeDocument/2006/relationships/hyperlink" Target="https://ru.wikipedia.org/wiki/%D0%A7%D0%B5%D1%80%D0%B5%D0%BF%D0%B0%D1%88%D1%8C%D1%8F_%D0%B3%D1%80%D0%B0%D1%84%D0%B8%D0%BA%D0%B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1%D1%83%D0%BB%D0%B5%D0%B2%D0%B0_%D0%B0%D0%BB%D0%B3%D0%B5%D0%B1%D1%80%D0%B0" TargetMode="External"/><Relationship Id="rId19" Type="http://schemas.openxmlformats.org/officeDocument/2006/relationships/image" Target="media/image2.jpeg"/><Relationship Id="rId4" Type="http://schemas.openxmlformats.org/officeDocument/2006/relationships/hyperlink" Target="https://ru.wikipedia.org/wiki/%D0%A1%D0%B8%D1%81%D1%82%D0%B5%D0%BC%D0%B0_%D1%81%D1%87%D0%B8%D1%81%D0%BB%D0%B5%D0%BD%D0%B8%D1%8F" TargetMode="External"/><Relationship Id="rId9" Type="http://schemas.openxmlformats.org/officeDocument/2006/relationships/hyperlink" Target="https://ru.wikipedia.org/wiki/%D0%A1%D0%B5%D1%82%D1%83%D0%BD%D1%8C_(%D0%BA%D0%BE%D0%BC%D0%BF%D1%8C%D1%8E%D1%82%D0%B5%D1%80)" TargetMode="External"/><Relationship Id="rId14" Type="http://schemas.openxmlformats.org/officeDocument/2006/relationships/hyperlink" Target="https://ru.wikipedia.org/wiki/%D0%94%D0%B8%D0%B7%D1%8A%D1%8E%D0%BD%D0%BA%D1%86%D0%B8%D1%8F" TargetMode="External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1</cp:revision>
  <dcterms:created xsi:type="dcterms:W3CDTF">2020-10-07T16:49:00Z</dcterms:created>
  <dcterms:modified xsi:type="dcterms:W3CDTF">2020-10-07T16:50:00Z</dcterms:modified>
</cp:coreProperties>
</file>