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DAAD" w14:textId="2F9EDAA7" w:rsidR="00EE362D" w:rsidRDefault="00EE362D" w:rsidP="00EE362D">
      <w:pPr>
        <w:spacing w:line="240" w:lineRule="auto"/>
        <w:ind w:left="720" w:hanging="360"/>
        <w:jc w:val="left"/>
        <w:textAlignment w:val="baseline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PARTE I.</w:t>
      </w:r>
    </w:p>
    <w:p w14:paraId="3F58913C" w14:textId="77777777" w:rsidR="00EE362D" w:rsidRDefault="00EE362D" w:rsidP="00EE362D">
      <w:pPr>
        <w:pStyle w:val="ListParagraph"/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67BE866" w14:textId="500DE009" w:rsidR="00EE362D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E362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¿Qué es un estándar de codificación?</w:t>
      </w:r>
    </w:p>
    <w:p w14:paraId="508787C6" w14:textId="77777777" w:rsidR="00EE362D" w:rsidRDefault="00EE362D" w:rsidP="00EE362D">
      <w:p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98CBFDF" w14:textId="77777777" w:rsidR="00EE362D" w:rsidRP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DE246E7" w14:textId="77777777" w:rsidR="00EE362D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E362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Mencionar los 4 estándares de codificación para el uso de identificadores, sus características y  ejemplos para uno. </w:t>
      </w:r>
    </w:p>
    <w:p w14:paraId="62CFC568" w14:textId="77777777" w:rsidR="00EE362D" w:rsidRDefault="00EE362D" w:rsidP="00EE362D">
      <w:p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1619D80" w14:textId="77777777" w:rsidR="00EE362D" w:rsidRPr="00EE362D" w:rsidRDefault="00EE362D" w:rsidP="00EE362D">
      <w:p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DCE0742" w14:textId="77777777" w:rsidR="00EE362D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E362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¿Qué beneficios se obtienen con la aplicación de un estándar de codificación?</w:t>
      </w:r>
    </w:p>
    <w:p w14:paraId="44CCE727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22C14BF" w14:textId="77777777" w:rsidR="00EE362D" w:rsidRP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42A7577" w14:textId="485E1EBD" w:rsidR="00EE362D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E362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¿En qué partes se divide o clasifica un estándar de codificación?</w:t>
      </w:r>
    </w:p>
    <w:p w14:paraId="4F732486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AB97F38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6FA0A2C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B970FC5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0354BE7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AA15C3F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BB8D352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8E0B4AA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D5ACC4D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DD91B1F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1D424DB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DE2EAAA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820505D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9D9E42A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6E95673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DBF22A3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5DF214A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A94FB16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81AD22E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58432F2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79648B6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2A418C8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0BA51BD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6E6FBE7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9A60CBC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C162189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EA680EB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9434DB3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18B8CF4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428BDEE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BD27DC0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E03B9FF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503B3BB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12C371D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4808B6C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75BBFA4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C70DB80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342CD3F" w14:textId="52A20399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lastRenderedPageBreak/>
        <w:t>PARTE II.</w:t>
      </w:r>
    </w:p>
    <w:p w14:paraId="6C496F4F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6868"/>
      </w:tblGrid>
      <w:tr w:rsidR="00EE362D" w:rsidRPr="00EE362D" w14:paraId="767E3F08" w14:textId="77777777" w:rsidTr="00EE36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9588B" w14:textId="77777777" w:rsidR="00EE362D" w:rsidRPr="00EE362D" w:rsidRDefault="00EE362D" w:rsidP="00EE362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Source file basics</w:t>
            </w:r>
          </w:p>
          <w:p w14:paraId="0C06A896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EE362D" w:rsidRPr="00EE362D" w14:paraId="274A5765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50D1E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  <w:p w14:paraId="48151170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Extensión del archivo</w:t>
            </w:r>
          </w:p>
          <w:p w14:paraId="6B4AD1D9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5BB5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  <w:p w14:paraId="2207FB8F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.java</w:t>
            </w:r>
          </w:p>
        </w:tc>
      </w:tr>
      <w:tr w:rsidR="00EE362D" w:rsidRPr="00EE362D" w14:paraId="42061896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8B3D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Codificación del archivo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A34A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UTF-8</w:t>
            </w:r>
          </w:p>
        </w:tc>
      </w:tr>
      <w:tr w:rsidR="00EE362D" w:rsidRPr="00EE362D" w14:paraId="720F1B24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A1000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Nombre del archivo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4C436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Nombre sensible a mayúsculas con el mismo nombre de la clase declarada en el archivo. Solamente contiene una única clase.</w:t>
            </w:r>
          </w:p>
          <w:p w14:paraId="3E984154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62375A36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1EE8" w14:textId="64E42EE5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Caracteres de espaciado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01DA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 utiliza el espacio para indentación del código</w:t>
            </w:r>
          </w:p>
          <w:p w14:paraId="7F9BC8EE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 tabulación no se utiliza</w:t>
            </w:r>
          </w:p>
          <w:p w14:paraId="7F405630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231F52" w:rsidRPr="00EE362D" w14:paraId="3B744880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115EF" w14:textId="5F39A103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Secuencias de escape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3BAF" w14:textId="6A0030C5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_tradnl"/>
                <w14:ligatures w14:val="none"/>
              </w:rPr>
              <w:t xml:space="preserve">En lugar de la correspondiente secuencia de escape octal, se utilizarán: 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\b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\t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\f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\"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\'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lang w:val="es-ES_tradnl"/>
              </w:rPr>
              <w:t>y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\\</w:t>
            </w:r>
          </w:p>
          <w:p w14:paraId="71789EE2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7011765E" w14:textId="77777777" w:rsidTr="00EE36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E2ED6" w14:textId="77777777" w:rsidR="00231F52" w:rsidRPr="00EE362D" w:rsidRDefault="00231F52" w:rsidP="00231F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Source file structure</w:t>
            </w:r>
          </w:p>
          <w:p w14:paraId="7627CDDC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616F19AA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E151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Orden de los elementos del archivo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D34A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Información de derechos de autor</w:t>
            </w:r>
          </w:p>
          <w:p w14:paraId="396CA92E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Paquete al que pertenece el archivo</w:t>
            </w:r>
          </w:p>
          <w:p w14:paraId="18A327C0" w14:textId="77777777" w:rsidR="00231F52" w:rsidRPr="00EE362D" w:rsidRDefault="00231F52" w:rsidP="00231F52">
            <w:pPr>
              <w:numPr>
                <w:ilvl w:val="1"/>
                <w:numId w:val="7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se realiza ajuste de línea (line-wrap)</w:t>
            </w:r>
          </w:p>
          <w:p w14:paraId="4638A2A7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Importación de clases </w:t>
            </w:r>
          </w:p>
          <w:p w14:paraId="05C4B976" w14:textId="77777777" w:rsidR="00231F52" w:rsidRPr="00EE362D" w:rsidRDefault="00231F52" w:rsidP="00231F52">
            <w:pPr>
              <w:numPr>
                <w:ilvl w:val="1"/>
                <w:numId w:val="8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se realiza importación con wildcards (.*)</w:t>
            </w:r>
          </w:p>
          <w:p w14:paraId="670BA0B5" w14:textId="77777777" w:rsidR="00231F52" w:rsidRPr="00EE362D" w:rsidRDefault="00231F52" w:rsidP="00231F52">
            <w:pPr>
              <w:numPr>
                <w:ilvl w:val="1"/>
                <w:numId w:val="9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se realiza ajuste de línea (line-wrap)</w:t>
            </w:r>
          </w:p>
          <w:p w14:paraId="44212C7A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Código de la clase</w:t>
            </w:r>
          </w:p>
          <w:p w14:paraId="47B40D4D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1D41D164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6EAA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Estructura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5CC7" w14:textId="77777777" w:rsidR="00231F52" w:rsidRPr="00EE362D" w:rsidRDefault="00231F52" w:rsidP="00231F52">
            <w:pPr>
              <w:numPr>
                <w:ilvl w:val="0"/>
                <w:numId w:val="10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Debe existir un orden y justificación de cómo se agregan los métodos en cada clase. Sea este cronológico o basado en otra variable.</w:t>
            </w:r>
          </w:p>
          <w:p w14:paraId="00C6233A" w14:textId="77777777" w:rsidR="00231F52" w:rsidRPr="00EE362D" w:rsidRDefault="00231F52" w:rsidP="00231F52">
            <w:pPr>
              <w:numPr>
                <w:ilvl w:val="0"/>
                <w:numId w:val="10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 sobrecarga de métodos y constructores deben colocarse de forma consecutiva.</w:t>
            </w:r>
          </w:p>
          <w:p w14:paraId="4C420EE2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5AC93BE8" w14:textId="77777777" w:rsidTr="00EE36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ADBE" w14:textId="77777777" w:rsidR="00231F52" w:rsidRPr="00EE362D" w:rsidRDefault="00231F52" w:rsidP="00231F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Formating</w:t>
            </w:r>
          </w:p>
          <w:p w14:paraId="11B7FF49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1E03874A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C14F3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Uso de llaves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9274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 utiliza en bloques</w:t>
            </w:r>
            <w:r w:rsidRPr="00EE362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 xml:space="preserve"> if, else, for, do, while</w:t>
            </w: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; aún cuando el cuerpo se encuentre vacío o tenga una sola instrucción.</w:t>
            </w:r>
          </w:p>
          <w:p w14:paraId="0ADB66CD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55DD3970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D9EF" w14:textId="0C2BAE0A" w:rsidR="00231F52" w:rsidRPr="00EE362D" w:rsidRDefault="00357EE3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Llaves en bloques no vacíos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B1A2" w14:textId="1CE366A1" w:rsidR="00231F52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No salto de línea antes de una llave de apertura.</w:t>
            </w:r>
          </w:p>
          <w:p w14:paraId="4F096643" w14:textId="5CD2C52E" w:rsidR="00357EE3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No salto de línea después de una llave de apertura.</w:t>
            </w:r>
          </w:p>
          <w:p w14:paraId="1DF381E8" w14:textId="77777777" w:rsidR="00357EE3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No salto de línea antes de una llave de cierre.</w:t>
            </w:r>
          </w:p>
          <w:p w14:paraId="5FDA5434" w14:textId="111FA66C" w:rsidR="00357EE3" w:rsidRPr="00357EE3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Si salto de línea después de una llave de cierre, solo si esa llave termina un método, constructor o nombre de clase.</w:t>
            </w:r>
          </w:p>
        </w:tc>
      </w:tr>
      <w:tr w:rsidR="00357EE3" w:rsidRPr="00EE362D" w14:paraId="3D57C92D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BA8" w14:textId="00DB3FF6" w:rsidR="00357EE3" w:rsidRDefault="00357EE3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lastRenderedPageBreak/>
              <w:t>Llaves en bloques vacíos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368" w14:textId="26A31AA2" w:rsidR="00357EE3" w:rsidRPr="00357EE3" w:rsidRDefault="00357EE3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Las llaves deben cerrarse inmediatamente: “{</w:t>
            </w:r>
            <w:r w:rsidRPr="00357EE3">
              <w:rPr>
                <w:rFonts w:eastAsia="Times New Roman" w:cs="Times New Roman"/>
                <w:kern w:val="0"/>
                <w:lang w:val="es-ES_tradnl"/>
                <w14:ligatures w14:val="none"/>
              </w:rPr>
              <w:t>}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”</w:t>
            </w:r>
          </w:p>
        </w:tc>
      </w:tr>
      <w:tr w:rsidR="001269CD" w:rsidRPr="00EE362D" w14:paraId="6153AEA5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8AED" w14:textId="6A891F73" w:rsidR="001269CD" w:rsidRDefault="001269CD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Identacion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 xml:space="preserve"> en bloques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6BC7" w14:textId="0D5759D3" w:rsidR="001269CD" w:rsidRDefault="001269CD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+2 espacios simples</w:t>
            </w:r>
          </w:p>
        </w:tc>
      </w:tr>
      <w:tr w:rsidR="001269CD" w:rsidRPr="00EE362D" w14:paraId="1FCC9E3A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EB9" w14:textId="24D3D70E" w:rsidR="001269CD" w:rsidRDefault="001269CD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Instrucciones por línea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0004" w14:textId="53030EA1" w:rsidR="001269CD" w:rsidRDefault="001269CD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Una instrucción por línea, seguida por un salto de línea (</w:t>
            </w:r>
            <w:proofErr w:type="spellStart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Enter</w:t>
            </w:r>
            <w:proofErr w:type="spellEnd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)</w:t>
            </w:r>
          </w:p>
        </w:tc>
      </w:tr>
      <w:tr w:rsidR="001269CD" w:rsidRPr="00EE362D" w14:paraId="64A34723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EAF2" w14:textId="6D2BB2DB" w:rsidR="001269CD" w:rsidRPr="001269CD" w:rsidRDefault="001269CD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Limite por 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F6FD" w14:textId="4CACFB6B" w:rsidR="001269CD" w:rsidRDefault="001269CD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Tiene un </w:t>
            </w:r>
            <w:r w:rsidR="002576B1">
              <w:rPr>
                <w:rFonts w:eastAsia="Times New Roman" w:cs="Times New Roman"/>
                <w:kern w:val="0"/>
                <w:lang w:val="es-ES_tradnl"/>
                <w14:ligatures w14:val="none"/>
              </w:rPr>
              <w:t>límite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de 100 caracteres. </w:t>
            </w:r>
          </w:p>
        </w:tc>
      </w:tr>
      <w:tr w:rsidR="001269CD" w:rsidRPr="00EE362D" w14:paraId="13B7F0E4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93BC" w14:textId="6388B0F2" w:rsidR="001269CD" w:rsidRDefault="002576B1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Envoltura de líneas (line-wrapping)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E757" w14:textId="0E26C4F6" w:rsidR="001269CD" w:rsidRDefault="001269CD" w:rsidP="001269CD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 w:rsidRPr="001269CD"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Lo recomendado es evitar esta </w:t>
            </w:r>
            <w:r w:rsidR="002576B1" w:rsidRPr="001269CD">
              <w:rPr>
                <w:rFonts w:eastAsia="Times New Roman" w:cs="Times New Roman"/>
                <w:kern w:val="0"/>
                <w:lang w:val="es-ES_tradnl"/>
                <w14:ligatures w14:val="none"/>
              </w:rPr>
              <w:t>práctica</w:t>
            </w:r>
            <w:r w:rsidRPr="001269CD"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, pero se puede usar a discreción. </w:t>
            </w:r>
          </w:p>
          <w:p w14:paraId="2F6368CB" w14:textId="07E3AC58" w:rsidR="001269CD" w:rsidRPr="001269CD" w:rsidRDefault="001269CD" w:rsidP="001269CD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La siguiente línea debe tener i</w:t>
            </w:r>
            <w:r w:rsidR="002576B1">
              <w:rPr>
                <w:rFonts w:eastAsia="Times New Roman" w:cs="Times New Roman"/>
                <w:kern w:val="0"/>
                <w:lang w:val="es-ES_tradnl"/>
                <w14:ligatures w14:val="none"/>
              </w:rPr>
              <w:t>n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dentaci</w:t>
            </w:r>
            <w:r w:rsidR="002576B1">
              <w:rPr>
                <w:rFonts w:eastAsia="Times New Roman" w:cs="Times New Roman"/>
                <w:kern w:val="0"/>
                <w:lang w:val="es-ES_tradnl"/>
                <w14:ligatures w14:val="none"/>
              </w:rPr>
              <w:t>ó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n de +4 espacios.</w:t>
            </w:r>
          </w:p>
        </w:tc>
      </w:tr>
      <w:tr w:rsidR="001269CD" w:rsidRPr="00EE362D" w14:paraId="1419AB26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CD71" w14:textId="5770177A" w:rsidR="001269CD" w:rsidRDefault="002576B1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Espacios en blanco verticales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1D9F" w14:textId="77777777" w:rsidR="001269CD" w:rsidRDefault="002576B1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Siempre aparece:</w:t>
            </w:r>
          </w:p>
          <w:p w14:paraId="320123F4" w14:textId="1A1AACBE" w:rsidR="002576B1" w:rsidRDefault="002576B1" w:rsidP="002576B1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Entre miembros o inicializadores de clase consecutivos</w:t>
            </w:r>
            <w:r w:rsidR="004758DE">
              <w:rPr>
                <w:rFonts w:eastAsia="Times New Roman" w:cs="Times New Roman"/>
                <w:kern w:val="0"/>
                <w:lang w:val="es-ES_tradnl"/>
                <w14:ligatures w14:val="none"/>
              </w:rPr>
              <w:t>, a excepción de cuando se enumeran constantes.</w:t>
            </w:r>
          </w:p>
          <w:p w14:paraId="1B375CCE" w14:textId="77777777" w:rsidR="002576B1" w:rsidRDefault="004758DE" w:rsidP="002576B1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Pueden aparecer en cualquier parte que mejore la lectura y organicen el código.</w:t>
            </w:r>
          </w:p>
          <w:p w14:paraId="2AC64A35" w14:textId="6E0D39D3" w:rsidR="004758DE" w:rsidRPr="002576B1" w:rsidRDefault="004758DE" w:rsidP="002576B1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Son permitidas múltiples líneas en blanco consecutivas, pero no son requerimiento ni recomendadas.</w:t>
            </w:r>
          </w:p>
        </w:tc>
      </w:tr>
      <w:tr w:rsidR="004758DE" w:rsidRPr="00EE362D" w14:paraId="2B6A0807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98B8" w14:textId="4AF8C77B" w:rsidR="004758DE" w:rsidRDefault="004758D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Espacios en blanco horizontales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3AD1" w14:textId="2B9BAC23" w:rsidR="004758DE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 w:rsidRPr="004758DE"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Aparecen para separar palabras reservadas, tales como </w:t>
            </w:r>
            <w:proofErr w:type="spellStart"/>
            <w:r w:rsidRPr="004758DE">
              <w:rPr>
                <w:rFonts w:eastAsia="Times New Roman" w:cs="Times New Roman"/>
                <w:kern w:val="0"/>
                <w:lang w:val="es-ES_tradnl"/>
                <w14:ligatures w14:val="none"/>
              </w:rPr>
              <w:t>if</w:t>
            </w:r>
            <w:proofErr w:type="spellEnd"/>
            <w:r w:rsidRPr="004758DE"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, </w:t>
            </w:r>
            <w:proofErr w:type="spellStart"/>
            <w:r w:rsidRPr="004758DE">
              <w:rPr>
                <w:rFonts w:eastAsia="Times New Roman" w:cs="Times New Roman"/>
                <w:kern w:val="0"/>
                <w:lang w:val="es-ES_tradnl"/>
                <w14:ligatures w14:val="none"/>
              </w:rPr>
              <w:t>for</w:t>
            </w:r>
            <w:proofErr w:type="spellEnd"/>
            <w:r w:rsidRPr="004758DE"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catch de una apertura de paréntesis 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“</w:t>
            </w:r>
            <w:r w:rsidRPr="004758DE">
              <w:rPr>
                <w:rFonts w:eastAsia="Times New Roman" w:cs="Times New Roman"/>
                <w:kern w:val="0"/>
                <w:lang w:val="es-ES_tradnl"/>
                <w14:ligatures w14:val="none"/>
              </w:rPr>
              <w:t>(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“.</w:t>
            </w:r>
          </w:p>
          <w:p w14:paraId="1CDFFB44" w14:textId="7678981E" w:rsidR="004758DE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Para separar </w:t>
            </w:r>
            <w:proofErr w:type="spellStart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else</w:t>
            </w:r>
            <w:proofErr w:type="spellEnd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, catch de una llave de cierre “}”.</w:t>
            </w:r>
          </w:p>
          <w:p w14:paraId="7A2260BF" w14:textId="05780F96" w:rsidR="004758DE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Antes de una apertura de llaves “{“.</w:t>
            </w:r>
          </w:p>
          <w:p w14:paraId="515CA07A" w14:textId="4F5268D6" w:rsidR="004758DE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Para separar operadores.</w:t>
            </w:r>
          </w:p>
          <w:p w14:paraId="5E926D1D" w14:textId="4521C937" w:rsidR="004758DE" w:rsidRPr="004758DE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Para separar “:” y la flecha “-</w:t>
            </w:r>
            <w:r w:rsidRPr="004758DE">
              <w:rPr>
                <w:rFonts w:eastAsia="Times New Roman" w:cs="Times New Roman"/>
                <w:kern w:val="0"/>
                <w:lang w:val="es-ES"/>
                <w14:ligatures w14:val="none"/>
              </w:rPr>
              <w:t>&gt;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”, //.</w:t>
            </w:r>
          </w:p>
          <w:p w14:paraId="4834C4AD" w14:textId="22C1D500" w:rsidR="004758DE" w:rsidRDefault="004758DE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</w:tc>
      </w:tr>
      <w:tr w:rsidR="004758DE" w:rsidRPr="00EE362D" w14:paraId="5E372EC2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9864" w14:textId="107A7453" w:rsidR="004758DE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Justificación</w:t>
            </w:r>
            <w:r w:rsidR="004758D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 xml:space="preserve"> horizontal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01BA" w14:textId="0D6B4DAB" w:rsidR="004758DE" w:rsidRPr="004758DE" w:rsidRDefault="004758DE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No es requerida.</w:t>
            </w:r>
          </w:p>
        </w:tc>
      </w:tr>
      <w:tr w:rsidR="004758DE" w:rsidRPr="00EE362D" w14:paraId="30DE526B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E282" w14:textId="5C9E99F6" w:rsidR="004758DE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Declaración de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7D30" w14:textId="77777777" w:rsidR="00CD7C06" w:rsidRP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 w:rsidRPr="00CD7C06">
              <w:rPr>
                <w:rFonts w:eastAsia="Times New Roman" w:cs="Times New Roman"/>
                <w:kern w:val="0"/>
                <w:lang w:val="es-ES_tradnl"/>
                <w14:ligatures w14:val="none"/>
              </w:rPr>
              <w:t>Solamente una variable por declaración:</w:t>
            </w:r>
          </w:p>
          <w:p w14:paraId="3DD81C5B" w14:textId="42362390" w:rsidR="00CD7C06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           </w:t>
            </w:r>
            <w:proofErr w:type="spellStart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Int</w:t>
            </w:r>
            <w:proofErr w:type="spellEnd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a,b</w:t>
            </w:r>
            <w:proofErr w:type="spellEnd"/>
            <w:proofErr w:type="gramEnd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;   no es permitido.</w:t>
            </w:r>
          </w:p>
          <w:p w14:paraId="6045C019" w14:textId="77777777" w:rsidR="00CD7C06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  <w:p w14:paraId="21172C05" w14:textId="77777777" w:rsid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 w:rsidRPr="00CD7C06"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Dentro de un </w:t>
            </w:r>
            <w:proofErr w:type="spellStart"/>
            <w:r w:rsidRPr="00CD7C06">
              <w:rPr>
                <w:rFonts w:eastAsia="Times New Roman" w:cs="Times New Roman"/>
                <w:kern w:val="0"/>
                <w:lang w:val="es-ES_tradnl"/>
                <w14:ligatures w14:val="none"/>
              </w:rPr>
              <w:t>loop</w:t>
            </w:r>
            <w:proofErr w:type="spellEnd"/>
            <w:r w:rsidRPr="00CD7C06"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“</w:t>
            </w:r>
            <w:proofErr w:type="spellStart"/>
            <w:r w:rsidRPr="00CD7C06">
              <w:rPr>
                <w:rFonts w:eastAsia="Times New Roman" w:cs="Times New Roman"/>
                <w:kern w:val="0"/>
                <w:lang w:val="es-ES_tradnl"/>
                <w14:ligatures w14:val="none"/>
              </w:rPr>
              <w:t>for</w:t>
            </w:r>
            <w:proofErr w:type="spellEnd"/>
            <w:r w:rsidRPr="00CD7C06">
              <w:rPr>
                <w:rFonts w:eastAsia="Times New Roman" w:cs="Times New Roman"/>
                <w:kern w:val="0"/>
                <w:lang w:val="es-ES_tradnl"/>
                <w14:ligatures w14:val="none"/>
              </w:rPr>
              <w:t>” si es permitido.</w:t>
            </w:r>
          </w:p>
          <w:p w14:paraId="21E29621" w14:textId="54E55BDC" w:rsidR="00CD7C06" w:rsidRP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Se deben declarar lo </w:t>
            </w:r>
            <w:proofErr w:type="spellStart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mas</w:t>
            </w:r>
            <w:proofErr w:type="spellEnd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cercano al punto donde van a ser utilizadas.</w:t>
            </w:r>
          </w:p>
          <w:p w14:paraId="59303C9D" w14:textId="77777777" w:rsidR="00CD7C06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  <w:p w14:paraId="0C764915" w14:textId="4F12B68A" w:rsidR="00CD7C06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</w:tc>
      </w:tr>
      <w:tr w:rsidR="00CD7C06" w:rsidRPr="00EE362D" w14:paraId="6E1BB497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3445" w14:textId="7469BA4E" w:rsidR="00CD7C06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Arreglos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0AC8" w14:textId="77777777" w:rsid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Se pueden declarar en forma de bloque.</w:t>
            </w:r>
          </w:p>
          <w:p w14:paraId="5D610578" w14:textId="7A9CE8A9" w:rsidR="00CD7C06" w:rsidRP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Las llaves cuadradas deben ir en el tipo, no en la variable. </w:t>
            </w:r>
            <w:proofErr w:type="spellStart"/>
            <w:r w:rsidRPr="00CD7C06">
              <w:rPr>
                <w:rFonts w:eastAsia="Times New Roman" w:cs="Times New Roman"/>
                <w:kern w:val="0"/>
                <w:lang w:val="en-US"/>
                <w14:ligatures w14:val="none"/>
              </w:rPr>
              <w:t>Ejemplo</w:t>
            </w:r>
            <w:proofErr w:type="spellEnd"/>
            <w:r w:rsidRPr="00CD7C06">
              <w:rPr>
                <w:rFonts w:eastAsia="Times New Roman" w:cs="Times New Roman"/>
                <w:kern w:val="0"/>
                <w:lang w:val="en-US"/>
                <w14:ligatures w14:val="none"/>
              </w:rPr>
              <w:t xml:space="preserve">: </w:t>
            </w:r>
            <w:proofErr w:type="gramStart"/>
            <w:r w:rsidRPr="00CD7C06">
              <w:rPr>
                <w:rFonts w:eastAsia="Times New Roman" w:cs="Times New Roman"/>
                <w:kern w:val="0"/>
                <w:lang w:val="en-US"/>
                <w14:ligatures w14:val="none"/>
              </w:rPr>
              <w:t>String[</w:t>
            </w:r>
            <w:proofErr w:type="gramEnd"/>
            <w:r w:rsidRPr="00CD7C06">
              <w:rPr>
                <w:rFonts w:eastAsia="Times New Roman" w:cs="Times New Roman"/>
                <w:kern w:val="0"/>
                <w:lang w:val="en-US"/>
                <w14:ligatures w14:val="none"/>
              </w:rPr>
              <w:t xml:space="preserve">] </w:t>
            </w:r>
            <w:proofErr w:type="spellStart"/>
            <w:r w:rsidRPr="00CD7C06">
              <w:rPr>
                <w:rFonts w:eastAsia="Times New Roman" w:cs="Times New Roman"/>
                <w:kern w:val="0"/>
                <w:lang w:val="en-US"/>
                <w14:ligatures w14:val="none"/>
              </w:rPr>
              <w:t>args</w:t>
            </w:r>
            <w:proofErr w:type="spellEnd"/>
            <w:r w:rsidRPr="00CD7C06">
              <w:rPr>
                <w:rFonts w:eastAsia="Times New Roman" w:cs="Times New Roman"/>
                <w:kern w:val="0"/>
                <w:lang w:val="en-US"/>
                <w14:ligatures w14:val="none"/>
              </w:rPr>
              <w:t xml:space="preserve">.    NO String </w:t>
            </w:r>
            <w:proofErr w:type="spellStart"/>
            <w:proofErr w:type="gramStart"/>
            <w:r>
              <w:rPr>
                <w:rFonts w:eastAsia="Times New Roman" w:cs="Times New Roman"/>
                <w:kern w:val="0"/>
                <w:lang w:val="en-US"/>
                <w14:ligatures w14:val="none"/>
              </w:rPr>
              <w:t>args</w:t>
            </w:r>
            <w:proofErr w:type="spellEnd"/>
            <w:r>
              <w:rPr>
                <w:rFonts w:eastAsia="Times New Roman" w:cs="Times New Roman"/>
                <w:kern w:val="0"/>
                <w:lang w:val="en-US"/>
                <w14:ligatures w14:val="none"/>
              </w:rPr>
              <w:t>[</w:t>
            </w:r>
            <w:proofErr w:type="gramEnd"/>
            <w:r>
              <w:rPr>
                <w:rFonts w:eastAsia="Times New Roman" w:cs="Times New Roman"/>
                <w:kern w:val="0"/>
                <w:lang w:val="en-US"/>
                <w14:ligatures w14:val="none"/>
              </w:rPr>
              <w:t>]</w:t>
            </w:r>
          </w:p>
        </w:tc>
      </w:tr>
      <w:tr w:rsidR="00CD7C06" w:rsidRPr="00EE362D" w14:paraId="5A4E1619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496D" w14:textId="24BCB202" w:rsidR="00CD7C06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lastRenderedPageBreak/>
              <w:t>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518B" w14:textId="77777777" w:rsid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Incluyen una o </w:t>
            </w:r>
            <w:proofErr w:type="spellStart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mas</w:t>
            </w:r>
            <w:proofErr w:type="spellEnd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etiquetas, seguidas de una o </w:t>
            </w:r>
            <w:proofErr w:type="spellStart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mas</w:t>
            </w:r>
            <w:proofErr w:type="spellEnd"/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instrucciones cada una, las ultima puede no tener instrucciones.</w:t>
            </w:r>
          </w:p>
          <w:p w14:paraId="3F7E0F84" w14:textId="77777777" w:rsid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Indentación de +2 espacios.</w:t>
            </w:r>
          </w:p>
          <w:p w14:paraId="2040B282" w14:textId="77777777" w:rsid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"/>
                <w14:ligatures w14:val="none"/>
              </w:rPr>
            </w:pPr>
            <w:r w:rsidRPr="00CD7C06">
              <w:rPr>
                <w:rFonts w:eastAsia="Times New Roman" w:cs="Times New Roman"/>
                <w:kern w:val="0"/>
                <w:lang w:val="es-ES"/>
                <w14:ligatures w14:val="none"/>
              </w:rPr>
              <w:t>Se puede comentar //</w:t>
            </w:r>
            <w:proofErr w:type="spellStart"/>
            <w:r w:rsidRPr="00CD7C06">
              <w:rPr>
                <w:rFonts w:eastAsia="Times New Roman" w:cs="Times New Roman"/>
                <w:kern w:val="0"/>
                <w:lang w:val="es-ES"/>
                <w14:ligatures w14:val="none"/>
              </w:rPr>
              <w:t>fall</w:t>
            </w:r>
            <w:proofErr w:type="spellEnd"/>
            <w:r w:rsidRPr="00CD7C06">
              <w:rPr>
                <w:rFonts w:eastAsia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spellStart"/>
            <w:r w:rsidRPr="00CD7C06">
              <w:rPr>
                <w:rFonts w:eastAsia="Times New Roman" w:cs="Times New Roman"/>
                <w:kern w:val="0"/>
                <w:lang w:val="es-ES"/>
                <w14:ligatures w14:val="none"/>
              </w:rPr>
              <w:t>through</w:t>
            </w:r>
            <w:proofErr w:type="spellEnd"/>
            <w:r w:rsidRPr="00CD7C06">
              <w:rPr>
                <w:rFonts w:eastAsia="Times New Roman" w:cs="Times New Roman"/>
                <w:kern w:val="0"/>
                <w:lang w:val="es-ES"/>
                <w14:ligatures w14:val="none"/>
              </w:rPr>
              <w:t xml:space="preserve"> si queremos indicar que la </w:t>
            </w:r>
            <w:proofErr w:type="spellStart"/>
            <w:r>
              <w:rPr>
                <w:rFonts w:eastAsia="Times New Roman" w:cs="Times New Roman"/>
                <w:kern w:val="0"/>
                <w:lang w:val="es-ES"/>
                <w14:ligatures w14:val="none"/>
              </w:rPr>
              <w:t>la</w:t>
            </w:r>
            <w:proofErr w:type="spellEnd"/>
            <w:r>
              <w:rPr>
                <w:rFonts w:eastAsia="Times New Roman" w:cs="Times New Roman"/>
                <w:kern w:val="0"/>
                <w:lang w:val="es-ES"/>
                <w14:ligatures w14:val="none"/>
              </w:rPr>
              <w:t xml:space="preserve"> ejecución va a continuar a la siguiente etiqueta del </w:t>
            </w:r>
            <w:proofErr w:type="spellStart"/>
            <w:r>
              <w:rPr>
                <w:rFonts w:eastAsia="Times New Roman" w:cs="Times New Roman"/>
                <w:kern w:val="0"/>
                <w:lang w:val="es-ES"/>
                <w14:ligatures w14:val="none"/>
              </w:rPr>
              <w:t>swich.</w:t>
            </w:r>
            <w:proofErr w:type="spellEnd"/>
          </w:p>
          <w:p w14:paraId="60669424" w14:textId="1B1A57BB" w:rsidR="00CD7C06" w:rsidRP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"/>
                <w14:ligatures w14:val="none"/>
              </w:rPr>
              <w:t xml:space="preserve">Default </w:t>
            </w:r>
            <w:proofErr w:type="spellStart"/>
            <w:r>
              <w:rPr>
                <w:rFonts w:eastAsia="Times New Roman" w:cs="Times New Roman"/>
                <w:kern w:val="0"/>
                <w:lang w:val="es-ES"/>
                <w14:ligatures w14:val="none"/>
              </w:rPr>
              <w:t>label</w:t>
            </w:r>
            <w:proofErr w:type="spellEnd"/>
            <w:r>
              <w:rPr>
                <w:rFonts w:eastAsia="Times New Roman" w:cs="Times New Roman"/>
                <w:kern w:val="0"/>
                <w:lang w:val="es-ES"/>
                <w14:ligatures w14:val="none"/>
              </w:rPr>
              <w:t>: siempre va al final, aunque no tenga código.</w:t>
            </w:r>
          </w:p>
        </w:tc>
      </w:tr>
      <w:tr w:rsidR="003A38EF" w:rsidRPr="00EE362D" w14:paraId="2751E17A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CAD5" w14:textId="7C681F98" w:rsidR="003A38EF" w:rsidRDefault="003A38EF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Anotaciones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1469" w14:textId="77777777" w:rsidR="003A38EF" w:rsidRDefault="003A38EF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</w:tc>
      </w:tr>
    </w:tbl>
    <w:p w14:paraId="0967B5F0" w14:textId="77777777" w:rsidR="00EE362D" w:rsidRP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5E18539" w14:textId="77777777" w:rsidR="00D910D1" w:rsidRDefault="00D910D1"/>
    <w:p w14:paraId="5082C9EF" w14:textId="77777777" w:rsidR="00EE362D" w:rsidRDefault="00EE362D"/>
    <w:p w14:paraId="72F694F1" w14:textId="77777777" w:rsidR="00EE362D" w:rsidRDefault="00EE362D"/>
    <w:p w14:paraId="1B17E10C" w14:textId="77777777" w:rsidR="00EE362D" w:rsidRDefault="00EE362D"/>
    <w:p w14:paraId="08DE9DB3" w14:textId="7FC51B27" w:rsidR="00EE362D" w:rsidRDefault="00EE362D" w:rsidP="00EE362D">
      <w:pPr>
        <w:spacing w:line="240" w:lineRule="auto"/>
        <w:ind w:firstLine="0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0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00"/>
          <w:lang w:val="en-US"/>
          <w14:ligatures w14:val="none"/>
        </w:rPr>
        <w:t>EVIDENCIAS</w:t>
      </w:r>
    </w:p>
    <w:p w14:paraId="3AE4DB70" w14:textId="2AF2A890" w:rsidR="00EE362D" w:rsidRPr="00EE362D" w:rsidRDefault="00EE362D" w:rsidP="00EE362D">
      <w:pPr>
        <w:spacing w:line="240" w:lineRule="auto"/>
        <w:ind w:firstLine="0"/>
        <w:rPr>
          <w:rFonts w:eastAsia="Times New Roman" w:cs="Times New Roman"/>
          <w:color w:val="000000"/>
          <w:kern w:val="0"/>
          <w:lang w:val="en-US"/>
          <w14:ligatures w14:val="none"/>
        </w:rPr>
      </w:pPr>
    </w:p>
    <w:p w14:paraId="5F549AAA" w14:textId="3A396452" w:rsidR="00EE362D" w:rsidRPr="00EE362D" w:rsidRDefault="00EE362D" w:rsidP="00EE362D">
      <w:pPr>
        <w:spacing w:after="240" w:line="240" w:lineRule="auto"/>
        <w:ind w:firstLine="0"/>
        <w:jc w:val="left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val="en-US"/>
        </w:rPr>
        <w:drawing>
          <wp:anchor distT="0" distB="0" distL="114300" distR="114300" simplePos="0" relativeHeight="251658240" behindDoc="0" locked="0" layoutInCell="1" allowOverlap="1" wp14:anchorId="240B40B9" wp14:editId="54102DC7">
            <wp:simplePos x="0" y="0"/>
            <wp:positionH relativeFrom="column">
              <wp:posOffset>1019810</wp:posOffset>
            </wp:positionH>
            <wp:positionV relativeFrom="paragraph">
              <wp:posOffset>162120</wp:posOffset>
            </wp:positionV>
            <wp:extent cx="3708000" cy="1281600"/>
            <wp:effectExtent l="0" t="0" r="635" b="1270"/>
            <wp:wrapSquare wrapText="bothSides"/>
            <wp:docPr id="2146461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61290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E6644" w14:textId="77777777" w:rsidR="00EE362D" w:rsidRPr="00EE362D" w:rsidRDefault="00EE362D" w:rsidP="00EE362D">
      <w:pPr>
        <w:spacing w:line="240" w:lineRule="auto"/>
        <w:ind w:firstLine="0"/>
        <w:jc w:val="left"/>
        <w:rPr>
          <w:rFonts w:eastAsia="Times New Roman" w:cs="Times New Roman"/>
          <w:kern w:val="0"/>
          <w14:ligatures w14:val="none"/>
        </w:rPr>
      </w:pPr>
    </w:p>
    <w:p w14:paraId="5CAEC956" w14:textId="77777777" w:rsidR="00EE362D" w:rsidRDefault="00EE362D"/>
    <w:p w14:paraId="1CC581D4" w14:textId="77777777" w:rsidR="00724BE0" w:rsidRDefault="00724BE0" w:rsidP="00724BE0"/>
    <w:p w14:paraId="3A2D1708" w14:textId="77777777" w:rsidR="00724BE0" w:rsidRDefault="00724BE0" w:rsidP="00724BE0"/>
    <w:p w14:paraId="26371302" w14:textId="77777777" w:rsidR="00724BE0" w:rsidRDefault="00724BE0" w:rsidP="00724BE0"/>
    <w:p w14:paraId="36C46886" w14:textId="77777777" w:rsidR="00724BE0" w:rsidRDefault="00724BE0" w:rsidP="00724BE0"/>
    <w:p w14:paraId="73999047" w14:textId="0592E9C5" w:rsidR="00724BE0" w:rsidRDefault="00724BE0" w:rsidP="00724BE0">
      <w:r>
        <w:rPr>
          <w:noProof/>
        </w:rPr>
        <w:lastRenderedPageBreak/>
        <w:drawing>
          <wp:inline distT="0" distB="0" distL="0" distR="0" wp14:anchorId="701EE143" wp14:editId="1E8FB7B3">
            <wp:extent cx="5943600" cy="4485640"/>
            <wp:effectExtent l="0" t="0" r="0" b="0"/>
            <wp:docPr id="10479607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6077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DF23" w14:textId="77777777" w:rsidR="00724BE0" w:rsidRDefault="00724BE0" w:rsidP="00724BE0"/>
    <w:p w14:paraId="10D66072" w14:textId="7E521F74" w:rsidR="00724BE0" w:rsidRPr="00724BE0" w:rsidRDefault="00724BE0" w:rsidP="00724BE0">
      <w:r>
        <w:rPr>
          <w:noProof/>
        </w:rPr>
        <w:lastRenderedPageBreak/>
        <w:drawing>
          <wp:inline distT="0" distB="0" distL="0" distR="0" wp14:anchorId="2F8D9DA0" wp14:editId="0C4A6EF7">
            <wp:extent cx="5943600" cy="3389630"/>
            <wp:effectExtent l="0" t="0" r="0" b="1270"/>
            <wp:docPr id="3277583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58335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BE0" w:rsidRPr="00724BE0" w:rsidSect="0038054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0C4"/>
    <w:multiLevelType w:val="multilevel"/>
    <w:tmpl w:val="213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C2C21"/>
    <w:multiLevelType w:val="multilevel"/>
    <w:tmpl w:val="748CA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7486D"/>
    <w:multiLevelType w:val="multilevel"/>
    <w:tmpl w:val="64DC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03C6D"/>
    <w:multiLevelType w:val="multilevel"/>
    <w:tmpl w:val="CF7C7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24991"/>
    <w:multiLevelType w:val="hybridMultilevel"/>
    <w:tmpl w:val="E2C2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7048F"/>
    <w:multiLevelType w:val="hybridMultilevel"/>
    <w:tmpl w:val="6F520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3AD2"/>
    <w:multiLevelType w:val="hybridMultilevel"/>
    <w:tmpl w:val="8ACC4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867B3"/>
    <w:multiLevelType w:val="hybridMultilevel"/>
    <w:tmpl w:val="3464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C85"/>
    <w:multiLevelType w:val="hybridMultilevel"/>
    <w:tmpl w:val="8C6A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F02E8"/>
    <w:multiLevelType w:val="multilevel"/>
    <w:tmpl w:val="347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746AC"/>
    <w:multiLevelType w:val="hybridMultilevel"/>
    <w:tmpl w:val="F606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94C37"/>
    <w:multiLevelType w:val="hybridMultilevel"/>
    <w:tmpl w:val="FCB68010"/>
    <w:lvl w:ilvl="0" w:tplc="2BD2A5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852C4"/>
    <w:multiLevelType w:val="multilevel"/>
    <w:tmpl w:val="F77CE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8070D"/>
    <w:multiLevelType w:val="hybridMultilevel"/>
    <w:tmpl w:val="8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52826">
    <w:abstractNumId w:val="2"/>
  </w:num>
  <w:num w:numId="2" w16cid:durableId="1830367129">
    <w:abstractNumId w:val="12"/>
    <w:lvlOverride w:ilvl="0">
      <w:lvl w:ilvl="0">
        <w:numFmt w:val="decimal"/>
        <w:lvlText w:val="%1."/>
        <w:lvlJc w:val="left"/>
      </w:lvl>
    </w:lvlOverride>
  </w:num>
  <w:num w:numId="3" w16cid:durableId="142772883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06051644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481654596">
    <w:abstractNumId w:val="5"/>
  </w:num>
  <w:num w:numId="6" w16cid:durableId="1279603671">
    <w:abstractNumId w:val="0"/>
  </w:num>
  <w:num w:numId="7" w16cid:durableId="11291249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653802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61927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96910497">
    <w:abstractNumId w:val="9"/>
  </w:num>
  <w:num w:numId="11" w16cid:durableId="1683170202">
    <w:abstractNumId w:val="11"/>
  </w:num>
  <w:num w:numId="12" w16cid:durableId="1304383931">
    <w:abstractNumId w:val="6"/>
  </w:num>
  <w:num w:numId="13" w16cid:durableId="2018076427">
    <w:abstractNumId w:val="8"/>
  </w:num>
  <w:num w:numId="14" w16cid:durableId="201019550">
    <w:abstractNumId w:val="13"/>
  </w:num>
  <w:num w:numId="15" w16cid:durableId="1960987414">
    <w:abstractNumId w:val="7"/>
  </w:num>
  <w:num w:numId="16" w16cid:durableId="1937983296">
    <w:abstractNumId w:val="4"/>
  </w:num>
  <w:num w:numId="17" w16cid:durableId="1597447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2D"/>
    <w:rsid w:val="001269CD"/>
    <w:rsid w:val="00231F52"/>
    <w:rsid w:val="002576B1"/>
    <w:rsid w:val="00357EE3"/>
    <w:rsid w:val="00380546"/>
    <w:rsid w:val="003A38EF"/>
    <w:rsid w:val="004758DE"/>
    <w:rsid w:val="005230EF"/>
    <w:rsid w:val="00724BE0"/>
    <w:rsid w:val="007F5403"/>
    <w:rsid w:val="009F5FE6"/>
    <w:rsid w:val="00A640A5"/>
    <w:rsid w:val="00CD7C06"/>
    <w:rsid w:val="00D910D1"/>
    <w:rsid w:val="00EE362D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909FA"/>
  <w15:chartTrackingRefBased/>
  <w15:docId w15:val="{0E4F62CF-C4A8-7E43-9DC2-3D6218C5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038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EF"/>
    <w:pPr>
      <w:keepNext/>
      <w:keepLines/>
      <w:spacing w:before="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403"/>
    <w:pPr>
      <w:keepNext/>
      <w:keepLines/>
      <w:spacing w:before="40"/>
      <w:jc w:val="left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5403"/>
    <w:pPr>
      <w:keepNext/>
      <w:keepLines/>
      <w:spacing w:before="40"/>
      <w:ind w:firstLine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38A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EF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403"/>
    <w:rPr>
      <w:rFonts w:eastAsiaTheme="majorEastAsia" w:cstheme="majorBid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7F5403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2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2D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6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6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6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6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14:ligatures w14:val="none"/>
    </w:rPr>
  </w:style>
  <w:style w:type="character" w:customStyle="1" w:styleId="pln">
    <w:name w:val="pln"/>
    <w:basedOn w:val="DefaultParagraphFont"/>
    <w:rsid w:val="00231F52"/>
  </w:style>
  <w:style w:type="character" w:customStyle="1" w:styleId="apple-converted-space">
    <w:name w:val="apple-converted-space"/>
    <w:basedOn w:val="DefaultParagraphFont"/>
    <w:rsid w:val="0023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699165-5F3F-F249-9C55-60A29293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RAMIREZ GUSTAVO ISAIAS</dc:creator>
  <cp:keywords/>
  <dc:description/>
  <cp:lastModifiedBy>VARGAS RAMIREZ GUSTAVO ISAIAS</cp:lastModifiedBy>
  <cp:revision>1</cp:revision>
  <dcterms:created xsi:type="dcterms:W3CDTF">2024-02-12T02:32:00Z</dcterms:created>
  <dcterms:modified xsi:type="dcterms:W3CDTF">2024-02-12T04:03:00Z</dcterms:modified>
</cp:coreProperties>
</file>