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4FAE" w14:textId="77777777" w:rsidR="002A572A" w:rsidRDefault="002A572A" w:rsidP="002A572A">
      <w:pPr>
        <w:jc w:val="center"/>
        <w:rPr>
          <w:b/>
          <w:bCs/>
          <w:sz w:val="32"/>
          <w:szCs w:val="32"/>
          <w:lang w:val="es-ES_tradnl"/>
        </w:rPr>
      </w:pPr>
      <w:r>
        <w:rPr>
          <w:b/>
          <w:bCs/>
          <w:sz w:val="32"/>
          <w:szCs w:val="32"/>
          <w:lang w:val="es-ES_tradnl"/>
        </w:rPr>
        <w:t>Laboratorio I</w:t>
      </w:r>
    </w:p>
    <w:p w14:paraId="32258F95" w14:textId="2983160A" w:rsidR="002A572A" w:rsidRPr="002A572A" w:rsidRDefault="002A572A" w:rsidP="002A572A">
      <w:pPr>
        <w:jc w:val="center"/>
        <w:rPr>
          <w:b/>
          <w:bCs/>
          <w:sz w:val="32"/>
          <w:szCs w:val="32"/>
          <w:lang w:val="es-ES_tradnl"/>
        </w:rPr>
      </w:pPr>
      <w:r>
        <w:rPr>
          <w:b/>
          <w:bCs/>
          <w:sz w:val="32"/>
          <w:szCs w:val="32"/>
          <w:lang w:val="es-ES_tradnl"/>
        </w:rPr>
        <w:t xml:space="preserve"> I Semestre 2024</w:t>
      </w:r>
    </w:p>
    <w:p w14:paraId="6602265C" w14:textId="77777777" w:rsidR="002A572A" w:rsidRDefault="002A572A" w:rsidP="002A572A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14:paraId="7A515A3E" w14:textId="77777777" w:rsidR="009A0603" w:rsidRDefault="009A0603" w:rsidP="002A572A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14:paraId="01D40EA2" w14:textId="77777777" w:rsidR="009A0603" w:rsidRDefault="009A0603" w:rsidP="002A572A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14:paraId="37D82F1E" w14:textId="77777777" w:rsidR="002A572A" w:rsidRDefault="002A572A" w:rsidP="002A572A">
      <w:pPr>
        <w:jc w:val="center"/>
        <w:rPr>
          <w:rFonts w:ascii="Arial" w:hAnsi="Arial" w:cs="Arial"/>
        </w:rPr>
      </w:pPr>
      <w:r w:rsidRPr="005C1356">
        <w:rPr>
          <w:rFonts w:ascii="Arial" w:hAnsi="Arial" w:cs="Arial"/>
        </w:rPr>
        <w:t xml:space="preserve">Vargas Ramírez Gustavo Isaías </w:t>
      </w:r>
    </w:p>
    <w:p w14:paraId="639BE225" w14:textId="2F1187C0" w:rsidR="009A0603" w:rsidRPr="009A0603" w:rsidRDefault="009A0603" w:rsidP="002A572A">
      <w:pPr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200409141</w:t>
      </w:r>
    </w:p>
    <w:p w14:paraId="7B9473AD" w14:textId="77777777" w:rsidR="002A572A" w:rsidRDefault="002A572A" w:rsidP="002A572A">
      <w:pPr>
        <w:rPr>
          <w:rFonts w:ascii="Arial" w:hAnsi="Arial" w:cs="Arial"/>
        </w:rPr>
      </w:pPr>
    </w:p>
    <w:p w14:paraId="55C4967A" w14:textId="77777777" w:rsidR="002A572A" w:rsidRDefault="002A572A" w:rsidP="002A572A">
      <w:pPr>
        <w:rPr>
          <w:rFonts w:ascii="Arial" w:hAnsi="Arial" w:cs="Arial"/>
        </w:rPr>
      </w:pPr>
    </w:p>
    <w:p w14:paraId="7B9F72DE" w14:textId="77777777" w:rsidR="002A572A" w:rsidRDefault="002A572A" w:rsidP="002A572A">
      <w:pPr>
        <w:rPr>
          <w:rFonts w:ascii="Arial" w:hAnsi="Arial" w:cs="Arial"/>
        </w:rPr>
      </w:pPr>
    </w:p>
    <w:p w14:paraId="21B93F64" w14:textId="46E7C044" w:rsidR="002A572A" w:rsidRPr="002A572A" w:rsidRDefault="002A572A" w:rsidP="002A572A">
      <w:pPr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Programación Orientada a Objetos</w:t>
      </w:r>
    </w:p>
    <w:p w14:paraId="51D01BFC" w14:textId="196A7C68" w:rsidR="002A572A" w:rsidRPr="002A572A" w:rsidRDefault="009A0603" w:rsidP="002A572A">
      <w:pPr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Ingeniería</w:t>
      </w:r>
      <w:r w:rsidR="002A572A">
        <w:rPr>
          <w:rFonts w:ascii="Arial" w:hAnsi="Arial" w:cs="Arial"/>
          <w:lang w:val="es-ES_tradnl"/>
        </w:rPr>
        <w:t xml:space="preserve"> en </w:t>
      </w:r>
      <w:r>
        <w:rPr>
          <w:rFonts w:ascii="Arial" w:hAnsi="Arial" w:cs="Arial"/>
          <w:lang w:val="es-ES_tradnl"/>
        </w:rPr>
        <w:t>Computación</w:t>
      </w:r>
    </w:p>
    <w:p w14:paraId="0926B5A1" w14:textId="7ED88091" w:rsidR="002A572A" w:rsidRDefault="002A572A" w:rsidP="002A572A">
      <w:pPr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Instituto Tecnológico de Costa Rica</w:t>
      </w:r>
    </w:p>
    <w:p w14:paraId="2D1285AE" w14:textId="77777777" w:rsidR="002A572A" w:rsidRPr="005C1356" w:rsidRDefault="002A572A" w:rsidP="002A572A">
      <w:pPr>
        <w:jc w:val="center"/>
        <w:rPr>
          <w:rFonts w:ascii="Arial" w:hAnsi="Arial" w:cs="Arial"/>
        </w:rPr>
      </w:pPr>
    </w:p>
    <w:p w14:paraId="3A9F33C9" w14:textId="77777777" w:rsidR="002A572A" w:rsidRPr="005C1356" w:rsidRDefault="002A572A" w:rsidP="002A572A">
      <w:pPr>
        <w:jc w:val="center"/>
        <w:rPr>
          <w:rFonts w:ascii="Arial" w:hAnsi="Arial" w:cs="Arial"/>
        </w:rPr>
      </w:pPr>
    </w:p>
    <w:p w14:paraId="76B0330F" w14:textId="77777777" w:rsidR="002A572A" w:rsidRPr="005C1356" w:rsidRDefault="002A572A" w:rsidP="002A572A">
      <w:pPr>
        <w:jc w:val="center"/>
        <w:rPr>
          <w:rFonts w:ascii="Arial" w:hAnsi="Arial" w:cs="Arial"/>
        </w:rPr>
      </w:pPr>
    </w:p>
    <w:p w14:paraId="60A3AE13" w14:textId="515C0DF9" w:rsidR="002A572A" w:rsidRDefault="002A572A" w:rsidP="002A572A">
      <w:pPr>
        <w:jc w:val="center"/>
        <w:rPr>
          <w:rFonts w:ascii="Arial" w:hAnsi="Arial" w:cs="Arial"/>
        </w:rPr>
      </w:pPr>
      <w:r w:rsidRPr="005C1356">
        <w:rPr>
          <w:rFonts w:ascii="Arial" w:hAnsi="Arial" w:cs="Arial"/>
        </w:rPr>
        <w:t xml:space="preserve">Profesor </w:t>
      </w:r>
      <w:r w:rsidR="009A0603" w:rsidRPr="009A0603">
        <w:rPr>
          <w:rFonts w:ascii="Arial" w:hAnsi="Arial" w:cs="Arial"/>
        </w:rPr>
        <w:t>Luis Pablo Soto Chaves</w:t>
      </w:r>
    </w:p>
    <w:p w14:paraId="3EFDB12D" w14:textId="77777777" w:rsidR="009A0603" w:rsidRPr="009A0603" w:rsidRDefault="009A0603" w:rsidP="009A0603">
      <w:pPr>
        <w:spacing w:line="240" w:lineRule="auto"/>
        <w:ind w:firstLine="0"/>
        <w:jc w:val="left"/>
        <w:rPr>
          <w:rFonts w:eastAsia="Times New Roman" w:cs="Times New Roman"/>
          <w:kern w:val="0"/>
          <w14:ligatures w14:val="none"/>
        </w:rPr>
      </w:pPr>
    </w:p>
    <w:p w14:paraId="1D04E52E" w14:textId="77777777" w:rsidR="009A0603" w:rsidRPr="005C1356" w:rsidRDefault="009A0603" w:rsidP="002A572A">
      <w:pPr>
        <w:jc w:val="center"/>
        <w:rPr>
          <w:rFonts w:ascii="Arial" w:hAnsi="Arial" w:cs="Arial"/>
        </w:rPr>
      </w:pPr>
    </w:p>
    <w:p w14:paraId="2B88D01F" w14:textId="77777777" w:rsidR="002A572A" w:rsidRDefault="002A572A" w:rsidP="00EE362D">
      <w:pPr>
        <w:spacing w:line="240" w:lineRule="auto"/>
        <w:ind w:left="720" w:hanging="360"/>
        <w:jc w:val="left"/>
        <w:textAlignment w:val="baseline"/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</w:rPr>
      </w:pPr>
    </w:p>
    <w:p w14:paraId="72E6F22E" w14:textId="77777777" w:rsidR="002A572A" w:rsidRDefault="002A572A" w:rsidP="00EE362D">
      <w:pPr>
        <w:spacing w:line="240" w:lineRule="auto"/>
        <w:ind w:left="720" w:hanging="360"/>
        <w:jc w:val="left"/>
        <w:textAlignment w:val="baseline"/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</w:rPr>
      </w:pPr>
    </w:p>
    <w:p w14:paraId="29C449D4" w14:textId="77777777" w:rsidR="002A572A" w:rsidRDefault="002A572A" w:rsidP="00EE362D">
      <w:pPr>
        <w:spacing w:line="240" w:lineRule="auto"/>
        <w:ind w:left="720" w:hanging="360"/>
        <w:jc w:val="left"/>
        <w:textAlignment w:val="baseline"/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</w:rPr>
      </w:pPr>
    </w:p>
    <w:p w14:paraId="421C254C" w14:textId="77777777" w:rsidR="002A572A" w:rsidRDefault="002A572A" w:rsidP="00EE362D">
      <w:pPr>
        <w:spacing w:line="240" w:lineRule="auto"/>
        <w:ind w:left="720" w:hanging="360"/>
        <w:jc w:val="left"/>
        <w:textAlignment w:val="baseline"/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</w:rPr>
      </w:pPr>
    </w:p>
    <w:p w14:paraId="640ABB67" w14:textId="77777777" w:rsidR="002A572A" w:rsidRDefault="002A572A" w:rsidP="00EE362D">
      <w:pPr>
        <w:spacing w:line="240" w:lineRule="auto"/>
        <w:ind w:left="720" w:hanging="360"/>
        <w:jc w:val="left"/>
        <w:textAlignment w:val="baseline"/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</w:rPr>
      </w:pPr>
    </w:p>
    <w:p w14:paraId="66F9A45E" w14:textId="77777777" w:rsidR="002A572A" w:rsidRDefault="002A572A" w:rsidP="00EE362D">
      <w:pPr>
        <w:spacing w:line="240" w:lineRule="auto"/>
        <w:ind w:left="720" w:hanging="360"/>
        <w:jc w:val="left"/>
        <w:textAlignment w:val="baseline"/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</w:rPr>
      </w:pPr>
    </w:p>
    <w:p w14:paraId="7C1D3DF1" w14:textId="77777777" w:rsidR="002A572A" w:rsidRDefault="002A572A" w:rsidP="00EE362D">
      <w:pPr>
        <w:spacing w:line="240" w:lineRule="auto"/>
        <w:ind w:left="720" w:hanging="360"/>
        <w:jc w:val="left"/>
        <w:textAlignment w:val="baseline"/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</w:rPr>
      </w:pPr>
    </w:p>
    <w:p w14:paraId="2024DAAD" w14:textId="1223A27D" w:rsidR="00EE362D" w:rsidRDefault="00EE362D" w:rsidP="00EE362D">
      <w:pPr>
        <w:spacing w:line="240" w:lineRule="auto"/>
        <w:ind w:left="720" w:hanging="360"/>
        <w:jc w:val="left"/>
        <w:textAlignment w:val="baseline"/>
      </w:pP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</w:rPr>
        <w:t>PARTE I.</w:t>
      </w:r>
    </w:p>
    <w:p w14:paraId="3F58913C" w14:textId="77777777" w:rsidR="00EE362D" w:rsidRDefault="00EE362D" w:rsidP="00EE362D">
      <w:pPr>
        <w:pStyle w:val="ListParagraph"/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67BE866" w14:textId="500DE009" w:rsidR="00EE362D" w:rsidRDefault="00EE362D" w:rsidP="00EE362D">
      <w:pPr>
        <w:pStyle w:val="ListParagraph"/>
        <w:numPr>
          <w:ilvl w:val="0"/>
          <w:numId w:val="5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E362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¿Qué es un estándar de codificación?</w:t>
      </w:r>
    </w:p>
    <w:p w14:paraId="508787C6" w14:textId="77777777" w:rsidR="00EE362D" w:rsidRDefault="00EE362D" w:rsidP="00EE362D">
      <w:p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98CBFDF" w14:textId="77777777" w:rsidR="00EE362D" w:rsidRP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DE246E7" w14:textId="77777777" w:rsidR="00EE362D" w:rsidRDefault="00EE362D" w:rsidP="00EE362D">
      <w:pPr>
        <w:pStyle w:val="ListParagraph"/>
        <w:numPr>
          <w:ilvl w:val="0"/>
          <w:numId w:val="5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E362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Mencionar los 4 estándares de codificación para el uso de identificadores, sus características y  ejemplos para uno. </w:t>
      </w:r>
    </w:p>
    <w:p w14:paraId="62CFC568" w14:textId="77777777" w:rsidR="00EE362D" w:rsidRDefault="00EE362D" w:rsidP="00EE362D">
      <w:p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1619D80" w14:textId="77777777" w:rsidR="00EE362D" w:rsidRPr="00EE362D" w:rsidRDefault="00EE362D" w:rsidP="00EE362D">
      <w:p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DCE0742" w14:textId="77777777" w:rsidR="00EE362D" w:rsidRDefault="00EE362D" w:rsidP="00EE362D">
      <w:pPr>
        <w:pStyle w:val="ListParagraph"/>
        <w:numPr>
          <w:ilvl w:val="0"/>
          <w:numId w:val="5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E362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¿Qué beneficios se obtienen con la aplicación de un estándar de codificación?</w:t>
      </w:r>
    </w:p>
    <w:p w14:paraId="44CCE727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22C14BF" w14:textId="77777777" w:rsidR="00EE362D" w:rsidRP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42A7577" w14:textId="485E1EBD" w:rsidR="00EE362D" w:rsidRDefault="00EE362D" w:rsidP="00EE362D">
      <w:pPr>
        <w:pStyle w:val="ListParagraph"/>
        <w:numPr>
          <w:ilvl w:val="0"/>
          <w:numId w:val="5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E362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¿En qué partes se divide o clasifica un estándar de codificación?</w:t>
      </w:r>
    </w:p>
    <w:p w14:paraId="4F732486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AB97F38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6FA0A2C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B970FC5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0354BE7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AA15C3F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BB8D352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8E0B4AA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D5ACC4D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DD91B1F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1D424DB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DE2EAAA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3820505D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9D9E42A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6E95673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3DBF22A3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5DF214A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A94FB16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81AD22E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58432F2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79648B6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2A418C8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0BA51BD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6E6FBE7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9A60CBC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C162189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3EA680EB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39434DB3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18B8CF4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428BDEE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BD27DC0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E03B9FF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503B3BB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12C371D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4808B6C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75BBFA4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C70DB80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342CD3F" w14:textId="52A20399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</w:rPr>
      </w:pP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</w:rPr>
        <w:t>PARTE II.</w:t>
      </w:r>
    </w:p>
    <w:p w14:paraId="6C496F4F" w14:textId="77777777" w:rsid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7475"/>
      </w:tblGrid>
      <w:tr w:rsidR="00EE362D" w:rsidRPr="00EE362D" w14:paraId="767E3F08" w14:textId="77777777" w:rsidTr="00EE362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9588B" w14:textId="77777777" w:rsidR="00EE362D" w:rsidRPr="00EE362D" w:rsidRDefault="00EE362D" w:rsidP="00EE362D">
            <w:pPr>
              <w:spacing w:line="240" w:lineRule="auto"/>
              <w:ind w:firstLine="0"/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E362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Source file basics</w:t>
            </w:r>
          </w:p>
          <w:p w14:paraId="0C06A896" w14:textId="77777777" w:rsidR="00EE362D" w:rsidRPr="00EE362D" w:rsidRDefault="00EE362D" w:rsidP="00EE362D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B17F11" w:rsidRPr="00EE362D" w14:paraId="274A5765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50D1E" w14:textId="77777777" w:rsidR="00EE362D" w:rsidRPr="00EE362D" w:rsidRDefault="00EE362D" w:rsidP="00EE362D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</w:p>
          <w:p w14:paraId="48151170" w14:textId="77777777" w:rsidR="00EE362D" w:rsidRPr="00EE362D" w:rsidRDefault="00EE362D" w:rsidP="00EE362D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EE362D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Extensión del archivo</w:t>
            </w:r>
          </w:p>
          <w:p w14:paraId="6B4AD1D9" w14:textId="77777777" w:rsidR="00EE362D" w:rsidRPr="00EE362D" w:rsidRDefault="00EE362D" w:rsidP="00EE362D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15BB5" w14:textId="77777777" w:rsidR="00EE362D" w:rsidRPr="00EE362D" w:rsidRDefault="00EE362D" w:rsidP="00EE362D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</w:p>
          <w:p w14:paraId="2207FB8F" w14:textId="77777777" w:rsidR="00EE362D" w:rsidRPr="00EE362D" w:rsidRDefault="00EE362D" w:rsidP="00EE362D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.java</w:t>
            </w:r>
          </w:p>
        </w:tc>
      </w:tr>
      <w:tr w:rsidR="00B17F11" w:rsidRPr="00EE362D" w14:paraId="42061896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78B3D" w14:textId="77777777" w:rsidR="00EE362D" w:rsidRPr="00EE362D" w:rsidRDefault="00EE362D" w:rsidP="00EE362D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EE362D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Codificación del archivo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5A34A" w14:textId="77777777" w:rsidR="00EE362D" w:rsidRPr="00EE362D" w:rsidRDefault="00EE362D" w:rsidP="00EE362D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UTF-8</w:t>
            </w:r>
          </w:p>
        </w:tc>
      </w:tr>
      <w:tr w:rsidR="00B17F11" w:rsidRPr="00EE362D" w14:paraId="720F1B24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A1000" w14:textId="77777777" w:rsidR="00EE362D" w:rsidRPr="00EE362D" w:rsidRDefault="00EE362D" w:rsidP="00EE362D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EE362D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Nombre del archivo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4C436" w14:textId="77777777" w:rsidR="00EE362D" w:rsidRPr="00EE362D" w:rsidRDefault="00EE362D" w:rsidP="00EE362D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Nombre sensible a mayúsculas con el mismo nombre de la clase declarada en el archivo. Solamente contiene una única clase.</w:t>
            </w:r>
          </w:p>
          <w:p w14:paraId="3E984154" w14:textId="77777777" w:rsidR="00EE362D" w:rsidRPr="00EE362D" w:rsidRDefault="00EE362D" w:rsidP="00EE362D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231F52" w:rsidRPr="00EE362D" w14:paraId="62375A36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A1EE8" w14:textId="64E42EE5" w:rsidR="00231F52" w:rsidRPr="00EE362D" w:rsidRDefault="00231F52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EE362D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Caracteres de espaciado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801DA" w14:textId="77777777" w:rsidR="00231F52" w:rsidRPr="00EE362D" w:rsidRDefault="00231F52" w:rsidP="00231F52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Se utiliza el espacio para indentación del código</w:t>
            </w:r>
          </w:p>
          <w:p w14:paraId="7F9BC8EE" w14:textId="77777777" w:rsidR="00231F52" w:rsidRPr="00EE362D" w:rsidRDefault="00231F52" w:rsidP="00231F52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La tabulación no se utiliza</w:t>
            </w:r>
          </w:p>
          <w:p w14:paraId="7F405630" w14:textId="77777777" w:rsidR="00231F52" w:rsidRPr="00EE362D" w:rsidRDefault="00231F52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B17F11" w:rsidRPr="00EE362D" w14:paraId="3B744880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115EF" w14:textId="5F39A103" w:rsidR="00231F52" w:rsidRPr="00EE362D" w:rsidRDefault="00231F52" w:rsidP="00231F52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  <w:t>Secuencias de escape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23BAF" w14:textId="6A0030C5" w:rsidR="00231F52" w:rsidRPr="00EE362D" w:rsidRDefault="00231F52" w:rsidP="00231F52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ES_tradnl"/>
                <w14:ligatures w14:val="none"/>
              </w:rPr>
              <w:t xml:space="preserve">En lugar de la correspondiente secuencia de escape octal, se utilizarán: </w:t>
            </w:r>
            <w:r>
              <w:rPr>
                <w:rStyle w:val="pln"/>
                <w:rFonts w:ascii="inherit" w:hAnsi="inherit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AFAFA"/>
              </w:rPr>
              <w:t>\b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</w:t>
            </w:r>
            <w:r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pln"/>
                <w:rFonts w:ascii="inherit" w:hAnsi="inherit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AFAFA"/>
              </w:rPr>
              <w:t>\t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</w:t>
            </w:r>
            <w:r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pln"/>
                <w:rFonts w:ascii="inherit" w:hAnsi="inherit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AFAFA"/>
              </w:rPr>
              <w:t>\n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</w:t>
            </w:r>
            <w:r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pln"/>
                <w:rFonts w:ascii="inherit" w:hAnsi="inherit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AFAFA"/>
              </w:rPr>
              <w:t>\f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</w:t>
            </w:r>
            <w:r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pln"/>
                <w:rFonts w:ascii="inherit" w:hAnsi="inherit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AFAFA"/>
              </w:rPr>
              <w:t>\r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</w:t>
            </w:r>
            <w:r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pln"/>
                <w:rFonts w:ascii="inherit" w:hAnsi="inherit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AFAFA"/>
              </w:rPr>
              <w:t>\"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</w:t>
            </w:r>
            <w:r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pln"/>
                <w:rFonts w:ascii="inherit" w:hAnsi="inherit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AFAFA"/>
              </w:rPr>
              <w:t>\'</w:t>
            </w:r>
            <w:r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rPr>
                <w:lang w:val="es-ES_tradnl"/>
              </w:rPr>
              <w:t>y</w:t>
            </w:r>
            <w:r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pln"/>
                <w:rFonts w:ascii="inherit" w:hAnsi="inherit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AFAFA"/>
              </w:rPr>
              <w:t>\\</w:t>
            </w:r>
          </w:p>
          <w:p w14:paraId="71789EE2" w14:textId="77777777" w:rsidR="00231F52" w:rsidRPr="00EE362D" w:rsidRDefault="00231F52" w:rsidP="00231F52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231F52" w:rsidRPr="00EE362D" w14:paraId="7011765E" w14:textId="77777777" w:rsidTr="00EE362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E2ED6" w14:textId="77777777" w:rsidR="00231F52" w:rsidRPr="00EE362D" w:rsidRDefault="00231F52" w:rsidP="00231F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E362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Source file structure</w:t>
            </w:r>
          </w:p>
          <w:p w14:paraId="7627CDDC" w14:textId="77777777" w:rsidR="00231F52" w:rsidRPr="00EE362D" w:rsidRDefault="00231F52" w:rsidP="00231F52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B17F11" w:rsidRPr="00EE362D" w14:paraId="616F19AA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6E151" w14:textId="77777777" w:rsidR="00231F52" w:rsidRPr="00EE362D" w:rsidRDefault="00231F52" w:rsidP="00231F52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EE362D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Orden de los elementos del archivo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ED34A" w14:textId="77777777" w:rsidR="00231F52" w:rsidRPr="00EE362D" w:rsidRDefault="00231F52" w:rsidP="00231F52">
            <w:pPr>
              <w:numPr>
                <w:ilvl w:val="0"/>
                <w:numId w:val="6"/>
              </w:numPr>
              <w:spacing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Información de derechos de autor</w:t>
            </w:r>
          </w:p>
          <w:p w14:paraId="396CA92E" w14:textId="77777777" w:rsidR="00231F52" w:rsidRPr="00EE362D" w:rsidRDefault="00231F52" w:rsidP="00231F52">
            <w:pPr>
              <w:numPr>
                <w:ilvl w:val="0"/>
                <w:numId w:val="6"/>
              </w:numPr>
              <w:spacing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Paquete al que pertenece el archivo</w:t>
            </w:r>
          </w:p>
          <w:p w14:paraId="18A327C0" w14:textId="77777777" w:rsidR="00231F52" w:rsidRPr="00EE362D" w:rsidRDefault="00231F52" w:rsidP="00231F52">
            <w:pPr>
              <w:numPr>
                <w:ilvl w:val="1"/>
                <w:numId w:val="7"/>
              </w:numPr>
              <w:spacing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No se realiza ajuste de línea (line-wrap)</w:t>
            </w:r>
          </w:p>
          <w:p w14:paraId="4638A2A7" w14:textId="77777777" w:rsidR="00231F52" w:rsidRPr="00EE362D" w:rsidRDefault="00231F52" w:rsidP="00231F52">
            <w:pPr>
              <w:numPr>
                <w:ilvl w:val="0"/>
                <w:numId w:val="6"/>
              </w:numPr>
              <w:spacing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Importación de clases </w:t>
            </w:r>
          </w:p>
          <w:p w14:paraId="05C4B976" w14:textId="77777777" w:rsidR="00231F52" w:rsidRPr="00EE362D" w:rsidRDefault="00231F52" w:rsidP="00231F52">
            <w:pPr>
              <w:numPr>
                <w:ilvl w:val="1"/>
                <w:numId w:val="8"/>
              </w:numPr>
              <w:spacing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No se realiza importación con wildcards (.*)</w:t>
            </w:r>
          </w:p>
          <w:p w14:paraId="670BA0B5" w14:textId="77777777" w:rsidR="00231F52" w:rsidRPr="00EE362D" w:rsidRDefault="00231F52" w:rsidP="00231F52">
            <w:pPr>
              <w:numPr>
                <w:ilvl w:val="1"/>
                <w:numId w:val="9"/>
              </w:numPr>
              <w:spacing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No se realiza ajuste de línea (line-wrap)</w:t>
            </w:r>
          </w:p>
          <w:p w14:paraId="44212C7A" w14:textId="77777777" w:rsidR="00231F52" w:rsidRPr="00EE362D" w:rsidRDefault="00231F52" w:rsidP="00231F52">
            <w:pPr>
              <w:numPr>
                <w:ilvl w:val="0"/>
                <w:numId w:val="6"/>
              </w:numPr>
              <w:spacing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Código de la clase</w:t>
            </w:r>
          </w:p>
          <w:p w14:paraId="47B40D4D" w14:textId="77777777" w:rsidR="00231F52" w:rsidRPr="00EE362D" w:rsidRDefault="00231F52" w:rsidP="00231F52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B17F11" w:rsidRPr="00EE362D" w14:paraId="1D41D164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86EAA" w14:textId="77777777" w:rsidR="00231F52" w:rsidRPr="00EE362D" w:rsidRDefault="00231F52" w:rsidP="00231F52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EE362D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Estructura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A5CC7" w14:textId="77777777" w:rsidR="00231F52" w:rsidRPr="00EE362D" w:rsidRDefault="00231F52" w:rsidP="00231F52">
            <w:pPr>
              <w:numPr>
                <w:ilvl w:val="0"/>
                <w:numId w:val="10"/>
              </w:numPr>
              <w:spacing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Debe existir un orden y justificación de cómo se agregan los métodos en cada clase. Sea este cronológico o basado en otra variable.</w:t>
            </w:r>
          </w:p>
          <w:p w14:paraId="00C6233A" w14:textId="77777777" w:rsidR="00231F52" w:rsidRPr="00EE362D" w:rsidRDefault="00231F52" w:rsidP="00231F52">
            <w:pPr>
              <w:numPr>
                <w:ilvl w:val="0"/>
                <w:numId w:val="10"/>
              </w:numPr>
              <w:spacing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La sobrecarga de métodos y constructores deben colocarse de forma consecutiva.</w:t>
            </w:r>
          </w:p>
          <w:p w14:paraId="4C420EE2" w14:textId="77777777" w:rsidR="00231F52" w:rsidRPr="00EE362D" w:rsidRDefault="00231F52" w:rsidP="00231F52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231F52" w:rsidRPr="00EE362D" w14:paraId="5AC93BE8" w14:textId="77777777" w:rsidTr="00EE362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AADBE" w14:textId="77777777" w:rsidR="00231F52" w:rsidRPr="00EE362D" w:rsidRDefault="00231F52" w:rsidP="00231F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E362D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Formating</w:t>
            </w:r>
          </w:p>
          <w:p w14:paraId="11B7FF49" w14:textId="77777777" w:rsidR="00231F52" w:rsidRPr="00EE362D" w:rsidRDefault="00231F52" w:rsidP="00231F52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B17F11" w:rsidRPr="00EE362D" w14:paraId="1E03874A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C14F3" w14:textId="77777777" w:rsidR="00231F52" w:rsidRPr="00EE362D" w:rsidRDefault="00231F52" w:rsidP="00231F52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EE362D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Uso de llaves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C9274" w14:textId="77777777" w:rsidR="00231F52" w:rsidRPr="00EE362D" w:rsidRDefault="00231F52" w:rsidP="00231F52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Se utiliza en bloques</w:t>
            </w:r>
            <w:r w:rsidRPr="00EE362D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2"/>
                <w:szCs w:val="22"/>
                <w14:ligatures w14:val="none"/>
              </w:rPr>
              <w:t xml:space="preserve"> if, else, for, do, while</w:t>
            </w:r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; aún cuando el cuerpo se encuentre vacío o tenga una sola instrucción.</w:t>
            </w:r>
          </w:p>
          <w:p w14:paraId="0ADB66CD" w14:textId="77777777" w:rsidR="00231F52" w:rsidRPr="00EE362D" w:rsidRDefault="00231F52" w:rsidP="00231F52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B17F11" w:rsidRPr="00EE362D" w14:paraId="55DD3970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9D9EF" w14:textId="0C2BAE0A" w:rsidR="00231F52" w:rsidRPr="00EE362D" w:rsidRDefault="00357EE3" w:rsidP="00231F52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  <w:t>Llaves en bloques no vacíos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9B1A2" w14:textId="1CE366A1" w:rsidR="00231F52" w:rsidRDefault="00357EE3" w:rsidP="00357EE3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No salto de línea antes de una llave de apertura.</w:t>
            </w:r>
          </w:p>
          <w:p w14:paraId="4F096643" w14:textId="5CD2C52E" w:rsidR="00357EE3" w:rsidRDefault="00357EE3" w:rsidP="00357EE3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No salto de línea después de una llave de apertura.</w:t>
            </w:r>
          </w:p>
          <w:p w14:paraId="1DF381E8" w14:textId="77777777" w:rsidR="00357EE3" w:rsidRDefault="00357EE3" w:rsidP="00357EE3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No salto de línea antes de una llave de cierre.</w:t>
            </w:r>
          </w:p>
          <w:p w14:paraId="5FDA5434" w14:textId="111FA66C" w:rsidR="00357EE3" w:rsidRPr="00357EE3" w:rsidRDefault="00357EE3" w:rsidP="00357EE3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Si salto de línea después de una llave de cierre, solo si esa llave termina un método, constructor o nombre de clase.</w:t>
            </w:r>
          </w:p>
        </w:tc>
      </w:tr>
      <w:tr w:rsidR="00357EE3" w:rsidRPr="00EE362D" w14:paraId="3D57C92D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0BA8" w14:textId="00DB3FF6" w:rsidR="00357EE3" w:rsidRDefault="00357EE3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  <w:lastRenderedPageBreak/>
              <w:t>Llaves en bloques vacíos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3E368" w14:textId="26A31AA2" w:rsidR="00357EE3" w:rsidRPr="00357EE3" w:rsidRDefault="00357EE3" w:rsidP="00357EE3">
            <w:pPr>
              <w:pStyle w:val="ListParagraph"/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Las llaves deben cerrarse inmediatamente: “{</w:t>
            </w:r>
            <w:r w:rsidRPr="00357EE3">
              <w:rPr>
                <w:rFonts w:eastAsia="Times New Roman" w:cs="Times New Roman"/>
                <w:kern w:val="0"/>
                <w:lang w:val="es-ES_tradnl"/>
                <w14:ligatures w14:val="none"/>
              </w:rPr>
              <w:t>}</w:t>
            </w: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”</w:t>
            </w:r>
          </w:p>
        </w:tc>
      </w:tr>
      <w:tr w:rsidR="001269CD" w:rsidRPr="00EE362D" w14:paraId="6153AEA5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A8AED" w14:textId="257EF625" w:rsidR="001269CD" w:rsidRDefault="001269CD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  <w:t>Identaci</w:t>
            </w:r>
            <w:r w:rsidR="00573CE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  <w:t>ó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  <w:t>n en bloques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6BC7" w14:textId="0D5759D3" w:rsidR="001269CD" w:rsidRDefault="001269CD" w:rsidP="00357EE3">
            <w:pPr>
              <w:pStyle w:val="ListParagraph"/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+2 espacios simples</w:t>
            </w:r>
          </w:p>
        </w:tc>
      </w:tr>
      <w:tr w:rsidR="001269CD" w:rsidRPr="00EE362D" w14:paraId="1FCC9E3A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3EB9" w14:textId="24D3D70E" w:rsidR="001269CD" w:rsidRDefault="001269CD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  <w:t>Instrucciones por línea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B0004" w14:textId="53030EA1" w:rsidR="001269CD" w:rsidRDefault="001269CD" w:rsidP="00357EE3">
            <w:pPr>
              <w:pStyle w:val="ListParagraph"/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Una instrucción por línea, seguida por un salto de línea (Enter)</w:t>
            </w:r>
          </w:p>
        </w:tc>
      </w:tr>
      <w:tr w:rsidR="001269CD" w:rsidRPr="00EE362D" w14:paraId="64A34723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6EAF2" w14:textId="6D2BB2DB" w:rsidR="001269CD" w:rsidRPr="001269CD" w:rsidRDefault="001269CD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  <w:t>Limite por columna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FF6FD" w14:textId="4CACFB6B" w:rsidR="001269CD" w:rsidRDefault="001269CD" w:rsidP="00357EE3">
            <w:pPr>
              <w:pStyle w:val="ListParagraph"/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 xml:space="preserve">Tiene un </w:t>
            </w:r>
            <w:r w:rsidR="002576B1">
              <w:rPr>
                <w:rFonts w:eastAsia="Times New Roman" w:cs="Times New Roman"/>
                <w:kern w:val="0"/>
                <w:lang w:val="es-ES_tradnl"/>
                <w14:ligatures w14:val="none"/>
              </w:rPr>
              <w:t>límite</w:t>
            </w: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 xml:space="preserve"> de 100 caracteres. </w:t>
            </w:r>
          </w:p>
        </w:tc>
      </w:tr>
      <w:tr w:rsidR="001269CD" w:rsidRPr="00EE362D" w14:paraId="13B7F0E4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F93BC" w14:textId="6388B0F2" w:rsidR="001269CD" w:rsidRDefault="002576B1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  <w:t>Envoltura de líneas (line-wrapping)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6E757" w14:textId="0E26C4F6" w:rsidR="001269CD" w:rsidRDefault="001269CD" w:rsidP="001269CD">
            <w:pPr>
              <w:pStyle w:val="ListParagraph"/>
              <w:numPr>
                <w:ilvl w:val="0"/>
                <w:numId w:val="14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 w:rsidRPr="001269CD">
              <w:rPr>
                <w:rFonts w:eastAsia="Times New Roman" w:cs="Times New Roman"/>
                <w:kern w:val="0"/>
                <w:lang w:val="es-ES_tradnl"/>
                <w14:ligatures w14:val="none"/>
              </w:rPr>
              <w:t xml:space="preserve">Lo recomendado es evitar esta </w:t>
            </w:r>
            <w:r w:rsidR="002576B1" w:rsidRPr="001269CD">
              <w:rPr>
                <w:rFonts w:eastAsia="Times New Roman" w:cs="Times New Roman"/>
                <w:kern w:val="0"/>
                <w:lang w:val="es-ES_tradnl"/>
                <w14:ligatures w14:val="none"/>
              </w:rPr>
              <w:t>práctica</w:t>
            </w:r>
            <w:r w:rsidRPr="001269CD">
              <w:rPr>
                <w:rFonts w:eastAsia="Times New Roman" w:cs="Times New Roman"/>
                <w:kern w:val="0"/>
                <w:lang w:val="es-ES_tradnl"/>
                <w14:ligatures w14:val="none"/>
              </w:rPr>
              <w:t xml:space="preserve">, pero se puede usar a discreción. </w:t>
            </w:r>
          </w:p>
          <w:p w14:paraId="2F6368CB" w14:textId="07E3AC58" w:rsidR="001269CD" w:rsidRPr="001269CD" w:rsidRDefault="001269CD" w:rsidP="001269CD">
            <w:pPr>
              <w:pStyle w:val="ListParagraph"/>
              <w:numPr>
                <w:ilvl w:val="0"/>
                <w:numId w:val="14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La siguiente línea debe tener i</w:t>
            </w:r>
            <w:r w:rsidR="002576B1">
              <w:rPr>
                <w:rFonts w:eastAsia="Times New Roman" w:cs="Times New Roman"/>
                <w:kern w:val="0"/>
                <w:lang w:val="es-ES_tradnl"/>
                <w14:ligatures w14:val="none"/>
              </w:rPr>
              <w:t>n</w:t>
            </w: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dentaci</w:t>
            </w:r>
            <w:r w:rsidR="002576B1">
              <w:rPr>
                <w:rFonts w:eastAsia="Times New Roman" w:cs="Times New Roman"/>
                <w:kern w:val="0"/>
                <w:lang w:val="es-ES_tradnl"/>
                <w14:ligatures w14:val="none"/>
              </w:rPr>
              <w:t>ó</w:t>
            </w: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n de +4 espacios.</w:t>
            </w:r>
          </w:p>
        </w:tc>
      </w:tr>
      <w:tr w:rsidR="001269CD" w:rsidRPr="00EE362D" w14:paraId="1419AB26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CD71" w14:textId="5770177A" w:rsidR="001269CD" w:rsidRDefault="002576B1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  <w:t>Espacios en blanco verticales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11D9F" w14:textId="77777777" w:rsidR="001269CD" w:rsidRDefault="002576B1" w:rsidP="00357EE3">
            <w:pPr>
              <w:pStyle w:val="ListParagraph"/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Siempre aparece:</w:t>
            </w:r>
          </w:p>
          <w:p w14:paraId="320123F4" w14:textId="1A1AACBE" w:rsidR="002576B1" w:rsidRDefault="002576B1" w:rsidP="002576B1">
            <w:pPr>
              <w:pStyle w:val="ListParagraph"/>
              <w:numPr>
                <w:ilvl w:val="0"/>
                <w:numId w:val="15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Entre miembros o inicializadores de clase consecutivos</w:t>
            </w:r>
            <w:r w:rsidR="004758DE">
              <w:rPr>
                <w:rFonts w:eastAsia="Times New Roman" w:cs="Times New Roman"/>
                <w:kern w:val="0"/>
                <w:lang w:val="es-ES_tradnl"/>
                <w14:ligatures w14:val="none"/>
              </w:rPr>
              <w:t>, a excepción de cuando se enumeran constantes.</w:t>
            </w:r>
          </w:p>
          <w:p w14:paraId="1B375CCE" w14:textId="77777777" w:rsidR="002576B1" w:rsidRDefault="004758DE" w:rsidP="002576B1">
            <w:pPr>
              <w:pStyle w:val="ListParagraph"/>
              <w:numPr>
                <w:ilvl w:val="0"/>
                <w:numId w:val="15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Pueden aparecer en cualquier parte que mejore la lectura y organicen el código.</w:t>
            </w:r>
          </w:p>
          <w:p w14:paraId="2AC64A35" w14:textId="6E0D39D3" w:rsidR="004758DE" w:rsidRPr="002576B1" w:rsidRDefault="004758DE" w:rsidP="002576B1">
            <w:pPr>
              <w:pStyle w:val="ListParagraph"/>
              <w:numPr>
                <w:ilvl w:val="0"/>
                <w:numId w:val="15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Son permitidas múltiples líneas en blanco consecutivas, pero no son requerimiento ni recomendadas.</w:t>
            </w:r>
          </w:p>
        </w:tc>
      </w:tr>
      <w:tr w:rsidR="004758DE" w:rsidRPr="00EE362D" w14:paraId="2B6A0807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998B8" w14:textId="4AF8C77B" w:rsidR="004758DE" w:rsidRDefault="004758DE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  <w:t>Espacios en blanco horizontales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D3AD1" w14:textId="2B9BAC23" w:rsidR="004758DE" w:rsidRDefault="004758DE" w:rsidP="004758DE">
            <w:pPr>
              <w:pStyle w:val="ListParagraph"/>
              <w:numPr>
                <w:ilvl w:val="0"/>
                <w:numId w:val="16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 w:rsidRPr="004758DE">
              <w:rPr>
                <w:rFonts w:eastAsia="Times New Roman" w:cs="Times New Roman"/>
                <w:kern w:val="0"/>
                <w:lang w:val="es-ES_tradnl"/>
                <w14:ligatures w14:val="none"/>
              </w:rPr>
              <w:t xml:space="preserve">Aparecen para separar palabras reservadas, tales como if, for catch de una apertura de paréntesis </w:t>
            </w: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“</w:t>
            </w:r>
            <w:r w:rsidRPr="004758DE">
              <w:rPr>
                <w:rFonts w:eastAsia="Times New Roman" w:cs="Times New Roman"/>
                <w:kern w:val="0"/>
                <w:lang w:val="es-ES_tradnl"/>
                <w14:ligatures w14:val="none"/>
              </w:rPr>
              <w:t>(</w:t>
            </w: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“.</w:t>
            </w:r>
          </w:p>
          <w:p w14:paraId="1CDFFB44" w14:textId="7678981E" w:rsidR="004758DE" w:rsidRDefault="004758DE" w:rsidP="004758DE">
            <w:pPr>
              <w:pStyle w:val="ListParagraph"/>
              <w:numPr>
                <w:ilvl w:val="0"/>
                <w:numId w:val="16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Para separar else, catch de una llave de cierre “}”.</w:t>
            </w:r>
          </w:p>
          <w:p w14:paraId="7A2260BF" w14:textId="05780F96" w:rsidR="004758DE" w:rsidRDefault="004758DE" w:rsidP="004758DE">
            <w:pPr>
              <w:pStyle w:val="ListParagraph"/>
              <w:numPr>
                <w:ilvl w:val="0"/>
                <w:numId w:val="16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Antes de una apertura de llaves “{“.</w:t>
            </w:r>
          </w:p>
          <w:p w14:paraId="515CA07A" w14:textId="4F5268D6" w:rsidR="004758DE" w:rsidRDefault="004758DE" w:rsidP="004758DE">
            <w:pPr>
              <w:pStyle w:val="ListParagraph"/>
              <w:numPr>
                <w:ilvl w:val="0"/>
                <w:numId w:val="16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Para separar operadores.</w:t>
            </w:r>
          </w:p>
          <w:p w14:paraId="5E926D1D" w14:textId="4521C937" w:rsidR="004758DE" w:rsidRPr="004758DE" w:rsidRDefault="004758DE" w:rsidP="004758DE">
            <w:pPr>
              <w:pStyle w:val="ListParagraph"/>
              <w:numPr>
                <w:ilvl w:val="0"/>
                <w:numId w:val="16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Para separar “:” y la flecha “-</w:t>
            </w:r>
            <w:r w:rsidRPr="004758DE">
              <w:rPr>
                <w:rFonts w:eastAsia="Times New Roman" w:cs="Times New Roman"/>
                <w:kern w:val="0"/>
                <w:lang w:val="es-ES"/>
                <w14:ligatures w14:val="none"/>
              </w:rPr>
              <w:t>&gt;</w:t>
            </w: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”, //.</w:t>
            </w:r>
          </w:p>
          <w:p w14:paraId="4834C4AD" w14:textId="22C1D500" w:rsidR="004758DE" w:rsidRDefault="004758DE" w:rsidP="00357EE3">
            <w:pPr>
              <w:pStyle w:val="ListParagraph"/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</w:p>
        </w:tc>
      </w:tr>
      <w:tr w:rsidR="004758DE" w:rsidRPr="00EE362D" w14:paraId="5E372EC2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9864" w14:textId="107A7453" w:rsidR="004758DE" w:rsidRDefault="00CD7C06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  <w:t>Justificación</w:t>
            </w:r>
            <w:r w:rsidR="004758D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  <w:t xml:space="preserve"> horizontal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801BA" w14:textId="0D6B4DAB" w:rsidR="004758DE" w:rsidRPr="004758DE" w:rsidRDefault="004758DE" w:rsidP="004758DE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No es requerida.</w:t>
            </w:r>
          </w:p>
        </w:tc>
      </w:tr>
      <w:tr w:rsidR="004758DE" w:rsidRPr="00EE362D" w14:paraId="30DE526B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8E282" w14:textId="5C9E99F6" w:rsidR="004758DE" w:rsidRDefault="00CD7C06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  <w:t>Declaración de variables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57D30" w14:textId="77777777" w:rsidR="00CD7C06" w:rsidRPr="00CD7C06" w:rsidRDefault="00CD7C06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 w:rsidRPr="00CD7C06">
              <w:rPr>
                <w:rFonts w:eastAsia="Times New Roman" w:cs="Times New Roman"/>
                <w:kern w:val="0"/>
                <w:lang w:val="es-ES_tradnl"/>
                <w14:ligatures w14:val="none"/>
              </w:rPr>
              <w:t>Solamente una variable por declaración:</w:t>
            </w:r>
          </w:p>
          <w:p w14:paraId="3DD81C5B" w14:textId="46C775CF" w:rsidR="00CD7C06" w:rsidRDefault="00CD7C06" w:rsidP="004758DE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 xml:space="preserve">            Int </w:t>
            </w:r>
            <w:r w:rsidR="00573CEE">
              <w:rPr>
                <w:rFonts w:eastAsia="Times New Roman" w:cs="Times New Roman"/>
                <w:kern w:val="0"/>
                <w:lang w:val="es-ES_tradnl"/>
                <w14:ligatures w14:val="none"/>
              </w:rPr>
              <w:t>a, b</w:t>
            </w: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;   no es permitido.</w:t>
            </w:r>
          </w:p>
          <w:p w14:paraId="6045C019" w14:textId="77777777" w:rsidR="00CD7C06" w:rsidRDefault="00CD7C06" w:rsidP="004758DE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</w:p>
          <w:p w14:paraId="21172C05" w14:textId="77777777" w:rsidR="00CD7C06" w:rsidRDefault="00CD7C06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 w:rsidRPr="00CD7C06">
              <w:rPr>
                <w:rFonts w:eastAsia="Times New Roman" w:cs="Times New Roman"/>
                <w:kern w:val="0"/>
                <w:lang w:val="es-ES_tradnl"/>
                <w14:ligatures w14:val="none"/>
              </w:rPr>
              <w:t>Dentro de un loop “for” si es permitido.</w:t>
            </w:r>
          </w:p>
          <w:p w14:paraId="21E29621" w14:textId="1B425ABF" w:rsidR="00CD7C06" w:rsidRPr="00CD7C06" w:rsidRDefault="00CD7C06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 xml:space="preserve">Se deben declarar lo </w:t>
            </w:r>
            <w:r w:rsidR="00573CEE">
              <w:rPr>
                <w:rFonts w:eastAsia="Times New Roman" w:cs="Times New Roman"/>
                <w:kern w:val="0"/>
                <w:lang w:val="es-ES_tradnl"/>
                <w14:ligatures w14:val="none"/>
              </w:rPr>
              <w:t>más</w:t>
            </w: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 xml:space="preserve"> cercano al punto donde van a ser utilizadas.</w:t>
            </w:r>
          </w:p>
          <w:p w14:paraId="59303C9D" w14:textId="77777777" w:rsidR="00CD7C06" w:rsidRDefault="00CD7C06" w:rsidP="004758DE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</w:p>
          <w:p w14:paraId="0C764915" w14:textId="4F12B68A" w:rsidR="00CD7C06" w:rsidRDefault="00CD7C06" w:rsidP="004758DE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</w:p>
        </w:tc>
      </w:tr>
      <w:tr w:rsidR="00CD7C06" w:rsidRPr="00EE362D" w14:paraId="6E1BB497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B3445" w14:textId="7469BA4E" w:rsidR="00CD7C06" w:rsidRDefault="00CD7C06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  <w:t>Arreglos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00AC8" w14:textId="77777777" w:rsidR="00CD7C06" w:rsidRDefault="00CD7C06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Se pueden declarar en forma de bloque.</w:t>
            </w:r>
          </w:p>
          <w:p w14:paraId="5D610578" w14:textId="7A9CE8A9" w:rsidR="00CD7C06" w:rsidRPr="00CD7C06" w:rsidRDefault="00CD7C06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 xml:space="preserve">Las llaves cuadradas deben ir en el tipo, no en la variable. </w:t>
            </w:r>
            <w:r w:rsidRPr="00CD7C06">
              <w:rPr>
                <w:rFonts w:eastAsia="Times New Roman" w:cs="Times New Roman"/>
                <w:kern w:val="0"/>
                <w:lang w:val="en-US"/>
                <w14:ligatures w14:val="none"/>
              </w:rPr>
              <w:t xml:space="preserve">Ejemplo: String[] args.    NO String </w:t>
            </w:r>
            <w:r>
              <w:rPr>
                <w:rFonts w:eastAsia="Times New Roman" w:cs="Times New Roman"/>
                <w:kern w:val="0"/>
                <w:lang w:val="en-US"/>
                <w14:ligatures w14:val="none"/>
              </w:rPr>
              <w:t>args[]</w:t>
            </w:r>
          </w:p>
        </w:tc>
      </w:tr>
      <w:tr w:rsidR="00CD7C06" w:rsidRPr="00EE362D" w14:paraId="5A4E1619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D496D" w14:textId="24BCB202" w:rsidR="00CD7C06" w:rsidRDefault="00CD7C06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  <w:lastRenderedPageBreak/>
              <w:t>Switch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4518B" w14:textId="7F3E724B" w:rsidR="00CD7C06" w:rsidRDefault="00CD7C06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 xml:space="preserve">Incluyen una o </w:t>
            </w:r>
            <w:r w:rsidR="00573CEE">
              <w:rPr>
                <w:rFonts w:eastAsia="Times New Roman" w:cs="Times New Roman"/>
                <w:kern w:val="0"/>
                <w:lang w:val="es-ES_tradnl"/>
                <w14:ligatures w14:val="none"/>
              </w:rPr>
              <w:t>más</w:t>
            </w: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 xml:space="preserve"> etiquetas, seguidas de una o </w:t>
            </w:r>
            <w:r w:rsidR="00573CEE">
              <w:rPr>
                <w:rFonts w:eastAsia="Times New Roman" w:cs="Times New Roman"/>
                <w:kern w:val="0"/>
                <w:lang w:val="es-ES_tradnl"/>
                <w14:ligatures w14:val="none"/>
              </w:rPr>
              <w:t>más</w:t>
            </w: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 xml:space="preserve"> instrucciones cada una, las ultima puede no tener instrucciones.</w:t>
            </w:r>
          </w:p>
          <w:p w14:paraId="3F7E0F84" w14:textId="77777777" w:rsidR="00CD7C06" w:rsidRDefault="00CD7C06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Indentación de +2 espacios.</w:t>
            </w:r>
          </w:p>
          <w:p w14:paraId="2040B282" w14:textId="696CF1AA" w:rsidR="00CD7C06" w:rsidRDefault="00CD7C06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"/>
                <w14:ligatures w14:val="none"/>
              </w:rPr>
            </w:pPr>
            <w:r w:rsidRPr="00CD7C06">
              <w:rPr>
                <w:rFonts w:eastAsia="Times New Roman" w:cs="Times New Roman"/>
                <w:kern w:val="0"/>
                <w:lang w:val="es-ES"/>
                <w14:ligatures w14:val="none"/>
              </w:rPr>
              <w:t>Se puede comentar //fall through si queremos indicar que la</w:t>
            </w:r>
            <w:r>
              <w:rPr>
                <w:rFonts w:eastAsia="Times New Roman" w:cs="Times New Roman"/>
                <w:kern w:val="0"/>
                <w:lang w:val="es-ES"/>
                <w14:ligatures w14:val="none"/>
              </w:rPr>
              <w:t xml:space="preserve"> ejecución va a continuar a la siguiente etiqueta del swi</w:t>
            </w:r>
            <w:r w:rsidR="00573CEE">
              <w:rPr>
                <w:rFonts w:eastAsia="Times New Roman" w:cs="Times New Roman"/>
                <w:kern w:val="0"/>
                <w:lang w:val="es-ES"/>
                <w14:ligatures w14:val="none"/>
              </w:rPr>
              <w:t>t</w:t>
            </w:r>
            <w:r>
              <w:rPr>
                <w:rFonts w:eastAsia="Times New Roman" w:cs="Times New Roman"/>
                <w:kern w:val="0"/>
                <w:lang w:val="es-ES"/>
                <w14:ligatures w14:val="none"/>
              </w:rPr>
              <w:t>ch.</w:t>
            </w:r>
          </w:p>
          <w:p w14:paraId="60669424" w14:textId="1B1A57BB" w:rsidR="00CD7C06" w:rsidRPr="00CD7C06" w:rsidRDefault="00CD7C06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"/>
                <w14:ligatures w14:val="none"/>
              </w:rPr>
              <w:t>Default label: siempre va al final, aunque no tenga código.</w:t>
            </w:r>
          </w:p>
        </w:tc>
      </w:tr>
      <w:tr w:rsidR="003A38EF" w:rsidRPr="00EE362D" w14:paraId="2751E17A" w14:textId="77777777" w:rsidTr="003A38EF">
        <w:trPr>
          <w:trHeight w:val="3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CAD5" w14:textId="7C681F98" w:rsidR="003A38EF" w:rsidRDefault="003A38EF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  <w:t>Anotaciones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4109F" w14:textId="77777777" w:rsidR="003A38EF" w:rsidRDefault="002A572A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Anotaciones por tipo</w:t>
            </w:r>
          </w:p>
          <w:p w14:paraId="6BF2C398" w14:textId="77777777" w:rsidR="002A572A" w:rsidRDefault="002A572A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Anotaciones de clases.</w:t>
            </w:r>
          </w:p>
          <w:p w14:paraId="42544D60" w14:textId="77777777" w:rsidR="002A572A" w:rsidRDefault="002A572A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Anotaciones de métodos y constructores.</w:t>
            </w:r>
          </w:p>
          <w:p w14:paraId="6EAE1469" w14:textId="04C580E9" w:rsidR="002A572A" w:rsidRDefault="0049717E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Anotaciones de campos.</w:t>
            </w:r>
          </w:p>
        </w:tc>
      </w:tr>
      <w:tr w:rsidR="0049717E" w:rsidRPr="00EE362D" w14:paraId="487F5746" w14:textId="77777777" w:rsidTr="003A38EF">
        <w:trPr>
          <w:trHeight w:val="3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8DD2C" w14:textId="5C24E751" w:rsidR="0049717E" w:rsidRDefault="0049717E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  <w:t>Comentarios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BE046" w14:textId="77777777" w:rsidR="0049717E" w:rsidRDefault="0049717E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 xml:space="preserve">Se pueden usar // o /* … */ </w:t>
            </w:r>
          </w:p>
          <w:p w14:paraId="0209AEB0" w14:textId="30C6067B" w:rsidR="0049717E" w:rsidRDefault="0049717E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 xml:space="preserve">Para comentarios multilíneas se utiliza /* … */ y cada </w:t>
            </w:r>
            <w:r w:rsidR="00573CEE">
              <w:rPr>
                <w:rFonts w:eastAsia="Times New Roman" w:cs="Times New Roman"/>
                <w:kern w:val="0"/>
                <w:lang w:val="es-ES_tradnl"/>
                <w14:ligatures w14:val="none"/>
              </w:rPr>
              <w:t>línea</w:t>
            </w: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 xml:space="preserve"> intermedia inicia con un *</w:t>
            </w:r>
          </w:p>
        </w:tc>
      </w:tr>
      <w:tr w:rsidR="0049717E" w:rsidRPr="00EE362D" w14:paraId="66E81493" w14:textId="77777777" w:rsidTr="003A38EF">
        <w:trPr>
          <w:trHeight w:val="3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48ECE" w14:textId="059EB27E" w:rsidR="0049717E" w:rsidRDefault="0049717E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  <w:t>Modificadores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F6F9B" w14:textId="111CAF9B" w:rsidR="0049717E" w:rsidRDefault="0049717E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 xml:space="preserve">Cuando </w:t>
            </w:r>
            <w:r w:rsidR="00573CEE">
              <w:rPr>
                <w:rFonts w:eastAsia="Times New Roman" w:cs="Times New Roman"/>
                <w:kern w:val="0"/>
                <w:lang w:val="es-ES_tradnl"/>
                <w14:ligatures w14:val="none"/>
              </w:rPr>
              <w:t>estén</w:t>
            </w: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 xml:space="preserve"> presentes, aparecen en el orden recomendado por la especificación del lenguaje Java.</w:t>
            </w:r>
          </w:p>
          <w:p w14:paraId="67C7612E" w14:textId="2ADDC5C4" w:rsidR="0049717E" w:rsidRPr="0049717E" w:rsidRDefault="0049717E" w:rsidP="0049717E">
            <w:pPr>
              <w:pStyle w:val="HTMLPreformatted"/>
              <w:pBdr>
                <w:top w:val="single" w:sz="6" w:space="5" w:color="BBBBBB"/>
                <w:left w:val="single" w:sz="6" w:space="8" w:color="BBBBBB"/>
                <w:bottom w:val="single" w:sz="6" w:space="5" w:color="BBBBBB"/>
                <w:right w:val="single" w:sz="6" w:space="8" w:color="BBBBBB"/>
              </w:pBdr>
              <w:shd w:val="clear" w:color="auto" w:fill="FAFAFA"/>
              <w:spacing w:before="360" w:after="360"/>
              <w:textAlignment w:val="baseline"/>
              <w:rPr>
                <w:color w:val="009900"/>
              </w:rPr>
            </w:pPr>
            <w:r>
              <w:rPr>
                <w:color w:val="009900"/>
              </w:rPr>
              <w:t>public protected private abstract default static final transient volatile synchronized native strictfp</w:t>
            </w:r>
          </w:p>
        </w:tc>
      </w:tr>
      <w:tr w:rsidR="0049717E" w:rsidRPr="00EE362D" w14:paraId="36154BF6" w14:textId="77777777" w:rsidTr="003A38EF">
        <w:trPr>
          <w:trHeight w:val="3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BFC3" w14:textId="3CA7306D" w:rsidR="0049717E" w:rsidRDefault="0049717E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  <w:t>Literales numéricos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17229" w14:textId="25DECAFF" w:rsidR="0049717E" w:rsidRDefault="0049717E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 xml:space="preserve">Números Long usan la L </w:t>
            </w:r>
            <w:r w:rsidR="00573CEE">
              <w:rPr>
                <w:rFonts w:eastAsia="Times New Roman" w:cs="Times New Roman"/>
                <w:kern w:val="0"/>
                <w:lang w:val="es-ES_tradnl"/>
                <w14:ligatures w14:val="none"/>
              </w:rPr>
              <w:t>mayúscula</w:t>
            </w: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 xml:space="preserve"> al final, nunca minúscula:    300000000000L</w:t>
            </w:r>
          </w:p>
        </w:tc>
      </w:tr>
      <w:tr w:rsidR="0049717E" w:rsidRPr="00EE362D" w14:paraId="6FF5B4E8" w14:textId="77777777" w:rsidTr="00DF6CD8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97059" w14:textId="7DB7BCC5" w:rsidR="0049717E" w:rsidRPr="00EE362D" w:rsidRDefault="0049717E" w:rsidP="00DF6C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  <w:t>Naming</w:t>
            </w:r>
          </w:p>
          <w:p w14:paraId="4AC7D9A7" w14:textId="77777777" w:rsidR="0049717E" w:rsidRPr="00EE362D" w:rsidRDefault="0049717E" w:rsidP="00DF6CD8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49717E" w:rsidRPr="00EE362D" w14:paraId="7D94994F" w14:textId="77777777" w:rsidTr="003A38EF">
        <w:trPr>
          <w:trHeight w:val="3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1BFC9" w14:textId="7D240B65" w:rsidR="0049717E" w:rsidRDefault="0049717E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  <w:t>Reglas comunes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748E7" w14:textId="00DF40F5" w:rsidR="0049717E" w:rsidRDefault="0049717E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 xml:space="preserve">Deben utilizar solamente letras y números, pocas veces _. Un identificador valido es comparado con la regex </w:t>
            </w:r>
            <w:r w:rsidR="00B17F11">
              <w:rPr>
                <w:rFonts w:ascii="Courier New" w:hAnsi="Courier New" w:cs="Courier New"/>
                <w:color w:val="009900"/>
                <w:sz w:val="20"/>
                <w:szCs w:val="20"/>
                <w:shd w:val="clear" w:color="auto" w:fill="FAFAFA"/>
              </w:rPr>
              <w:t>\w+</w:t>
            </w:r>
          </w:p>
        </w:tc>
      </w:tr>
      <w:tr w:rsidR="00B17F11" w:rsidRPr="00EE362D" w14:paraId="1B1B19D2" w14:textId="77777777" w:rsidTr="003A38EF">
        <w:trPr>
          <w:trHeight w:val="3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63B6" w14:textId="1BB1B9D9" w:rsidR="00B17F11" w:rsidRDefault="00B17F11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  <w:t>Reglas por tipo de identificador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6498F" w14:textId="77777777" w:rsidR="00B17F11" w:rsidRDefault="00B17F11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Package names usan solo minúsculas.</w:t>
            </w:r>
          </w:p>
          <w:p w14:paraId="32FA36C7" w14:textId="7A772DE4" w:rsidR="00B17F11" w:rsidRPr="00B17F11" w:rsidRDefault="00B17F11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 xml:space="preserve">El nombre de clases debe tener </w:t>
            </w:r>
            <w:r w:rsidR="00573CEE">
              <w:rPr>
                <w:rFonts w:eastAsia="Times New Roman" w:cs="Times New Roman"/>
                <w:kern w:val="0"/>
                <w:lang w:val="es-ES_tradnl"/>
                <w14:ligatures w14:val="none"/>
              </w:rPr>
              <w:t>mayúscula</w:t>
            </w: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 xml:space="preserve"> cada primera letra que inicie una palabra: </w:t>
            </w:r>
            <w:r>
              <w:rPr>
                <w:rStyle w:val="typ"/>
                <w:rFonts w:ascii="inherit" w:hAnsi="inherit" w:cs="Courier New"/>
                <w:color w:val="660066"/>
                <w:sz w:val="20"/>
                <w:szCs w:val="20"/>
                <w:bdr w:val="none" w:sz="0" w:space="0" w:color="auto" w:frame="1"/>
                <w:shd w:val="clear" w:color="auto" w:fill="FAFAFA"/>
              </w:rPr>
              <w:t>Character</w:t>
            </w:r>
            <w:r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or</w:t>
            </w:r>
            <w:r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typ"/>
                <w:rFonts w:ascii="inherit" w:hAnsi="inherit" w:cs="Courier New"/>
                <w:color w:val="660066"/>
                <w:sz w:val="20"/>
                <w:szCs w:val="20"/>
                <w:bdr w:val="none" w:sz="0" w:space="0" w:color="auto" w:frame="1"/>
                <w:shd w:val="clear" w:color="auto" w:fill="FAFAFA"/>
              </w:rPr>
              <w:t>ImmutableList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  <w:p w14:paraId="5BCF5133" w14:textId="313A7452" w:rsidR="00B17F11" w:rsidRPr="00B17F11" w:rsidRDefault="00573CEE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s-ES_tradnl"/>
              </w:rPr>
              <w:t>Métodos</w:t>
            </w:r>
            <w:r w:rsidR="00B17F11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s-ES_tradnl"/>
              </w:rPr>
              <w:t xml:space="preserve"> inician con minúscula y el resto de palabras inician en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s-ES_tradnl"/>
              </w:rPr>
              <w:t>mayúscula</w:t>
            </w:r>
            <w:r w:rsidR="00B17F11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s-ES_tradnl"/>
              </w:rPr>
              <w:t>:</w:t>
            </w:r>
            <w:r w:rsidR="00B17F11"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B17F11">
              <w:rPr>
                <w:rStyle w:val="pln"/>
                <w:rFonts w:ascii="inherit" w:hAnsi="inherit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AFAFA"/>
              </w:rPr>
              <w:t>sendMessage</w:t>
            </w:r>
            <w:r w:rsidR="00B17F11"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B17F11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or</w:t>
            </w:r>
            <w:r w:rsidR="00B17F11"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B17F11">
              <w:rPr>
                <w:rStyle w:val="pln"/>
                <w:rFonts w:ascii="inherit" w:hAnsi="inherit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AFAFA"/>
              </w:rPr>
              <w:t>stop</w:t>
            </w:r>
            <w:r w:rsidR="00B17F11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  <w:p w14:paraId="2F54A7A6" w14:textId="06051F91" w:rsidR="00B17F11" w:rsidRPr="00B17F11" w:rsidRDefault="00B17F11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C</w:t>
            </w: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 xml:space="preserve">onstantes todo con </w:t>
            </w:r>
            <w:r w:rsidR="00573CEE">
              <w:rPr>
                <w:rFonts w:eastAsia="Times New Roman" w:cs="Times New Roman"/>
                <w:kern w:val="0"/>
                <w:lang w:val="es-ES_tradnl"/>
                <w14:ligatures w14:val="none"/>
              </w:rPr>
              <w:t>mayúscula</w:t>
            </w: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 xml:space="preserve">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AFAFA"/>
              </w:rPr>
              <w:t>UPPER_SNAKE_CASE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AFAFA"/>
                <w:lang w:val="es-ES_tradnl"/>
              </w:rPr>
              <w:t xml:space="preserve">, </w:t>
            </w:r>
            <w:r w:rsidRPr="00B17F1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AFAFA"/>
                <w:lang w:val="es-ES_tradnl"/>
              </w:rPr>
              <w:t>NUMBER</w:t>
            </w:r>
          </w:p>
          <w:p w14:paraId="24F30BDE" w14:textId="2BE348D3" w:rsidR="00B17F11" w:rsidRDefault="00B17F11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 xml:space="preserve">Nombres de No constantes, parámetros y variables locales: </w:t>
            </w:r>
            <w:r w:rsidRPr="00B17F11">
              <w:rPr>
                <w:rFonts w:eastAsia="Times New Roman" w:cs="Times New Roman"/>
                <w:i/>
                <w:iCs/>
                <w:kern w:val="0"/>
                <w:lang w:val="es-ES_tradnl"/>
                <w14:ligatures w14:val="none"/>
              </w:rPr>
              <w:t>lowerCamelCase</w:t>
            </w:r>
            <w:r w:rsidRPr="00B17F11">
              <w:rPr>
                <w:rFonts w:eastAsia="Times New Roman" w:cs="Times New Roman"/>
                <w:kern w:val="0"/>
                <w:lang w:val="es-ES_tradnl"/>
                <w14:ligatures w14:val="none"/>
              </w:rPr>
              <w:t>.</w:t>
            </w:r>
          </w:p>
        </w:tc>
      </w:tr>
      <w:tr w:rsidR="00B17F11" w:rsidRPr="00EE362D" w14:paraId="3BCC60A2" w14:textId="77777777" w:rsidTr="003A38EF">
        <w:trPr>
          <w:trHeight w:val="3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12332" w14:textId="276F3F13" w:rsidR="00B17F11" w:rsidRDefault="00B17F11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</w:pPr>
            <w:r w:rsidRPr="00B17F11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  <w:t>Camel case: defined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8C9E4" w14:textId="77777777" w:rsidR="00B17F11" w:rsidRDefault="00B17F11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Convertir la frase en palabras planas usando el lenguaje ASCII</w:t>
            </w:r>
          </w:p>
          <w:p w14:paraId="5B5B08F2" w14:textId="2CD058E0" w:rsidR="00B17F11" w:rsidRDefault="00B17F11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>Poner todo en minúscula</w:t>
            </w:r>
          </w:p>
          <w:p w14:paraId="242F0BDC" w14:textId="5A2D4304" w:rsidR="00B17F11" w:rsidRDefault="00B17F11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lastRenderedPageBreak/>
              <w:t xml:space="preserve">Finalmente poner </w:t>
            </w:r>
            <w:r w:rsidR="00573CEE">
              <w:rPr>
                <w:rFonts w:eastAsia="Times New Roman" w:cs="Times New Roman"/>
                <w:kern w:val="0"/>
                <w:lang w:val="es-ES_tradnl"/>
                <w14:ligatures w14:val="none"/>
              </w:rPr>
              <w:t>mayúscula</w:t>
            </w:r>
            <w:r>
              <w:rPr>
                <w:rFonts w:eastAsia="Times New Roman" w:cs="Times New Roman"/>
                <w:kern w:val="0"/>
                <w:lang w:val="es-ES_tradnl"/>
                <w14:ligatures w14:val="none"/>
              </w:rPr>
              <w:t xml:space="preserve"> la primera letra de cada palabra, o la primera letra de cada palabra excepto la primera dependiendo si es upper o lower camel case.</w:t>
            </w:r>
          </w:p>
          <w:p w14:paraId="3A4D4A4E" w14:textId="77777777" w:rsidR="00573CEE" w:rsidRDefault="00573CEE" w:rsidP="00573CEE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</w:p>
          <w:tbl>
            <w:tblPr>
              <w:tblW w:w="6521" w:type="dxa"/>
              <w:tblBorders>
                <w:top w:val="single" w:sz="6" w:space="0" w:color="BBBBBB"/>
                <w:left w:val="single" w:sz="6" w:space="0" w:color="BBBBBB"/>
                <w:bottom w:val="single" w:sz="6" w:space="0" w:color="BBBBBB"/>
                <w:right w:val="single" w:sz="6" w:space="0" w:color="BBBBBB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23"/>
              <w:gridCol w:w="3398"/>
            </w:tblGrid>
            <w:tr w:rsidR="00573CEE" w14:paraId="5C51148C" w14:textId="77777777" w:rsidTr="00573CEE">
              <w:tc>
                <w:tcPr>
                  <w:tcW w:w="3123" w:type="dxa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FBA38BC" w14:textId="77777777" w:rsidR="00573CEE" w:rsidRDefault="00573CEE" w:rsidP="00573CEE">
                  <w:pPr>
                    <w:rPr>
                      <w:rFonts w:ascii="inherit" w:hAnsi="inherit" w:cs="Arial"/>
                      <w:color w:val="222222"/>
                      <w:sz w:val="20"/>
                      <w:szCs w:val="20"/>
                    </w:rPr>
                  </w:pPr>
                  <w:r>
                    <w:rPr>
                      <w:rFonts w:ascii="inherit" w:hAnsi="inherit" w:cs="Arial"/>
                      <w:color w:val="222222"/>
                      <w:sz w:val="20"/>
                      <w:szCs w:val="20"/>
                    </w:rPr>
                    <w:t>"new customer ID"</w:t>
                  </w:r>
                </w:p>
              </w:tc>
              <w:tc>
                <w:tcPr>
                  <w:tcW w:w="3398" w:type="dxa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61F343F" w14:textId="77777777" w:rsidR="00573CEE" w:rsidRDefault="00573CEE" w:rsidP="00573CEE">
                  <w:pPr>
                    <w:rPr>
                      <w:rFonts w:ascii="inherit" w:hAnsi="inherit" w:cs="Arial"/>
                      <w:color w:val="222222"/>
                      <w:sz w:val="20"/>
                      <w:szCs w:val="20"/>
                    </w:rPr>
                  </w:pPr>
                  <w:r>
                    <w:rPr>
                      <w:rStyle w:val="pln"/>
                      <w:rFonts w:ascii="inherit" w:hAnsi="inherit" w:cs="Courier New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AFAFA"/>
                    </w:rPr>
                    <w:t>newCustomerId</w:t>
                  </w:r>
                </w:p>
              </w:tc>
            </w:tr>
            <w:tr w:rsidR="00573CEE" w14:paraId="41DFEAB1" w14:textId="77777777" w:rsidTr="00573CEE">
              <w:tc>
                <w:tcPr>
                  <w:tcW w:w="3123" w:type="dxa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D8E28CF" w14:textId="77777777" w:rsidR="00573CEE" w:rsidRDefault="00573CEE" w:rsidP="00573CEE">
                  <w:pPr>
                    <w:rPr>
                      <w:rFonts w:ascii="inherit" w:hAnsi="inherit" w:cs="Arial"/>
                      <w:color w:val="222222"/>
                      <w:sz w:val="20"/>
                      <w:szCs w:val="20"/>
                    </w:rPr>
                  </w:pPr>
                  <w:r>
                    <w:rPr>
                      <w:rFonts w:ascii="inherit" w:hAnsi="inherit" w:cs="Arial"/>
                      <w:color w:val="222222"/>
                      <w:sz w:val="20"/>
                      <w:szCs w:val="20"/>
                    </w:rPr>
                    <w:t>"inner stopwatch"</w:t>
                  </w:r>
                </w:p>
              </w:tc>
              <w:tc>
                <w:tcPr>
                  <w:tcW w:w="3398" w:type="dxa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1C060E5" w14:textId="77777777" w:rsidR="00573CEE" w:rsidRDefault="00573CEE" w:rsidP="00573CEE">
                  <w:pPr>
                    <w:rPr>
                      <w:rFonts w:ascii="inherit" w:hAnsi="inherit" w:cs="Arial"/>
                      <w:color w:val="222222"/>
                      <w:sz w:val="20"/>
                      <w:szCs w:val="20"/>
                    </w:rPr>
                  </w:pPr>
                  <w:r>
                    <w:rPr>
                      <w:rStyle w:val="pln"/>
                      <w:rFonts w:ascii="inherit" w:hAnsi="inherit" w:cs="Courier New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AFAFA"/>
                    </w:rPr>
                    <w:t>innerStopwatch</w:t>
                  </w:r>
                </w:p>
              </w:tc>
            </w:tr>
          </w:tbl>
          <w:p w14:paraId="5BE0027D" w14:textId="4ABC7385" w:rsidR="00573CEE" w:rsidRPr="00573CEE" w:rsidRDefault="00573CEE" w:rsidP="00573CEE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</w:p>
        </w:tc>
      </w:tr>
      <w:tr w:rsidR="00573CEE" w:rsidRPr="00EE362D" w14:paraId="546B133E" w14:textId="77777777" w:rsidTr="00DF6CD8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70E9B" w14:textId="3D6F6FBB" w:rsidR="00573CEE" w:rsidRPr="00EE362D" w:rsidRDefault="00573CEE" w:rsidP="00DF6C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  <w:lastRenderedPageBreak/>
              <w:t>Programming Practices</w:t>
            </w:r>
          </w:p>
          <w:p w14:paraId="6FD834B6" w14:textId="77777777" w:rsidR="00573CEE" w:rsidRPr="00EE362D" w:rsidRDefault="00573CEE" w:rsidP="00DF6CD8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573CEE" w:rsidRPr="00EE362D" w14:paraId="5F9C401A" w14:textId="77777777" w:rsidTr="003A38EF">
        <w:trPr>
          <w:trHeight w:val="3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EF6C5" w14:textId="77777777" w:rsidR="00573CEE" w:rsidRPr="00B17F11" w:rsidRDefault="00573CEE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s-ES_tradnl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DB458" w14:textId="77777777" w:rsidR="00573CEE" w:rsidRDefault="00573CEE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:lang w:val="es-ES_tradnl"/>
                <w14:ligatures w14:val="none"/>
              </w:rPr>
            </w:pPr>
          </w:p>
        </w:tc>
      </w:tr>
    </w:tbl>
    <w:p w14:paraId="0967B5F0" w14:textId="77777777" w:rsidR="00EE362D" w:rsidRPr="00EE362D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5E18539" w14:textId="77777777" w:rsidR="00D910D1" w:rsidRDefault="00D910D1"/>
    <w:p w14:paraId="5082C9EF" w14:textId="77777777" w:rsidR="00EE362D" w:rsidRDefault="00EE362D"/>
    <w:p w14:paraId="72F694F1" w14:textId="77777777" w:rsidR="00EE362D" w:rsidRDefault="00EE362D"/>
    <w:p w14:paraId="1B17E10C" w14:textId="77777777" w:rsidR="00EE362D" w:rsidRDefault="00EE362D"/>
    <w:p w14:paraId="08DE9DB3" w14:textId="7FC51B27" w:rsidR="00EE362D" w:rsidRDefault="00EE362D" w:rsidP="00EE362D">
      <w:pPr>
        <w:spacing w:line="240" w:lineRule="auto"/>
        <w:ind w:firstLine="0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shd w:val="clear" w:color="auto" w:fill="FFFF00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shd w:val="clear" w:color="auto" w:fill="FFFF00"/>
          <w:lang w:val="en-US"/>
          <w14:ligatures w14:val="none"/>
        </w:rPr>
        <w:t>EVIDENCIAS</w:t>
      </w:r>
    </w:p>
    <w:p w14:paraId="3AE4DB70" w14:textId="2AF2A890" w:rsidR="00EE362D" w:rsidRPr="00EE362D" w:rsidRDefault="00EE362D" w:rsidP="00EE362D">
      <w:pPr>
        <w:spacing w:line="240" w:lineRule="auto"/>
        <w:ind w:firstLine="0"/>
        <w:rPr>
          <w:rFonts w:eastAsia="Times New Roman" w:cs="Times New Roman"/>
          <w:color w:val="000000"/>
          <w:kern w:val="0"/>
          <w:lang w:val="en-US"/>
          <w14:ligatures w14:val="none"/>
        </w:rPr>
      </w:pPr>
    </w:p>
    <w:p w14:paraId="5F549AAA" w14:textId="3A396452" w:rsidR="00EE362D" w:rsidRPr="00EE362D" w:rsidRDefault="00EE362D" w:rsidP="00EE362D">
      <w:pPr>
        <w:spacing w:after="240" w:line="240" w:lineRule="auto"/>
        <w:ind w:firstLine="0"/>
        <w:jc w:val="left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color w:val="000000"/>
          <w:kern w:val="0"/>
          <w:lang w:val="en-US"/>
        </w:rPr>
        <w:drawing>
          <wp:anchor distT="0" distB="0" distL="114300" distR="114300" simplePos="0" relativeHeight="251658240" behindDoc="0" locked="0" layoutInCell="1" allowOverlap="1" wp14:anchorId="240B40B9" wp14:editId="54102DC7">
            <wp:simplePos x="0" y="0"/>
            <wp:positionH relativeFrom="column">
              <wp:posOffset>1019810</wp:posOffset>
            </wp:positionH>
            <wp:positionV relativeFrom="paragraph">
              <wp:posOffset>162120</wp:posOffset>
            </wp:positionV>
            <wp:extent cx="3708000" cy="1281600"/>
            <wp:effectExtent l="0" t="0" r="635" b="1270"/>
            <wp:wrapSquare wrapText="bothSides"/>
            <wp:docPr id="21464612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61290" name="Picture 1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00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E6644" w14:textId="77777777" w:rsidR="00EE362D" w:rsidRPr="00EE362D" w:rsidRDefault="00EE362D" w:rsidP="00EE362D">
      <w:pPr>
        <w:spacing w:line="240" w:lineRule="auto"/>
        <w:ind w:firstLine="0"/>
        <w:jc w:val="left"/>
        <w:rPr>
          <w:rFonts w:eastAsia="Times New Roman" w:cs="Times New Roman"/>
          <w:kern w:val="0"/>
          <w14:ligatures w14:val="none"/>
        </w:rPr>
      </w:pPr>
    </w:p>
    <w:p w14:paraId="5CAEC956" w14:textId="77777777" w:rsidR="00EE362D" w:rsidRDefault="00EE362D"/>
    <w:p w14:paraId="1CC581D4" w14:textId="77777777" w:rsidR="00724BE0" w:rsidRDefault="00724BE0" w:rsidP="00724BE0"/>
    <w:p w14:paraId="3A2D1708" w14:textId="77777777" w:rsidR="00724BE0" w:rsidRDefault="00724BE0" w:rsidP="00724BE0"/>
    <w:p w14:paraId="26371302" w14:textId="77777777" w:rsidR="00724BE0" w:rsidRDefault="00724BE0" w:rsidP="00724BE0"/>
    <w:p w14:paraId="36C46886" w14:textId="77777777" w:rsidR="00724BE0" w:rsidRDefault="00724BE0" w:rsidP="00724BE0"/>
    <w:p w14:paraId="73999047" w14:textId="0592E9C5" w:rsidR="00724BE0" w:rsidRDefault="00724BE0" w:rsidP="00724BE0">
      <w:r>
        <w:rPr>
          <w:noProof/>
        </w:rPr>
        <w:lastRenderedPageBreak/>
        <w:drawing>
          <wp:inline distT="0" distB="0" distL="0" distR="0" wp14:anchorId="701EE143" wp14:editId="1E8FB7B3">
            <wp:extent cx="5943600" cy="4485640"/>
            <wp:effectExtent l="0" t="0" r="0" b="0"/>
            <wp:docPr id="104796077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60774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DF23" w14:textId="77777777" w:rsidR="00724BE0" w:rsidRDefault="00724BE0" w:rsidP="00724BE0"/>
    <w:p w14:paraId="10D66072" w14:textId="7E521F74" w:rsidR="00724BE0" w:rsidRPr="00724BE0" w:rsidRDefault="00724BE0" w:rsidP="00724BE0">
      <w:r>
        <w:rPr>
          <w:noProof/>
        </w:rPr>
        <w:lastRenderedPageBreak/>
        <w:drawing>
          <wp:inline distT="0" distB="0" distL="0" distR="0" wp14:anchorId="2F8D9DA0" wp14:editId="0C4A6EF7">
            <wp:extent cx="5943600" cy="3389630"/>
            <wp:effectExtent l="0" t="0" r="0" b="1270"/>
            <wp:docPr id="32775833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58335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BE0" w:rsidRPr="00724BE0" w:rsidSect="004876E0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60C4"/>
    <w:multiLevelType w:val="multilevel"/>
    <w:tmpl w:val="213E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C2C21"/>
    <w:multiLevelType w:val="multilevel"/>
    <w:tmpl w:val="748CA2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7486D"/>
    <w:multiLevelType w:val="multilevel"/>
    <w:tmpl w:val="64DCD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603C6D"/>
    <w:multiLevelType w:val="multilevel"/>
    <w:tmpl w:val="CF7C70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324991"/>
    <w:multiLevelType w:val="hybridMultilevel"/>
    <w:tmpl w:val="E2C2B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7048F"/>
    <w:multiLevelType w:val="hybridMultilevel"/>
    <w:tmpl w:val="6F520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73AD2"/>
    <w:multiLevelType w:val="hybridMultilevel"/>
    <w:tmpl w:val="8ACC4A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1867B3"/>
    <w:multiLevelType w:val="hybridMultilevel"/>
    <w:tmpl w:val="34643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67C85"/>
    <w:multiLevelType w:val="hybridMultilevel"/>
    <w:tmpl w:val="8C6A5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FF02E8"/>
    <w:multiLevelType w:val="multilevel"/>
    <w:tmpl w:val="347C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B746AC"/>
    <w:multiLevelType w:val="hybridMultilevel"/>
    <w:tmpl w:val="F606E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A94C37"/>
    <w:multiLevelType w:val="hybridMultilevel"/>
    <w:tmpl w:val="FCB68010"/>
    <w:lvl w:ilvl="0" w:tplc="2BD2A5E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0852C4"/>
    <w:multiLevelType w:val="multilevel"/>
    <w:tmpl w:val="F77CED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68070D"/>
    <w:multiLevelType w:val="hybridMultilevel"/>
    <w:tmpl w:val="816C9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452826">
    <w:abstractNumId w:val="2"/>
  </w:num>
  <w:num w:numId="2" w16cid:durableId="1830367129">
    <w:abstractNumId w:val="12"/>
    <w:lvlOverride w:ilvl="0">
      <w:lvl w:ilvl="0">
        <w:numFmt w:val="decimal"/>
        <w:lvlText w:val="%1."/>
        <w:lvlJc w:val="left"/>
      </w:lvl>
    </w:lvlOverride>
  </w:num>
  <w:num w:numId="3" w16cid:durableId="1427728837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060516446">
    <w:abstractNumId w:val="1"/>
    <w:lvlOverride w:ilvl="0">
      <w:lvl w:ilvl="0">
        <w:numFmt w:val="decimal"/>
        <w:lvlText w:val="%1."/>
        <w:lvlJc w:val="left"/>
      </w:lvl>
    </w:lvlOverride>
  </w:num>
  <w:num w:numId="5" w16cid:durableId="481654596">
    <w:abstractNumId w:val="5"/>
  </w:num>
  <w:num w:numId="6" w16cid:durableId="1279603671">
    <w:abstractNumId w:val="0"/>
  </w:num>
  <w:num w:numId="7" w16cid:durableId="112912490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56538026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6619270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296910497">
    <w:abstractNumId w:val="9"/>
  </w:num>
  <w:num w:numId="11" w16cid:durableId="1683170202">
    <w:abstractNumId w:val="11"/>
  </w:num>
  <w:num w:numId="12" w16cid:durableId="1304383931">
    <w:abstractNumId w:val="6"/>
  </w:num>
  <w:num w:numId="13" w16cid:durableId="2018076427">
    <w:abstractNumId w:val="8"/>
  </w:num>
  <w:num w:numId="14" w16cid:durableId="201019550">
    <w:abstractNumId w:val="13"/>
  </w:num>
  <w:num w:numId="15" w16cid:durableId="1960987414">
    <w:abstractNumId w:val="7"/>
  </w:num>
  <w:num w:numId="16" w16cid:durableId="1937983296">
    <w:abstractNumId w:val="4"/>
  </w:num>
  <w:num w:numId="17" w16cid:durableId="15974473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2D"/>
    <w:rsid w:val="001269CD"/>
    <w:rsid w:val="00231F52"/>
    <w:rsid w:val="002576B1"/>
    <w:rsid w:val="002A572A"/>
    <w:rsid w:val="00357EE3"/>
    <w:rsid w:val="003A38EF"/>
    <w:rsid w:val="004758DE"/>
    <w:rsid w:val="004876E0"/>
    <w:rsid w:val="0049717E"/>
    <w:rsid w:val="005230EF"/>
    <w:rsid w:val="00573CEE"/>
    <w:rsid w:val="00724BE0"/>
    <w:rsid w:val="007F5403"/>
    <w:rsid w:val="008F622C"/>
    <w:rsid w:val="009A0603"/>
    <w:rsid w:val="009F5FE6"/>
    <w:rsid w:val="00A640A5"/>
    <w:rsid w:val="00B17F11"/>
    <w:rsid w:val="00CD7C06"/>
    <w:rsid w:val="00D910D1"/>
    <w:rsid w:val="00EE362D"/>
    <w:rsid w:val="00FE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5909FA"/>
  <w15:chartTrackingRefBased/>
  <w15:docId w15:val="{0E4F62CF-C4A8-7E43-9DC2-3D6218C5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CR" w:eastAsia="en-US" w:bidi="ar-SA"/>
        <w14:ligatures w14:val="standardContextual"/>
      </w:rPr>
    </w:rPrDefault>
    <w:pPrDefault>
      <w:pPr>
        <w:spacing w:line="48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038A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0EF"/>
    <w:pPr>
      <w:keepNext/>
      <w:keepLines/>
      <w:spacing w:before="40"/>
      <w:ind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403"/>
    <w:pPr>
      <w:keepNext/>
      <w:keepLines/>
      <w:spacing w:before="40"/>
      <w:jc w:val="left"/>
      <w:outlineLvl w:val="2"/>
    </w:pPr>
    <w:rPr>
      <w:rFonts w:eastAsiaTheme="majorEastAsia" w:cstheme="majorBidi"/>
      <w:b/>
      <w:i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F5403"/>
    <w:pPr>
      <w:keepNext/>
      <w:keepLines/>
      <w:spacing w:before="40"/>
      <w:ind w:firstLine="0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62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62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62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62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62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38A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0EF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5403"/>
    <w:rPr>
      <w:rFonts w:eastAsiaTheme="majorEastAsia" w:cstheme="majorBidi"/>
      <w:b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7F5403"/>
    <w:rPr>
      <w:rFonts w:eastAsiaTheme="majorEastAsia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62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62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62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62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62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62D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62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6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6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6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6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62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362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14:ligatures w14:val="none"/>
    </w:rPr>
  </w:style>
  <w:style w:type="character" w:customStyle="1" w:styleId="pln">
    <w:name w:val="pln"/>
    <w:basedOn w:val="DefaultParagraphFont"/>
    <w:rsid w:val="00231F52"/>
  </w:style>
  <w:style w:type="character" w:customStyle="1" w:styleId="apple-converted-space">
    <w:name w:val="apple-converted-space"/>
    <w:basedOn w:val="DefaultParagraphFont"/>
    <w:rsid w:val="00231F52"/>
  </w:style>
  <w:style w:type="paragraph" w:styleId="HTMLPreformatted">
    <w:name w:val="HTML Preformatted"/>
    <w:basedOn w:val="Normal"/>
    <w:link w:val="HTMLPreformattedChar"/>
    <w:uiPriority w:val="99"/>
    <w:unhideWhenUsed/>
    <w:rsid w:val="00497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71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yp">
    <w:name w:val="typ"/>
    <w:basedOn w:val="DefaultParagraphFont"/>
    <w:rsid w:val="00B17F11"/>
  </w:style>
  <w:style w:type="character" w:styleId="HTMLCode">
    <w:name w:val="HTML Code"/>
    <w:basedOn w:val="DefaultParagraphFont"/>
    <w:uiPriority w:val="99"/>
    <w:semiHidden/>
    <w:unhideWhenUsed/>
    <w:rsid w:val="00573C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1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BE0DE6-8744-8A4F-B99B-5CA0FDA59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 RAMIREZ GUSTAVO ISAIAS</dc:creator>
  <cp:keywords/>
  <dc:description/>
  <cp:lastModifiedBy>VARGAS RAMIREZ GUSTAVO ISAIAS</cp:lastModifiedBy>
  <cp:revision>3</cp:revision>
  <dcterms:created xsi:type="dcterms:W3CDTF">2024-02-12T02:32:00Z</dcterms:created>
  <dcterms:modified xsi:type="dcterms:W3CDTF">2024-02-12T04:49:00Z</dcterms:modified>
</cp:coreProperties>
</file>