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Cursos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 los profesores gestionar los cursos que han creado. Incluye funciones para editar los detalles de un curso, eliminar un curso existente y manejar situaciones donde se intentan dejar campos vacíos durante la edición.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5"/>
            <w:gridCol w:w="4185"/>
            <w:gridCol w:w="3990"/>
            <w:tblGridChange w:id="0">
              <w:tblGrid>
                <w:gridCol w:w="465"/>
                <w:gridCol w:w="418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se encuentra en la pantalla cursos.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la pantalla cursos vacía y en la parte baja derecha un botón con un “+”.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“+”.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abre una ventana emergente  con el nombre  “Crear curso” donde se le pide ingresar el “Nombre del curso” y el “Aula” además de un botón “Cancelar” y ”Crear”.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ingresa los datos para el curso tanto el nombre como el aula al cual pertenece.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Crear.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guarda los datos del curso y genera internamente un ID único para este.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crea un contenedor del curso con el nombre de este y 3 puntos en la parte baja de esta tarjeta, además  genera una ventana emergente con el mensaje           “</w:t>
                </w:r>
                <w:r w:rsidDel="00000000" w:rsidR="00000000" w:rsidRPr="00000000">
                  <w:rPr>
                    <w:rFonts w:ascii="Roboto" w:cs="Roboto" w:eastAsia="Roboto" w:hAnsi="Roboto"/>
                    <w:sz w:val="21"/>
                    <w:szCs w:val="21"/>
                    <w:highlight w:val="white"/>
                    <w:rtl w:val="0"/>
                  </w:rPr>
                  <w:t xml:space="preserve">¡Listo! Curso creado correctamente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”, además de un botón aceptar.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da clic en aceptar.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visualiza la tarjeta del curso que creó.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caso de uso.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4140"/>
            <w:gridCol w:w="3990"/>
            <w:tblGridChange w:id="0">
              <w:tblGrid>
                <w:gridCol w:w="510"/>
                <w:gridCol w:w="4140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en el punto 8 del flujo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da clic en los 3 puntos de la parte baja del contenedor del curso.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la opción “Editar”.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64.863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ventana emergente con el título “Editar Curso” y el texto “Editar Curso Edita los campos que creas convenientes”, además tendrá dos cuadros de texto, “Nombre del curso” y “Aula”, finalmente se  tendrá dos botones “Cancelar” y “Crear”.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actualiza los campos que sean necesarios.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presiona en el botón “Guardar”.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“¡Listo!</w:t>
                </w:r>
              </w:p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curso se ha actualizado correctamente”. y el botón “Aceptar”.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aceptar o en cualquier parte alrededor de la ventana emergente.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cierra la ventana emergente y mostrará el curso actualizado en el contenedor de la pantalla cursos.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spacing w:after="120" w:line="24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caso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Crear y dejar campos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749.94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en el punto 2 del flujo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“+”.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abre una ventana emergente  con el nombre  “Crear curso” donde se le pide ingresar el “Nombre del curso” y el “Aula” además de un botón “Cancelar” y ”Crear”.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ingresa los datos para el curso tanto el nombre como el aula al cual pertenece.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deja alguno o ambos campos vacíos.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presiona en el botón “Guardar”.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“¡Lo sentimos! Todos los campos son obligatorios” y un botón “Aceptar”.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“Aceptar” o fuera del mensaje.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 en el punto 5 del flujo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0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y dejar campos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749.94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en el punto 5 del flujo alternativo “Editar”.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deja alguno o ambos campos vacíos.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presiona en el botón “Guardar”.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“¡Lo sentimos! todos los datos son obligatorios” y un botón “Aceptar”.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“Aceptar” o fuera del mensaje.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 en el punto 2 del flujo alternativo “Editar”.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8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en el punto 10 del flujo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da clic en los 3 puntos de la parte baja del contenedor del curso.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la opción “Eliminar”.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una ventana emergente con el texto “¿Deseas eliminar este curso?</w:t>
                </w:r>
              </w:p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Esta acción no se puede deshacer” y los botones “Si” y “No”.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“Si”.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el mensaje “¡Listo!</w:t>
                </w:r>
              </w:p>
              <w:p w:rsidR="00000000" w:rsidDel="00000000" w:rsidP="00000000" w:rsidRDefault="00000000" w:rsidRPr="00000000" w14:paraId="000000B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curso se ha eliminado correctamente”.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profesor hace clic en el botón aceptar o en cualquier parte alrededor de la ventana emergente.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cierra la ventana emergente.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Finaliza el caso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 acción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pacing w:after="12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en el punto 4 del flujo alternativo “Editar” y “Eliminar”, y del punto 4 del flujo básico.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hace clic en “Cancelar” o en la “X”.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cierra la ventana emergente.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Fin del caso de uso.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Ningún Requisito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widowControl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xmwb93drs3ra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Inicio de sesión exitoso:</w:t>
      </w:r>
    </w:p>
    <w:p w:rsidR="00000000" w:rsidDel="00000000" w:rsidP="00000000" w:rsidRDefault="00000000" w:rsidRPr="00000000" w14:paraId="000000D3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heading=h.xjvwhiix6spf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El profesor deberá haber iniciado sesión correctamente en el sistema y tener una cuenta activa.</w:t>
      </w:r>
    </w:p>
    <w:p w:rsidR="00000000" w:rsidDel="00000000" w:rsidP="00000000" w:rsidRDefault="00000000" w:rsidRPr="00000000" w14:paraId="000000D4">
      <w:pPr>
        <w:keepNext w:val="1"/>
        <w:widowControl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xmwb93drs3ra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Conexión a Internet:</w:t>
      </w:r>
    </w:p>
    <w:p w:rsidR="00000000" w:rsidDel="00000000" w:rsidP="00000000" w:rsidRDefault="00000000" w:rsidRPr="00000000" w14:paraId="000000D5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heading=h.rpcr7dhmhkto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El profesor debe contar con una conexión a Internet para poder usar la aplicación y llevar a cabo la gestión de cursos.</w:t>
      </w:r>
    </w:p>
    <w:p w:rsidR="00000000" w:rsidDel="00000000" w:rsidP="00000000" w:rsidRDefault="00000000" w:rsidRPr="00000000" w14:paraId="000000D6">
      <w:pPr>
        <w:keepNext w:val="1"/>
        <w:widowControl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3rdcrjn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Tener un curso creado.</w:t>
      </w:r>
    </w:p>
    <w:p w:rsidR="00000000" w:rsidDel="00000000" w:rsidP="00000000" w:rsidRDefault="00000000" w:rsidRPr="00000000" w14:paraId="000000D7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heading=h.rmc9ico8igbm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 profesor debe contar con al menos un curso para poder Editar o Eliminar un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lnxbz9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Edición Correcta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27yfj5nssdx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El curso tendrá sus datos actualizados.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vk0gwqevonk7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Eliminación Correcta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7op0lbcvqdy3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El curso dejará de existir en la base de datos y no se mostrará en la pantalla de cursos.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Caso de Uso: Gestionar cursos</w:t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K8TU37LgIuqN/GH2ZgOmNdnWA==">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