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INTEGRICODE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Loguear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36"/>
          <w:szCs w:val="36"/>
        </w:rPr>
      </w:pPr>
      <w:bookmarkStart w:colFirst="0" w:colLast="0" w:name="_heading=h.jlu0nh3cpoa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Loguear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Loguear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Breve descripción del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caso de uso describe el proceso mediante el cual un usuario, ya sea profesor o alumno, inicia sesión en el sistema “INTEGRICODE” para acceder a sus respectivas funcionalidades. El proceso de inicio de sesión es el mismo para ambos tipos de usuario.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3cvw09o6w8c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accede a la página de Inicio de sesión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solicita al usuario que ingrese su correo y contraseña para iniciar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introduce su correo y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hace clic en el botón Iniciar Sesión.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las credenciales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las credenciales son correctas, el sistema redirige al usuario a la pantalla de cursos ya sea su rol profesor o alumno.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tyjcwt" w:id="7"/>
      <w:bookmarkEnd w:id="7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3dy6vkm" w:id="8"/>
      <w:bookmarkEnd w:id="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Credenciales incorrectas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Continuando del paso 2 del flujo básico.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introduce su correo y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hace clic en el botón Iniciar Sesión.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las credenciales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detecta las credenciales erróneas. En caso el usuario ingrese un correo incorrecto el sistema muestra el mensaje de error “Ups! Correo incorrecto” y un botón Aceptar. En caso el usuario ingrese una contraseña incorrecta el sistema muestra el mensaje de error “Ups! Contraseña incorrecta” y un botón Aceptar.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hace clic en el botón Aceptar.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repite el flujo básico desde el paso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12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1t3h5sf" w:id="9"/>
      <w:bookmarkEnd w:id="9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4d34og8" w:id="10"/>
      <w:bookmarkEnd w:id="1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Accesibilidad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both"/>
        <w:rPr>
          <w:rFonts w:ascii="Arial" w:cs="Arial" w:eastAsia="Arial" w:hAnsi="Arial"/>
        </w:rPr>
      </w:pPr>
      <w:bookmarkStart w:colFirst="0" w:colLast="0" w:name="_heading=h.h23u16ulqyme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Se debe de poder ingresar desde el siguiente navegador:</w:t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440" w:right="0" w:hanging="360"/>
        <w:jc w:val="both"/>
        <w:rPr>
          <w:rFonts w:ascii="Arial" w:cs="Arial" w:eastAsia="Arial" w:hAnsi="Arial"/>
        </w:rPr>
      </w:pPr>
      <w:bookmarkStart w:colFirst="0" w:colLast="0" w:name="_heading=h.ak0ojx17f1hq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Google Chrome.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2s8eyo1" w:id="13"/>
      <w:bookmarkEnd w:id="13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17dp8vu" w:id="14"/>
      <w:bookmarkEnd w:id="1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Cuenta activa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 w:firstLine="720"/>
        <w:jc w:val="left"/>
        <w:rPr>
          <w:rFonts w:ascii="Arial" w:cs="Arial" w:eastAsia="Arial" w:hAnsi="Arial"/>
        </w:rPr>
      </w:pPr>
      <w:bookmarkStart w:colFirst="0" w:colLast="0" w:name="_heading=h.vb21f7om9yl9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El usuario debe estar registrado en el sistema y tener una cuenta activa.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</w:rPr>
      </w:pPr>
      <w:bookmarkStart w:colFirst="0" w:colLast="0" w:name="_heading=h.j0l2brutkhdm" w:id="16"/>
      <w:bookmarkEnd w:id="1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Credenciales correctas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wbvz7hh0c4p1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ab/>
        <w:t xml:space="preserve">El usuario debe ingresar sus credenciales correctamente para poder iniciar sesión.</w:t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 w:firstLine="720"/>
        <w:jc w:val="left"/>
        <w:rPr>
          <w:rFonts w:ascii="Arial" w:cs="Arial" w:eastAsia="Arial" w:hAnsi="Arial"/>
        </w:rPr>
      </w:pPr>
      <w:bookmarkStart w:colFirst="0" w:colLast="0" w:name="_heading=h.jxjw74vc2fkw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rdcrjn" w:id="19"/>
      <w:bookmarkEnd w:id="19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dc19iwu4aplw" w:id="20"/>
      <w:bookmarkEnd w:id="2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 xml:space="preserve">El usuario podrá acceder al sistema y funcionalidades según su rol (profesor o alumno) después de iniciar sesión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</w:rPr>
      </w:pPr>
      <w:bookmarkStart w:colFirst="0" w:colLast="0" w:name="_heading=h.lnxbz9" w:id="22"/>
      <w:bookmarkEnd w:id="22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Universidad La 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ULASALLE</w:t>
    </w:r>
  </w:p>
  <w:p w:rsidR="00000000" w:rsidDel="00000000" w:rsidP="00000000" w:rsidRDefault="00000000" w:rsidRPr="00000000" w14:paraId="00000059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05.0" w:type="dxa"/>
      <w:jc w:val="left"/>
      <w:tblInd w:w="3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405"/>
      <w:tblGridChange w:id="0">
        <w:tblGrid>
          <w:gridCol w:w="940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C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D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Caso de Uso: Loguear Usuario</w:t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cs="Arial" w:eastAsia="Arial" w:hAnsi="Arial"/>
        <w:b w:val="1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cqzNNJNeZh5Q1KmFm6OvUjf0KA==">CgMxLjAyDmguamx1MG5oM2Nwb2FzMghoLmdqZGd4czIJaC4zMGowemxsMgloLjFmb2I5dGUyCWguM3pueXNoNzIOaC4zY3Z3MDlvNnc4Y3AyCWguMmV0OTJwMDIIaC50eWpjd3QyCWguM2R5NnZrbTIJaC4xdDNoNXNmMgloLjRkMzRvZzgyDmguaDIzdTE2dWxxeW1lMg5oLmFrMG9qeDE3ZjFocTIJaC4yczhleW8xMgloLjE3ZHA4dnUyDmgudmIyMWY3b205eWw5Mg5oLmowbDJicnV0a2hkbTIOaC53YnZ6N2hoMGM0cDEyDmguanhqdzc0dmMyZmt3MgloLjNyZGNyam4yDmguZGMxOWl3dTRhcGx3MgloLjI2aW4xcmcyCGgubG54Yno5OAByITEwUURhdFZmQ2RYcTZLMGc1UDZNZnNxYXIxXzBFLURq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Universidad La Salle</vt:lpwstr>
  </property>
</Properties>
</file>