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Loguear Usuario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bookmarkStart w:colFirst="0" w:colLast="0" w:name="_vnydh44aavv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Loguear Usuario</w:t>
      </w:r>
    </w:p>
    <w:p w:rsidR="00000000" w:rsidDel="00000000" w:rsidP="00000000" w:rsidRDefault="00000000" w:rsidRPr="00000000" w14:paraId="0000000A">
      <w:pPr>
        <w:pStyle w:val="Heading1"/>
        <w:ind w:left="720" w:firstLine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Loguear Usuario, correspondiente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Loguear Usuario perteneciente al proyecto.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B">
      <w:pPr>
        <w:ind w:left="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797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Credenciales Incorrectas</w:t>
      </w:r>
    </w:p>
    <w:p w:rsidR="00000000" w:rsidDel="00000000" w:rsidP="00000000" w:rsidRDefault="00000000" w:rsidRPr="00000000" w14:paraId="0000001E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Campos incompletos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5130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2.2.3: Recuperación de contraseña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632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Inicio de Sesión.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Error de Credenciales.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844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Principal (Profesor).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829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Principal (Alumno).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829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2.3.5 Pantalla Recuperar Contraseña.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2.3.6 Pantalla Recupera tu Cuenta.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93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  <w:t xml:space="preserve">Realización de Caso de Uso: Loguear Usuario</w:t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7.png"/><Relationship Id="rId22" Type="http://schemas.openxmlformats.org/officeDocument/2006/relationships/footer" Target="footer3.xml"/><Relationship Id="rId10" Type="http://schemas.openxmlformats.org/officeDocument/2006/relationships/image" Target="media/image11.png"/><Relationship Id="rId21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eader" Target="header1.xml"/><Relationship Id="rId18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