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grégory-vaumourin"/>
    <w:p>
      <w:pPr>
        <w:pStyle w:val="Heading1"/>
      </w:pPr>
      <w:r>
        <w:t xml:space="preserve">Grégory Vaumourin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PhD Student at CEA-LIST and INRIA Bordeaux (France)</w:t>
      </w:r>
    </w:p>
    <w:bookmarkStart w:id="22" w:name="topic-of-research"/>
    <w:p>
      <w:pPr>
        <w:pStyle w:val="Heading2"/>
      </w:pPr>
      <w:r>
        <w:t xml:space="preserve">Topic of Research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Memory Systems : Cache Managemement Techniques for Energy Consumption Reduction and Cache Coherence Optimizations</w:t>
      </w:r>
    </w:p>
    <w:p>
      <w:pPr>
        <w:pStyle w:val="Compact"/>
        <w:numPr>
          <w:numId w:val="2"/>
          <w:ilvl w:val="0"/>
        </w:numPr>
      </w:pPr>
      <w:r>
        <w:t xml:space="preserve">Compilation analysis and data locality optimization in GCC</w:t>
      </w:r>
    </w:p>
    <w:p>
      <w:pPr>
        <w:pStyle w:val="Compact"/>
        <w:numPr>
          <w:numId w:val="2"/>
          <w:ilvl w:val="0"/>
        </w:numPr>
      </w:pPr>
      <w:r>
        <w:t xml:space="preserve">Data locality metrics for working set analysis</w:t>
      </w:r>
    </w:p>
    <w:p>
      <w:pPr>
        <w:pStyle w:val="Compact"/>
        <w:numPr>
          <w:numId w:val="2"/>
          <w:ilvl w:val="0"/>
        </w:numPr>
      </w:pPr>
      <w:r>
        <w:t xml:space="preserve">Simulations and energy consumption modeling of the memory hierarchy in Gem5</w:t>
      </w:r>
    </w:p>
    <w:p>
      <w:pPr>
        <w:pStyle w:val="Compact"/>
        <w:numPr>
          <w:numId w:val="2"/>
          <w:ilvl w:val="0"/>
        </w:numPr>
      </w:pPr>
      <w:r>
        <w:t xml:space="preserve">Emerging memory technologies</w:t>
      </w:r>
    </w:p>
    <w:bookmarkStart w:id="23" w:name="education"/>
    <w:p>
      <w:pPr>
        <w:pStyle w:val="Heading2"/>
      </w:pPr>
      <w:r>
        <w:t xml:space="preserve">Education</w:t>
      </w:r>
    </w:p>
    <w:bookmarkEnd w:id="23"/>
    <w:p>
      <w:pPr>
        <w:pStyle w:val="DefinitionTerm"/>
      </w:pPr>
      <w:r>
        <w:t xml:space="preserve">2013-Now</w:t>
      </w:r>
    </w:p>
    <w:p>
      <w:pPr>
        <w:pStyle w:val="Definition"/>
      </w:pPr>
      <w:r>
        <w:rPr>
          <w:b/>
        </w:rPr>
        <w:t xml:space="preserve">PhD student</w:t>
      </w:r>
      <w:r>
        <w:t xml:space="preserve"> </w:t>
      </w:r>
      <w:r>
        <w:t xml:space="preserve">at CEA, Architecture and IC Design, Embedded Software Department – Saclay (France) and INRIA Bordeaux (France)</w:t>
      </w:r>
      <w:r>
        <w:br w:type="textWrapping"/>
      </w:r>
      <w:r>
        <w:rPr>
          <w:i/>
        </w:rPr>
        <w:t xml:space="preserve">Subject :</w:t>
      </w:r>
      <w:r>
        <w:t xml:space="preserve"> </w:t>
      </w:r>
      <w:r>
        <w:t xml:space="preserve">Hybrid Memory Hierarchy and dynamic data management for embedded multi-core architectures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/>
        </w:rPr>
        <w:t xml:space="preserve">Internship at CEA-LETI</w:t>
      </w:r>
      <w:r>
        <w:t xml:space="preserve"> </w:t>
      </w:r>
      <w:r>
        <w:t xml:space="preserve">: Participation in the national research project</w:t>
      </w:r>
      <w:r>
        <w:t xml:space="preserve"> </w:t>
      </w:r>
      <w:hyperlink r:id="rId24">
        <w:r>
          <w:rPr>
            <w:rStyle w:val="Link"/>
          </w:rPr>
          <w:t xml:space="preserve">GRECO</w:t>
        </w:r>
      </w:hyperlink>
      <w:r>
        <w:t xml:space="preserve"> </w:t>
      </w:r>
      <w:r>
        <w:t xml:space="preserve">(GReen wireless Communicating Object) targetting low-power communicating networks.</w:t>
      </w:r>
      <w:r>
        <w:br w:type="textWrapping"/>
      </w:r>
      <w:r>
        <w:t xml:space="preserve"> </w:t>
      </w:r>
      <w:r>
        <w:t xml:space="preserve">Developpement in the</w:t>
      </w:r>
      <w:r>
        <w:t xml:space="preserve"> </w:t>
      </w:r>
      <w:hyperlink r:id="rId25">
        <w:r>
          <w:rPr>
            <w:rStyle w:val="Link"/>
          </w:rPr>
          <w:t xml:space="preserve">WSNet simulator</w:t>
        </w:r>
      </w:hyperlink>
      <w:r>
        <w:t xml:space="preserve"> </w:t>
      </w:r>
      <w:r>
        <w:t xml:space="preserve">for an industrial use-case simulation of an energy harvesting wireless sensor network (EH-WSN)</w: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rPr>
          <w:b/>
        </w:rPr>
        <w:t xml:space="preserve">Computer Science</w:t>
      </w:r>
      <w:r>
        <w:t xml:space="preserve"> </w:t>
      </w:r>
      <w:r>
        <w:t xml:space="preserve">– Luleå University of Technology – Luleå (Sweden)</w:t>
      </w:r>
      <w:r>
        <w:br w:type="textWrapping"/>
      </w:r>
      <w:r>
        <w:t xml:space="preserve">Exchange program during 1 semester</w:t>
      </w:r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Computer engineering</w:t>
      </w:r>
      <w:r>
        <w:t xml:space="preserve"> </w:t>
      </w:r>
      <w:r>
        <w:t xml:space="preserve">at National Institute of Applied Science (INSA) – Rennes (France) Engineer’s degree (master/bachelor equivalent) in Electronic and Computer Science</w:t>
      </w:r>
    </w:p>
    <w:bookmarkStart w:id="26" w:name="scientific-publication"/>
    <w:p>
      <w:pPr>
        <w:pStyle w:val="Heading2"/>
      </w:pPr>
      <w:r>
        <w:t xml:space="preserve">Scientific Publication</w:t>
      </w:r>
    </w:p>
    <w:bookmarkEnd w:id="26"/>
    <w:p>
      <w:pPr>
        <w:pStyle w:val="DefinitionTerm"/>
      </w:pPr>
      <w:r>
        <w:t xml:space="preserve">2016</w:t>
      </w:r>
    </w:p>
    <w:p>
      <w:pPr>
        <w:pStyle w:val="Definition"/>
      </w:pPr>
      <w:r>
        <w:rPr>
          <w:b/>
        </w:rPr>
        <w:t xml:space="preserve">Specific Read-only Data Management for Memory System Optimization</w:t>
      </w:r>
      <w:r>
        <w:rPr>
          <w:b/>
        </w:rPr>
        <w:t xml:space="preserve"> </w:t>
      </w:r>
      <w:r>
        <w:br w:type="textWrapping"/>
      </w:r>
      <w:r>
        <w:t xml:space="preserve">Vaumourin G., Dombek T., Guerre A., Barthou D.</w:t>
      </w:r>
      <w:r>
        <w:br w:type="textWrapping"/>
      </w:r>
      <w:r>
        <w:rPr>
          <w:i/>
        </w:rPr>
        <w:t xml:space="preserve">The 24th Euromicro International Conference on Parallel, Distributed and Network-Based Processing (PDP’16)</w:t>
      </w:r>
    </w:p>
    <w:p>
      <w:pPr>
        <w:pStyle w:val="DefinitionTerm"/>
      </w:pPr>
      <w:r>
        <w:t xml:space="preserve">2016</w:t>
      </w:r>
    </w:p>
    <w:p>
      <w:pPr>
        <w:pStyle w:val="Definition"/>
      </w:pPr>
      <w:r>
        <w:rPr>
          <w:b/>
        </w:rPr>
        <w:t xml:space="preserve">Co-simulating complex energy harvesting WSN applications: an in-tunnel wind powered monitoring example</w:t>
      </w:r>
      <w:r>
        <w:rPr>
          <w:b/>
        </w:rPr>
        <w:t xml:space="preserve"> </w:t>
      </w:r>
      <w:r>
        <w:br w:type="textWrapping"/>
      </w:r>
      <w:r>
        <w:t xml:space="preserve">Le Quang V., Didioui A., Vaumourin G., Bernier C., Broekaert F., Fritsch A.</w:t>
      </w:r>
      <w:r>
        <w:br w:type="textWrapping"/>
      </w:r>
      <w:r>
        <w:rPr>
          <w:i/>
        </w:rPr>
        <w:t xml:space="preserve">International Journal of Sensor Networks (IJSNet)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Specific read only data management for memory hierarchy optimization</w:t>
      </w:r>
      <w:r>
        <w:rPr>
          <w:b/>
        </w:rPr>
        <w:t xml:space="preserve"> </w:t>
      </w:r>
      <w:r>
        <w:br w:type="textWrapping"/>
      </w:r>
      <w:r>
        <w:t xml:space="preserve">Vaumourin G., Dombek T., Guerre A., Barthou D.</w:t>
      </w:r>
      <w:r>
        <w:br w:type="textWrapping"/>
      </w:r>
      <w:r>
        <w:rPr>
          <w:i/>
        </w:rPr>
        <w:t xml:space="preserve">EWiLi’14, The 4th Embedded Operating Systems Workshop</w:t>
      </w:r>
      <w:r>
        <w:t xml:space="preserve"> </w:t>
      </w:r>
      <w:r>
        <w:t xml:space="preserve">[</w:t>
      </w:r>
      <w:hyperlink r:id="rId27">
        <w:r>
          <w:rPr>
            <w:rStyle w:val="Link"/>
          </w:rPr>
          <w:t xml:space="preserve">pdf</w:t>
        </w:r>
      </w:hyperlink>
      <w:r>
        <w:t xml:space="preserve">]</w:t>
      </w:r>
    </w:p>
    <w:p>
      <w:pPr>
        <w:pStyle w:val="BlockQuote"/>
      </w:pPr>
      <w:hyperlink r:id="rId28">
        <w:r>
          <w:rPr>
            <w:rStyle w:val="Link"/>
          </w:rPr>
          <w:t xml:space="preserve">gregory.vaumourin@gmail.com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Link"/>
          </w:rPr>
          <w:t xml:space="preserve">Linkedin</w:t>
        </w:r>
      </w:hyperlink>
      <w:r>
        <w:br w:type="textWrapping"/>
      </w:r>
      <w:r>
        <w:t xml:space="preserve">+33 (0)7 50 20 32 74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d4f78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175bb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greco.irisa.fr/" TargetMode="External" /><Relationship Type="http://schemas.openxmlformats.org/officeDocument/2006/relationships/hyperlink" Id="rId25" Target="http://wsnet.gforge.inria.fr/" TargetMode="External" /><Relationship Type="http://schemas.openxmlformats.org/officeDocument/2006/relationships/hyperlink" Id="rId30" Target="https://fr.linkedin.com/in/gr&#233;gory-vaumourin-597a7397" TargetMode="External" /><Relationship Type="http://schemas.openxmlformats.org/officeDocument/2006/relationships/hyperlink" Id="rId29" Target="https://github.com/gvaumour/" TargetMode="External" /><Relationship Type="http://schemas.openxmlformats.org/officeDocument/2006/relationships/hyperlink" Id="rId27" Target="https://hal.archives-ouvertes.fr/hal-01090218/document" TargetMode="External" /><Relationship Type="http://schemas.openxmlformats.org/officeDocument/2006/relationships/hyperlink" Id="rId28" Target="mailto:gregory.vaumour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reco.irisa.fr/" TargetMode="External" /><Relationship Type="http://schemas.openxmlformats.org/officeDocument/2006/relationships/hyperlink" Id="rId25" Target="http://wsnet.gforge.inria.fr/" TargetMode="External" /><Relationship Type="http://schemas.openxmlformats.org/officeDocument/2006/relationships/hyperlink" Id="rId30" Target="https://fr.linkedin.com/in/gr&#233;gory-vaumourin-597a7397" TargetMode="External" /><Relationship Type="http://schemas.openxmlformats.org/officeDocument/2006/relationships/hyperlink" Id="rId29" Target="https://github.com/gvaumour/" TargetMode="External" /><Relationship Type="http://schemas.openxmlformats.org/officeDocument/2006/relationships/hyperlink" Id="rId27" Target="https://hal.archives-ouvertes.fr/hal-01090218/document" TargetMode="External" /><Relationship Type="http://schemas.openxmlformats.org/officeDocument/2006/relationships/hyperlink" Id="rId28" Target="mailto:gregory.vaumour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