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2587" w14:textId="77777777" w:rsidR="00052556" w:rsidRPr="00052556" w:rsidRDefault="00052556" w:rsidP="00052556">
      <w:pPr>
        <w:rPr>
          <w:b/>
          <w:bCs/>
        </w:rPr>
      </w:pPr>
      <w:r w:rsidRPr="00052556">
        <w:rPr>
          <w:b/>
          <w:bCs/>
        </w:rPr>
        <w:t>SUMÁRIO DESCRITIVO COMPLETO</w:t>
      </w:r>
    </w:p>
    <w:p w14:paraId="54CC53AE" w14:textId="77777777" w:rsidR="00052556" w:rsidRPr="00052556" w:rsidRDefault="00052556" w:rsidP="00052556">
      <w:pPr>
        <w:rPr>
          <w:b/>
          <w:bCs/>
        </w:rPr>
      </w:pPr>
      <w:r w:rsidRPr="00052556">
        <w:rPr>
          <w:b/>
          <w:bCs/>
        </w:rPr>
        <w:t>Lições de Vida Plena — Segunda Edição Expandida</w:t>
      </w:r>
    </w:p>
    <w:p w14:paraId="3DB3176D" w14:textId="77777777" w:rsidR="00052556" w:rsidRPr="00052556" w:rsidRDefault="00052556" w:rsidP="00052556">
      <w:r w:rsidRPr="00052556">
        <w:rPr>
          <w:b/>
          <w:bCs/>
        </w:rPr>
        <w:t>PRÓLOGO — O Abraço que Adão Não Deu</w:t>
      </w:r>
    </w:p>
    <w:p w14:paraId="1A967995" w14:textId="77777777" w:rsidR="00052556" w:rsidRPr="00052556" w:rsidRDefault="00052556" w:rsidP="00052556">
      <w:r w:rsidRPr="00052556">
        <w:t>A cena do jardim relida. Não como tribunal, mas como busca de um Pai. A distinção fundacional entre Pecado da Visão (desconfiança instalada) e Pecado das Mãos (consequência comportamental). O ladrão na cruz como modelo do abraço que Adão não deu. A maçaneta interior: Deus fez todo o trabalho pesado, o único gesto que resta é do homem. A Vida Plena como eternidade que começa agora, não como recompensa futura. Apresentação da proposta do livro sem linguagem de desconstrução. (~1.450 palavras)</w:t>
      </w:r>
    </w:p>
    <w:p w14:paraId="19C2F976" w14:textId="77777777" w:rsidR="00052556" w:rsidRPr="00052556" w:rsidRDefault="00052556" w:rsidP="00052556">
      <w:r w:rsidRPr="00052556">
        <w:pict w14:anchorId="4322EE8E">
          <v:rect id="_x0000_i1061" style="width:0;height:1.5pt" o:hralign="center" o:hrstd="t" o:hr="t" fillcolor="#a0a0a0" stroked="f"/>
        </w:pict>
      </w:r>
    </w:p>
    <w:p w14:paraId="67E8DD69" w14:textId="77777777" w:rsidR="00052556" w:rsidRPr="00052556" w:rsidRDefault="00052556" w:rsidP="00052556">
      <w:r w:rsidRPr="00052556">
        <w:rPr>
          <w:b/>
          <w:bCs/>
        </w:rPr>
        <w:t>PARTE ZERO — Antes de Começar</w:t>
      </w:r>
    </w:p>
    <w:p w14:paraId="6B82F22A" w14:textId="77777777" w:rsidR="00052556" w:rsidRPr="00052556" w:rsidRDefault="00052556" w:rsidP="00052556">
      <w:r w:rsidRPr="00052556">
        <w:rPr>
          <w:b/>
          <w:bCs/>
        </w:rPr>
        <w:t>Lição Zero-A — Jesus como a Lente Absoluta</w:t>
      </w:r>
    </w:p>
    <w:p w14:paraId="19911A1D" w14:textId="77777777" w:rsidR="00052556" w:rsidRPr="00052556" w:rsidRDefault="00052556" w:rsidP="00052556">
      <w:r w:rsidRPr="00052556">
        <w:t>O hábito de usar a Bíblia como arma em vez de lente. O Fio de Ouro que atravessa a Escritura: não é uma doutrina, é uma Pessoa. A revelação progressiva e a hierarquia doutrinária: Jesus no topo. Humanidade entranhada no texto sagrado, exceto nas palavras e vida de Cristo. A frase seminal: Cristo interpreta a Bíblia, a Bíblia não interpreta Cristo. Proposta prática: ler para ser transformado, não para ter razão. (~1.000 palavras)</w:t>
      </w:r>
    </w:p>
    <w:p w14:paraId="6EA390E4" w14:textId="77777777" w:rsidR="00052556" w:rsidRPr="00052556" w:rsidRDefault="00052556" w:rsidP="00052556">
      <w:r w:rsidRPr="00052556">
        <w:rPr>
          <w:b/>
          <w:bCs/>
        </w:rPr>
        <w:t>Lição Zero-B — O Conhecimento Suficiente</w:t>
      </w:r>
    </w:p>
    <w:p w14:paraId="13FA6A2D" w14:textId="77777777" w:rsidR="00052556" w:rsidRPr="00052556" w:rsidRDefault="00052556" w:rsidP="00052556">
      <w:r w:rsidRPr="00052556">
        <w:t>A exaustão de quem precisa entender tudo antes de confiar. Jesus como o conhecimento necessário e suficiente. A diferença entre saber sobre Deus e conhecer a Ele. A permissão para reconhecer que foi ensinado de forma equivocada sem que isso destrua a fé. O progresso contínuo: a fé cresce, se aprofunda, se corrige. O convite de Jesus aos primeiros discípulos: "Vinde e vede" (João 1:39). A fé não começa quando as dúvidas acabam. Ela começa quando você decide vir mesmo com elas. (~880 palavras)</w:t>
      </w:r>
    </w:p>
    <w:p w14:paraId="08C7F0D4" w14:textId="77777777" w:rsidR="00052556" w:rsidRPr="00052556" w:rsidRDefault="00052556" w:rsidP="00052556">
      <w:r w:rsidRPr="00052556">
        <w:rPr>
          <w:b/>
          <w:bCs/>
        </w:rPr>
        <w:t>Lição Zero-C — A Matemática do Plantio</w:t>
      </w:r>
    </w:p>
    <w:p w14:paraId="796EBC7E" w14:textId="77777777" w:rsidR="00052556" w:rsidRPr="00052556" w:rsidRDefault="00052556" w:rsidP="00052556">
      <w:r w:rsidRPr="00052556">
        <w:t xml:space="preserve">A lei da semeadura (Gálatas 6:7) e a distinção essencial: a Graça perdoa a dívida eterna, mas não cancela as consequências temporais. O protagonismo sobre a </w:t>
      </w:r>
      <w:r w:rsidRPr="00052556">
        <w:lastRenderedPageBreak/>
        <w:t>própria história. Acolhimento de quem herdou consequências de escolhas alheias. A diferença entre vitimismo (que cria dependência) e responsabilidade (que cria liberdade). A Graça como companhia no processo de nova semeadura. A semente fractal: o que você planta hoje, você colhe amanhã. O que você quer colher amanhã, plante hoje. (~720 palavras — precisa expansão para 900+)</w:t>
      </w:r>
    </w:p>
    <w:p w14:paraId="284238EB" w14:textId="77777777" w:rsidR="00052556" w:rsidRPr="00052556" w:rsidRDefault="00052556" w:rsidP="00052556">
      <w:r w:rsidRPr="00052556">
        <w:rPr>
          <w:b/>
          <w:bCs/>
        </w:rPr>
        <w:t>Lição Zero-D — A Dinâmica das Pedras: O Desarmamento</w:t>
      </w:r>
    </w:p>
    <w:p w14:paraId="0F8E4EB0" w14:textId="77777777" w:rsidR="00052556" w:rsidRPr="00052556" w:rsidRDefault="00052556" w:rsidP="00052556">
      <w:r w:rsidRPr="00052556">
        <w:t>Doutrinas como pedras: preciosas, semipreciosas e comuns. A escolha entre gastar tempo lapidando diamantes ou quebrando pedregulhos. Muitas doutrinas são pedras comuns — têm algum valor, mas não se comparam ao ouro. Se há dúvida, é porque Deus não revelou completamente. Se fosse essencial, o desejo de buscar seria claro. O engano de líderes que direcionam para o que não tem valor. A postura do aluno em vez da do guerreiro teológico. A busca apenas pelo que é precioso. (~900-1.000 palavras)</w:t>
      </w:r>
    </w:p>
    <w:p w14:paraId="616D7C12" w14:textId="77777777" w:rsidR="00052556" w:rsidRPr="00052556" w:rsidRDefault="00052556" w:rsidP="00052556">
      <w:r w:rsidRPr="00052556">
        <w:pict w14:anchorId="2E269088">
          <v:rect id="_x0000_i1062" style="width:0;height:1.5pt" o:hralign="center" o:hrstd="t" o:hr="t" fillcolor="#a0a0a0" stroked="f"/>
        </w:pict>
      </w:r>
    </w:p>
    <w:p w14:paraId="403D98FA" w14:textId="77777777" w:rsidR="00052556" w:rsidRPr="00052556" w:rsidRDefault="00052556" w:rsidP="00052556">
      <w:r w:rsidRPr="00052556">
        <w:rPr>
          <w:b/>
          <w:bCs/>
        </w:rPr>
        <w:t>MÓDULO 1 — O Diagnóstico e a Fonte</w:t>
      </w:r>
    </w:p>
    <w:p w14:paraId="162291E1" w14:textId="77777777" w:rsidR="00052556" w:rsidRPr="00052556" w:rsidRDefault="00052556" w:rsidP="00052556">
      <w:r w:rsidRPr="00052556">
        <w:rPr>
          <w:b/>
          <w:bCs/>
        </w:rPr>
        <w:t>Lição 1 — A Queda: o Pecado da Visão</w:t>
      </w:r>
    </w:p>
    <w:p w14:paraId="47431D29" w14:textId="77777777" w:rsidR="00052556" w:rsidRPr="00052556" w:rsidRDefault="00052556" w:rsidP="00052556">
      <w:r w:rsidRPr="00052556">
        <w:t>Fundamentação: Gênesis 3, Apocalipse 13:8 (Cordeiro morto desde a fundação). O Éden como Propósito (imagem de futuro) que nos puxa para frente, não como passado perdido. A anatomia da Queda: não começou na mão que tocou o fruto, mas na suspeita implantada pela serpente. Desconfiança na sabedoria e soberania de Deus. A primeira religião: folhas de figueira, o esforço humano tentando consertar as mãos para comprar o olhar de Deus. Atualização: como o sistema religioso foca no sintoma (Pecado das Mãos) e ignora a doença (Pecado da Visão). (~1.400 palavras)</w:t>
      </w:r>
    </w:p>
    <w:p w14:paraId="74C27F1D" w14:textId="77777777" w:rsidR="00052556" w:rsidRPr="00052556" w:rsidRDefault="00052556" w:rsidP="00052556">
      <w:r w:rsidRPr="00052556">
        <w:rPr>
          <w:b/>
          <w:bCs/>
        </w:rPr>
        <w:t>Lição 2 — Misericórdia: a Escolha da Jurisdição e os Dois Sistemas</w:t>
      </w:r>
    </w:p>
    <w:p w14:paraId="649377D7" w14:textId="77777777" w:rsidR="00052556" w:rsidRPr="00052556" w:rsidRDefault="00052556" w:rsidP="00052556">
      <w:r w:rsidRPr="00052556">
        <w:t xml:space="preserve">Fundamentação: Colossenses 2:14, Mateus 18. A Dupla Ofensa de Adão: contra a soberania (Pecado da Visão) e contra a lei (Pecado das Mãos). A Dupla Resposta de Deus: Graça (cura a visão) e Perdão (limpa as mãos). A transferência de jurisdição: do Sistema da Dívida para o Sistema da Misericórdia. A nota promissória rasgada na Cruz. A Matemática do Solo Partilhado: quando cobramos do irmão, bloqueamos a nossa própria entrada no </w:t>
      </w:r>
      <w:r w:rsidRPr="00052556">
        <w:lastRenderedPageBreak/>
        <w:t>sistema do Cancelamento. Atualização prática: deixar de cobrar para poder andar livre. (~1.300 palavras)</w:t>
      </w:r>
    </w:p>
    <w:p w14:paraId="08695A23" w14:textId="77777777" w:rsidR="00052556" w:rsidRPr="00052556" w:rsidRDefault="00052556" w:rsidP="00052556">
      <w:r w:rsidRPr="00052556">
        <w:rPr>
          <w:b/>
          <w:bCs/>
        </w:rPr>
        <w:t>Lição 3 — Graça: a Pressão que Não Arromba</w:t>
      </w:r>
    </w:p>
    <w:p w14:paraId="4CB39AD3" w14:textId="77777777" w:rsidR="00052556" w:rsidRPr="00052556" w:rsidRDefault="00052556" w:rsidP="00052556">
      <w:r w:rsidRPr="00052556">
        <w:t>Fundamentação: Apocalipse 3:20, João 6:44. A Graça não é passiva nem é forçada. É a pressão ativa, amorosa, contínua e insistente de um Pai que bate à porta sem arrombar. A maçaneta está do lado de dentro porque Deus respeita a soberania da vontade humana. A Graça como ambiente do relacionamento, não como moeda de troca. A semente: a Graça é o convite amoroso, contínuo e insistente de um Pai que se recusa a desistir dos seus filhos. Atualização: sair do ciclo de culpa e perdão para entrar na dignidade de quem é convidado diariamente. (~1.200 palavras)</w:t>
      </w:r>
    </w:p>
    <w:p w14:paraId="21476DA4" w14:textId="77777777" w:rsidR="00052556" w:rsidRPr="00052556" w:rsidRDefault="00052556" w:rsidP="00052556">
      <w:r w:rsidRPr="00052556">
        <w:rPr>
          <w:b/>
          <w:bCs/>
        </w:rPr>
        <w:t>Lição 4 — Fé: o Antídoto Ontológico da Queda</w:t>
      </w:r>
    </w:p>
    <w:p w14:paraId="4C45F003" w14:textId="77777777" w:rsidR="00052556" w:rsidRPr="00052556" w:rsidRDefault="00052556" w:rsidP="00052556">
      <w:r w:rsidRPr="00052556">
        <w:t>Fundamentação: Hebreus 11:1, Efésios 2:8-9. A Fé como dom (Deus abre os olhos) e como escolha (o homem usa a maçaneta). A cura da visão: a Fé restabelece a confiança no caráter de Deus. Não é pensamento positivo, não é moeda de troca, não é força mental para conseguir coisas. É o exato oposto do Pecado da Visão. A Fé Racional: confiança baseada no Molde Original revelado, não em arrepios emocionais. Atualização: libertar o crente da exaustão de tentar produzir fé. A fé autêntica é descansar na sabedoria do Anfitrião. (~1.300 palavras)</w:t>
      </w:r>
    </w:p>
    <w:p w14:paraId="32158F36" w14:textId="77777777" w:rsidR="00052556" w:rsidRPr="00052556" w:rsidRDefault="00052556" w:rsidP="00052556">
      <w:r w:rsidRPr="00052556">
        <w:rPr>
          <w:b/>
          <w:bCs/>
        </w:rPr>
        <w:t>Lição 5 — Sistemas de Mediação: o Contra-Ataque Religioso</w:t>
      </w:r>
    </w:p>
    <w:p w14:paraId="0023E895" w14:textId="77777777" w:rsidR="00052556" w:rsidRPr="00052556" w:rsidRDefault="00052556" w:rsidP="00052556">
      <w:r w:rsidRPr="00052556">
        <w:t>Fundamentação: 1 Timóteo 2:5, Marcos 15:38 (véu rasgado), Êxodo 20:19. O fim da distância entre Deus e o homem operado pela Cruz. A Acomodação Estratégica: como a igreja retrocedeu ao modelo pré-Jesus, recriando véus, hierarquias e mediadores. O homem com visão doente prefere terceirizar o relacionamento a encarar Deus face a face. Restauração das árvores: estruturas são boas, esconderijos são o problema. Atualização: a postura do embaixador — estar no sistema sem pertencer a ele. (~1.300 palavras)</w:t>
      </w:r>
    </w:p>
    <w:p w14:paraId="7C9E470F" w14:textId="77777777" w:rsidR="00052556" w:rsidRPr="00052556" w:rsidRDefault="00052556" w:rsidP="00052556">
      <w:r w:rsidRPr="00052556">
        <w:pict w14:anchorId="18838E2C">
          <v:rect id="_x0000_i1063" style="width:0;height:1.5pt" o:hralign="center" o:hrstd="t" o:hr="t" fillcolor="#a0a0a0" stroked="f"/>
        </w:pict>
      </w:r>
    </w:p>
    <w:p w14:paraId="5F190DB9" w14:textId="77777777" w:rsidR="00052556" w:rsidRPr="00052556" w:rsidRDefault="00052556" w:rsidP="00052556">
      <w:r w:rsidRPr="00052556">
        <w:rPr>
          <w:b/>
          <w:bCs/>
        </w:rPr>
        <w:t>MÓDULO 2 — A Identidade e a Dinâmica</w:t>
      </w:r>
    </w:p>
    <w:p w14:paraId="5F30636C" w14:textId="77777777" w:rsidR="00052556" w:rsidRPr="00052556" w:rsidRDefault="00052556" w:rsidP="00052556">
      <w:r w:rsidRPr="00052556">
        <w:rPr>
          <w:b/>
          <w:bCs/>
        </w:rPr>
        <w:t>Lição 6 — O Molde Original: Jesus como Identidade de Fábrica</w:t>
      </w:r>
    </w:p>
    <w:p w14:paraId="5E6311AE" w14:textId="77777777" w:rsidR="00052556" w:rsidRPr="00052556" w:rsidRDefault="00052556" w:rsidP="00052556">
      <w:r w:rsidRPr="00052556">
        <w:lastRenderedPageBreak/>
        <w:t>Fundamentação: Romanos 8:29, João 10:14-16. Jesus não apenas como Salvador, mas como padrão de fábrica do ser humano. A prova de quem o Pai realmente é. A Ovelha Líder: redefinição da liderança. O líder não é mediador, é ovelha que reage primeiro à voz do Único Pastor. Restauração das árvores ao propósito original: nutrição e descanso, não esconderijo. Atualização: amar líderes sem depositar neles expectativa de perfeição ou mediação. (~1.200 palavras)</w:t>
      </w:r>
    </w:p>
    <w:p w14:paraId="19AA2C2F" w14:textId="77777777" w:rsidR="00052556" w:rsidRPr="00052556" w:rsidRDefault="00052556" w:rsidP="00052556">
      <w:r w:rsidRPr="00052556">
        <w:rPr>
          <w:b/>
          <w:bCs/>
        </w:rPr>
        <w:t>Lição 7 — Vontade e Inércia Espiritual: Desfazendo a Trança</w:t>
      </w:r>
    </w:p>
    <w:p w14:paraId="306DD719" w14:textId="77777777" w:rsidR="00052556" w:rsidRPr="00052556" w:rsidRDefault="00052556" w:rsidP="00052556">
      <w:r w:rsidRPr="00052556">
        <w:t>Fundamentação: Eclesiastes 7:29, Hebreus 12:1-2. O Fio Simples vs. a Trança Religiosa. A Vontade como Maçaneta Interna: capacidade soberana de escolher qual fio segurar. A Inércia Espiritual: a física da alma. Repetição de escolhas certas cria momento de força que facilita as próximas. Desembaraçar o peso: santificação como simplificação, não como adição de regras. Atualização: identificar os fios da trança (culpa, mediação, legalismo) e soltá-los deliberadamente. (~1.300 palavras)</w:t>
      </w:r>
    </w:p>
    <w:p w14:paraId="00E1B3A0" w14:textId="77777777" w:rsidR="00052556" w:rsidRPr="00052556" w:rsidRDefault="00052556" w:rsidP="00052556">
      <w:r w:rsidRPr="00052556">
        <w:rPr>
          <w:b/>
          <w:bCs/>
        </w:rPr>
        <w:t>Lição 8 — O Perdão: Abrindo as Mãos para o Futuro</w:t>
      </w:r>
    </w:p>
    <w:p w14:paraId="6DB4B6EC" w14:textId="77777777" w:rsidR="00052556" w:rsidRPr="00052556" w:rsidRDefault="00052556" w:rsidP="00052556">
      <w:r w:rsidRPr="00052556">
        <w:t>Fundamentação: Filipenses 3:13-14, Colossenses 3:13. Perdão como decisão jurídica de rasgar a nota promissória do ofensor. Não é sentimento, é soberania. Propósito como imagem de futuro (Éden/Eternidade) que exerce tração magnética. Mecânica: impossível segurar o Fio do futuro enquanto as mãos seguram o recibo do passado. Perdoar a si mesmo, perdoar quem feriu, perdoar o sistema religioso. Atualização: soltar a âncora para ser tracionado pelo Propósito. (~1.200 palavras)</w:t>
      </w:r>
    </w:p>
    <w:p w14:paraId="48DA659C" w14:textId="77777777" w:rsidR="00052556" w:rsidRPr="00052556" w:rsidRDefault="00052556" w:rsidP="00052556">
      <w:r w:rsidRPr="00052556">
        <w:pict w14:anchorId="09F1DC85">
          <v:rect id="_x0000_i1064" style="width:0;height:1.5pt" o:hralign="center" o:hrstd="t" o:hr="t" fillcolor="#a0a0a0" stroked="f"/>
        </w:pict>
      </w:r>
    </w:p>
    <w:p w14:paraId="7D78EA02" w14:textId="77777777" w:rsidR="00052556" w:rsidRPr="00052556" w:rsidRDefault="00052556" w:rsidP="00052556">
      <w:r w:rsidRPr="00052556">
        <w:rPr>
          <w:b/>
          <w:bCs/>
        </w:rPr>
        <w:t>MÓDULO 3 — A Vida Plena</w:t>
      </w:r>
    </w:p>
    <w:p w14:paraId="22B654DA" w14:textId="77777777" w:rsidR="00052556" w:rsidRPr="00052556" w:rsidRDefault="00052556" w:rsidP="00052556">
      <w:r w:rsidRPr="00052556">
        <w:rPr>
          <w:b/>
          <w:bCs/>
        </w:rPr>
        <w:t>Lição 9 — O Espírito Santo: o Anfitrião do Jardim Interior</w:t>
      </w:r>
    </w:p>
    <w:p w14:paraId="47E1E811" w14:textId="77777777" w:rsidR="00052556" w:rsidRPr="00052556" w:rsidRDefault="00052556" w:rsidP="00052556">
      <w:r w:rsidRPr="00052556">
        <w:t xml:space="preserve">Fundamentação: João 14:16-17, 1 Coríntios 6:19. A migração do sagrado: de templos de pedra para o espírito humano. Os Dois Jardins: Jardim Interior (manutenção, alinhamento da vontade) e Jardim do Pai (arrebatamento, comunhão plena). Oração não como barganha mas como caminhada. O fim da </w:t>
      </w:r>
      <w:r w:rsidRPr="00052556">
        <w:lastRenderedPageBreak/>
        <w:t>distância geográfica. Atualização: a paz que não depende do ambiente externo, do líder ou da ausência de problemas. (~1.300 palavras)</w:t>
      </w:r>
    </w:p>
    <w:p w14:paraId="4090A8D8" w14:textId="77777777" w:rsidR="00052556" w:rsidRPr="00052556" w:rsidRDefault="00052556" w:rsidP="00052556">
      <w:r w:rsidRPr="00052556">
        <w:rPr>
          <w:b/>
          <w:bCs/>
        </w:rPr>
        <w:t>Lição 10 — A Igreja: o Tripé da Adoração, Convivência e Serviço</w:t>
      </w:r>
    </w:p>
    <w:p w14:paraId="08AA4A0D" w14:textId="77777777" w:rsidR="00052556" w:rsidRPr="00052556" w:rsidRDefault="00052556" w:rsidP="00052556">
      <w:r w:rsidRPr="00052556">
        <w:t>Fundamentação: Atos 2:42-47, 1 Coríntios 12. O Laboratório do Reino: lugar de ensaio da Eternidade. A Dinâmica do Bolso Furado (Ageu 1:6): tentar encher o bolso sem consertar o furo. Transbordamento de dentro para fora. Os Três Pilares: adoração (expressão), convivência (teste de estresse) e serviço (materialização do sim ao Pai). Atualização: congregar não como mendigo espiritual, mas como quem já possui a Vida Plena e transborda. (~1.200 palavras)</w:t>
      </w:r>
    </w:p>
    <w:p w14:paraId="07E79790" w14:textId="77777777" w:rsidR="00052556" w:rsidRPr="00052556" w:rsidRDefault="00052556" w:rsidP="00052556">
      <w:r w:rsidRPr="00052556">
        <w:rPr>
          <w:b/>
          <w:bCs/>
        </w:rPr>
        <w:t>Lição 11 — A Lei e os Símbolos: o Andaime Removido</w:t>
      </w:r>
    </w:p>
    <w:p w14:paraId="5AAE23B0" w14:textId="77777777" w:rsidR="00052556" w:rsidRPr="00052556" w:rsidRDefault="00052556" w:rsidP="00052556">
      <w:r w:rsidRPr="00052556">
        <w:t>Fundamentação: Colossenses 2:16-17, Hebreus 10:1. O Antigo Testamento como andaime pedagógico. Tipos e sombras que apontavam para Cristo. O cumprimento da Lei: o andaime foi removido, o edifício permanece. Batismo e Ceia sem peso místico, sem transformá-los em novos mediadores. Atualização: liberdade para praticar ritos como celebração, não como obrigação salvífica. (~1.100 palavras)</w:t>
      </w:r>
    </w:p>
    <w:p w14:paraId="659BEF80" w14:textId="77777777" w:rsidR="00052556" w:rsidRPr="00052556" w:rsidRDefault="00052556" w:rsidP="00052556">
      <w:r w:rsidRPr="00052556">
        <w:rPr>
          <w:b/>
          <w:bCs/>
        </w:rPr>
        <w:t>Lição 12 — No Sistema sem Pertencer: a Postura do Embaixador</w:t>
      </w:r>
    </w:p>
    <w:p w14:paraId="2A3FF62A" w14:textId="77777777" w:rsidR="00052556" w:rsidRPr="00052556" w:rsidRDefault="00052556" w:rsidP="00052556">
      <w:r w:rsidRPr="00052556">
        <w:t>Fundamentação: Filipenses 3:20, Daniel 1, Gênesis 41 (José). A Metanoia diária: renovação da mente para blindar contra o legalismo. Viver no sistema religioso e social sem pertencer à lógica da dívida. A postura de Daniel e José: excelência sem comprometimento. Atualização: segunda-feira de manhã, voltar ao jardim interior antes de entrar no caos externo. (~1.100 palavras)</w:t>
      </w:r>
    </w:p>
    <w:p w14:paraId="72D37BFA" w14:textId="77777777" w:rsidR="00052556" w:rsidRPr="00052556" w:rsidRDefault="00052556" w:rsidP="00052556">
      <w:r w:rsidRPr="00052556">
        <w:pict w14:anchorId="1EA58614">
          <v:rect id="_x0000_i1065" style="width:0;height:1.5pt" o:hralign="center" o:hrstd="t" o:hr="t" fillcolor="#a0a0a0" stroked="f"/>
        </w:pict>
      </w:r>
    </w:p>
    <w:p w14:paraId="3648140A" w14:textId="77777777" w:rsidR="00052556" w:rsidRPr="00052556" w:rsidRDefault="00052556" w:rsidP="00052556">
      <w:r w:rsidRPr="00052556">
        <w:rPr>
          <w:b/>
          <w:bCs/>
        </w:rPr>
        <w:t>FECHO — O Abraço que Consuma o Propósito</w:t>
      </w:r>
    </w:p>
    <w:p w14:paraId="0635A4F8" w14:textId="77777777" w:rsidR="00052556" w:rsidRPr="00052556" w:rsidRDefault="00052556" w:rsidP="00052556">
      <w:r w:rsidRPr="00052556">
        <w:t>Apocalipse 21: Na Nova Jerusalém não há templo. O fim de todos os mediadores. A Vida Plena que ensinamos é o treinamento para viver hoje a realidade sem templos da Eternidade. O abraço voluntário que fecha o ciclo aberto no Éden. A maçaneta ainda está do lado de dentro. O convite permanece. (~1.200 palavras)</w:t>
      </w:r>
    </w:p>
    <w:p w14:paraId="53066FB2" w14:textId="77777777" w:rsidR="00052556" w:rsidRPr="00052556" w:rsidRDefault="00052556" w:rsidP="00052556">
      <w:r w:rsidRPr="00052556">
        <w:rPr>
          <w:b/>
          <w:bCs/>
        </w:rPr>
        <w:t>APÊNDICE — Dicionário do Relacionamento</w:t>
      </w:r>
    </w:p>
    <w:p w14:paraId="38F7E2F2" w14:textId="77777777" w:rsidR="00052556" w:rsidRPr="00052556" w:rsidRDefault="00052556" w:rsidP="00052556">
      <w:r w:rsidRPr="00052556">
        <w:lastRenderedPageBreak/>
        <w:t>20 verbetes essenciais em linguagem acessível. Pecado Original, Salvação, Santificação, Livre-Arbítrio e Soberania, Arrependimento, Igreja, Pastor, Oração, Céu, Religião, e outros 10 termos centrais. (~3.000 palavras)</w:t>
      </w:r>
    </w:p>
    <w:p w14:paraId="18CA2B3E" w14:textId="77777777" w:rsidR="00052556" w:rsidRPr="00052556" w:rsidRDefault="00052556" w:rsidP="00052556">
      <w:r w:rsidRPr="00052556">
        <w:pict w14:anchorId="4F1563BD">
          <v:rect id="_x0000_i1066" style="width:0;height:1.5pt" o:hralign="center" o:hrstd="t" o:hr="t" fillcolor="#a0a0a0" stroked="f"/>
        </w:pict>
      </w:r>
    </w:p>
    <w:p w14:paraId="1EE9AE63" w14:textId="77777777" w:rsidR="00052556" w:rsidRPr="00052556" w:rsidRDefault="00052556" w:rsidP="00052556">
      <w:r w:rsidRPr="00052556">
        <w:rPr>
          <w:b/>
          <w:bCs/>
        </w:rPr>
        <w:t>Total estimado: ~32.000 palavras</w:t>
      </w:r>
    </w:p>
    <w:p w14:paraId="0F40B7E2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56"/>
    <w:rsid w:val="00052556"/>
    <w:rsid w:val="00370982"/>
    <w:rsid w:val="00564ACA"/>
    <w:rsid w:val="008E44A3"/>
    <w:rsid w:val="008E66D0"/>
    <w:rsid w:val="00950411"/>
    <w:rsid w:val="009E6F30"/>
    <w:rsid w:val="00C25428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290D"/>
  <w15:chartTrackingRefBased/>
  <w15:docId w15:val="{9041D397-ACF6-4064-A3C7-0BAE6FA2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25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25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25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25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25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25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25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25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25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25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25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25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25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25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25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25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2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5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25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25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2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1552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2026-04-20T21:25:00Z</dcterms:created>
  <dcterms:modified xsi:type="dcterms:W3CDTF">2026-04-20T21:25:00Z</dcterms:modified>
</cp:coreProperties>
</file>