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6"/>
          <w:szCs w:val="26"/>
        </w:rPr>
      </w:pPr>
      <w:r>
        <w:rPr>
          <w:b/>
          <w:color w:val="333333"/>
          <w:sz w:val="26"/>
          <w:szCs w:val="26"/>
        </w:rPr>
        <w:t xml:space="preserve">George G. Vega Yon, Ph.D. 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mo: (626) 381-8171 | email: g.vegayon@gmail.com | Sandy, UT, 84094</w:t>
      </w:r>
    </w:p>
    <w:p>
      <w:pPr>
        <w:pStyle w:val="Normal"/>
        <w:rPr/>
      </w:pPr>
      <w:hyperlink r:id="rId2">
        <w:r>
          <w:rPr>
            <w:color w:val="333333"/>
            <w:sz w:val="20"/>
            <w:szCs w:val="20"/>
            <w:u w:val="single"/>
          </w:rPr>
          <w:t>https://ggv.cl</w:t>
        </w:r>
      </w:hyperlink>
      <w:r>
        <w:rPr>
          <w:color w:val="333333"/>
          <w:sz w:val="20"/>
          <w:szCs w:val="20"/>
        </w:rPr>
        <w:t xml:space="preserve"> / </w:t>
      </w:r>
      <w:hyperlink r:id="rId3">
        <w:r>
          <w:rPr>
            <w:color w:val="333333"/>
            <w:sz w:val="20"/>
            <w:szCs w:val="20"/>
            <w:u w:val="single"/>
          </w:rPr>
          <w:t>https://github.com/gvegayon</w:t>
        </w:r>
      </w:hyperlink>
      <w:r>
        <w:rPr>
          <w:color w:val="333333"/>
          <w:sz w:val="20"/>
          <w:szCs w:val="20"/>
        </w:rPr>
        <w:t xml:space="preserve"> / </w:t>
      </w:r>
      <w:hyperlink r:id="rId4">
        <w:r>
          <w:rPr>
            <w:color w:val="333333"/>
            <w:sz w:val="20"/>
            <w:szCs w:val="20"/>
            <w:u w:val="single"/>
          </w:rPr>
          <w:t>https://linkedin.com/in/georgevegayon</w:t>
        </w:r>
      </w:hyperlink>
      <w:r>
        <w:rPr>
          <w:color w:val="333333"/>
          <w:sz w:val="20"/>
          <w:szCs w:val="20"/>
        </w:rPr>
        <w:t xml:space="preserve"> / </w:t>
      </w:r>
      <w:hyperlink r:id="rId5">
        <w:r>
          <w:rPr>
            <w:color w:val="333333"/>
            <w:sz w:val="20"/>
            <w:szCs w:val="20"/>
            <w:u w:val="single"/>
          </w:rPr>
          <w:t>https://ggv.cl/scholar</w:t>
        </w:r>
      </w:hyperlink>
      <w:r>
        <w:rPr>
          <w:color w:val="333333"/>
          <w:sz w:val="20"/>
          <w:szCs w:val="20"/>
        </w:rPr>
        <w:t xml:space="preserve"> </w:t>
      </w:r>
    </w:p>
    <w:p>
      <w:pPr>
        <w:pStyle w:val="Normal"/>
        <w:jc w:val="center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color w:val="006083"/>
          <w:sz w:val="20"/>
          <w:szCs w:val="20"/>
        </w:rPr>
        <w:t>PROFESSIONAL SUMMARY</w:t>
      </w:r>
      <w:r>
        <w:rPr>
          <w:b/>
          <w:color w:val="333333"/>
          <w:sz w:val="20"/>
          <w:szCs w:val="20"/>
        </w:rPr>
        <w:t xml:space="preserve"> </w:t>
      </w:r>
    </w:p>
    <w:p>
      <w:pPr>
        <w:pStyle w:val="Normal"/>
        <w:rPr/>
      </w:pPr>
      <w:r>
        <w:rPr>
          <w:color w:val="333333"/>
          <w:sz w:val="20"/>
          <w:szCs w:val="20"/>
        </w:rPr>
        <w:t xml:space="preserve">Accomplished </w:t>
      </w:r>
      <w:r>
        <w:rPr>
          <w:b/>
          <w:color w:val="333333"/>
          <w:sz w:val="20"/>
          <w:szCs w:val="20"/>
        </w:rPr>
        <w:t>data scientist</w:t>
      </w:r>
      <w:r>
        <w:rPr>
          <w:color w:val="333333"/>
          <w:sz w:val="20"/>
          <w:szCs w:val="20"/>
        </w:rPr>
        <w:t xml:space="preserve"> with over </w:t>
      </w:r>
      <w:r>
        <w:rPr>
          <w:b/>
          <w:color w:val="333333"/>
          <w:sz w:val="20"/>
          <w:szCs w:val="20"/>
        </w:rPr>
        <w:t>10 years of experience</w:t>
      </w:r>
      <w:r>
        <w:rPr>
          <w:color w:val="333333"/>
          <w:sz w:val="20"/>
          <w:szCs w:val="20"/>
        </w:rPr>
        <w:t xml:space="preserve"> with multiple software packages and scientific publications. A results-driven professional with over </w:t>
      </w:r>
      <w:r>
        <w:rPr>
          <w:b/>
          <w:color w:val="333333"/>
          <w:sz w:val="20"/>
          <w:szCs w:val="20"/>
        </w:rPr>
        <w:t>half a million downloads</w:t>
      </w:r>
      <w:r>
        <w:rPr>
          <w:color w:val="333333"/>
          <w:sz w:val="20"/>
          <w:szCs w:val="20"/>
        </w:rPr>
        <w:t xml:space="preserve"> and over </w:t>
      </w:r>
      <w:hyperlink r:id="rId6">
        <w:r>
          <w:rPr>
            <w:b/>
            <w:color w:val="333333"/>
            <w:sz w:val="20"/>
            <w:szCs w:val="20"/>
          </w:rPr>
          <w:t>200 citations for academic work</w:t>
        </w:r>
      </w:hyperlink>
      <w:r>
        <w:rPr>
          <w:color w:val="333333"/>
          <w:sz w:val="20"/>
          <w:szCs w:val="20"/>
        </w:rPr>
        <w:t>. A solution development and delivery champion with a proven track record of spearheading solutions across data science, network science, and statistics.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>EXPERIENCE</w:t>
      </w:r>
      <w:r>
        <w:rPr>
          <w:color w:val="006083"/>
          <w:sz w:val="20"/>
          <w:szCs w:val="20"/>
        </w:rPr>
        <w:t xml:space="preserve"> </w:t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Assistant Professor of Data Science, The University of Utah</w:t>
        <w:tab/>
        <w:tab/>
        <w:tab/>
        <w:tab/>
        <w:tab/>
        <w:t>Nov 2021 – Present</w:t>
      </w:r>
    </w:p>
    <w:p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Studies Machine Learning, Network Science, Data Science, Statistical Computing. </w:t>
      </w:r>
    </w:p>
    <w:p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Managed a team of researchers, leading to published papers, software, and conference talks. </w:t>
      </w:r>
    </w:p>
    <w:p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Taught and designed the first course on HPC using R and C++ (graduate level). </w:t>
      </w:r>
    </w:p>
    <w:p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Founder of the "Network Science and Social Network Analysis at the U" (NetSNAU) Group. </w:t>
      </w:r>
    </w:p>
    <w:p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Contributed to research grants (CDC and VA,) helping to secure over 1 MM USD in funding. </w:t>
      </w:r>
    </w:p>
    <w:p>
      <w:pPr>
        <w:pStyle w:val="ListParagraph"/>
        <w:numPr>
          <w:ilvl w:val="0"/>
          <w:numId w:val="8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A core faculty member of the "Utah Center for Data Science." 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Research Programmer II, University of Southern California</w:t>
        <w:tab/>
        <w:tab/>
        <w:t xml:space="preserve">           </w:t>
        <w:tab/>
        <w:tab/>
        <w:tab/>
        <w:t>Feb 2018 – Nov 2021</w:t>
      </w:r>
    </w:p>
    <w:p>
      <w:pPr>
        <w:pStyle w:val="ListParagraph"/>
        <w:numPr>
          <w:ilvl w:val="0"/>
          <w:numId w:val="7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Provides technical support and training sessions on software development, HPC, R, and C++.</w:t>
      </w:r>
    </w:p>
    <w:p>
      <w:pPr>
        <w:pStyle w:val="ListParagraph"/>
        <w:numPr>
          <w:ilvl w:val="0"/>
          <w:numId w:val="7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Write scientific papers on network science, statistics, and phylogenetics and present them at conferences. </w:t>
      </w:r>
    </w:p>
    <w:p>
      <w:pPr>
        <w:pStyle w:val="ListParagraph"/>
        <w:numPr>
          <w:ilvl w:val="0"/>
          <w:numId w:val="7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Designed and taught the course "Intro to Health Data Science" (graduate level). </w:t>
      </w:r>
    </w:p>
    <w:p>
      <w:pPr>
        <w:pStyle w:val="ListParagraph"/>
        <w:numPr>
          <w:ilvl w:val="0"/>
          <w:numId w:val="7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Contributed to research grants (NIH and DoD,) helping to secure over 10 MM USD in funding. 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Programmer Analyst II, University of Southern California</w:t>
        <w:tab/>
        <w:tab/>
        <w:t xml:space="preserve">           </w:t>
        <w:tab/>
        <w:tab/>
        <w:tab/>
        <w:t>Oct 2015 – Feb 2018</w:t>
      </w:r>
    </w:p>
    <w:p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Organized local conferences on Network Science. </w:t>
      </w:r>
    </w:p>
    <w:p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Founder of the "R Bootcamp for Statistical Computing." </w:t>
      </w:r>
    </w:p>
    <w:p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Wrote scientific papers and software on network science and presented them at conferences. </w:t>
      </w:r>
    </w:p>
    <w:p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Designed and led workshops on R and Social Network Analysis. </w:t>
      </w:r>
    </w:p>
    <w:p>
      <w:pPr>
        <w:pStyle w:val="ListParagraph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ind w:hanging="0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 xml:space="preserve">Graduate Student </w:t>
      </w:r>
      <w:r>
        <w:rPr>
          <w:b/>
          <w:i/>
          <w:color w:val="333333"/>
          <w:sz w:val="20"/>
          <w:szCs w:val="20"/>
        </w:rPr>
        <w:t>Researcher</w:t>
      </w:r>
      <w:r>
        <w:rPr>
          <w:b/>
          <w:i/>
          <w:color w:val="333333"/>
          <w:sz w:val="20"/>
          <w:szCs w:val="20"/>
        </w:rPr>
        <w:t>, California Institute of Technology</w:t>
        <w:tab/>
        <w:tab/>
        <w:tab/>
        <w:t xml:space="preserve">           </w:t>
        <w:tab/>
        <w:t>Aug 2014 – Oct 2015</w:t>
      </w:r>
    </w:p>
    <w:p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Data Scientist studying social network activity of US congress.</w:t>
      </w:r>
    </w:p>
    <w:p>
      <w:pPr>
        <w:pStyle w:val="ListParagraph"/>
        <w:numPr>
          <w:ilvl w:val="0"/>
          <w:numId w:val="6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Created R package using Twitter API and a web scraper tool for extracting twitter accounts from websites.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>Research Analyst, Chilean Pension Supervisor</w:t>
        <w:tab/>
        <w:tab/>
        <w:tab/>
        <w:t xml:space="preserve">           </w:t>
        <w:tab/>
        <w:tab/>
        <w:tab/>
        <w:t>Aug 2011 – Aug 2014</w:t>
      </w:r>
    </w:p>
    <w:p>
      <w:pPr>
        <w:pStyle w:val="ListParagraph"/>
        <w:numPr>
          <w:ilvl w:val="0"/>
          <w:numId w:val="5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Wrote papers and automatized statistical reports about the Chilean unemployment insurance system. </w:t>
      </w:r>
    </w:p>
    <w:p>
      <w:pPr>
        <w:pStyle w:val="ListParagraph"/>
        <w:numPr>
          <w:ilvl w:val="0"/>
          <w:numId w:val="5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Managed social security records and created representative samples for researchers. </w:t>
      </w:r>
    </w:p>
    <w:p>
      <w:pPr>
        <w:pStyle w:val="ListParagraph"/>
        <w:numPr>
          <w:ilvl w:val="0"/>
          <w:numId w:val="5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Designed and implemented a pipeline for simulation and forecasting of the unemployment insurance government funds. Reports were distributed to the Chilean Congress. 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>EDUCATION</w:t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 xml:space="preserve">Ph.D. in Biostatistics, </w:t>
      </w:r>
      <w:r>
        <w:rPr>
          <w:color w:val="333333"/>
          <w:sz w:val="20"/>
          <w:szCs w:val="20"/>
        </w:rPr>
        <w:t>University of Southern California, 2020</w:t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 xml:space="preserve">M.Sc. in Economics, </w:t>
      </w:r>
      <w:r>
        <w:rPr>
          <w:color w:val="333333"/>
          <w:sz w:val="20"/>
          <w:szCs w:val="20"/>
        </w:rPr>
        <w:t>California Institute of Technology, 2016</w:t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 xml:space="preserve">MA in Economics and Public Policy, </w:t>
      </w:r>
      <w:r>
        <w:rPr>
          <w:color w:val="333333"/>
          <w:sz w:val="20"/>
          <w:szCs w:val="20"/>
        </w:rPr>
        <w:t>Universidad Adolfo Ibáñez, 2011</w:t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i/>
          <w:color w:val="333333"/>
          <w:sz w:val="20"/>
          <w:szCs w:val="20"/>
        </w:rPr>
        <w:t xml:space="preserve">BS in Business Administration, </w:t>
      </w:r>
      <w:r>
        <w:rPr>
          <w:color w:val="333333"/>
          <w:sz w:val="20"/>
          <w:szCs w:val="20"/>
        </w:rPr>
        <w:t>Universidad Adolfo Ibáñez, 2011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>SKILLS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R, C++, LaTeX, SQL, Python, XML, NLP, Stata, AWS, Git, GitHub, Docker, TensorFlow, PyTorch, Deep Learning, continuous integration, Slurm, Unix, Jira, Scrum, Kanban, team management and coordination, R Shiny, excellent communication skills.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color w:val="006083"/>
          <w:sz w:val="20"/>
          <w:szCs w:val="20"/>
        </w:rPr>
      </w:pPr>
      <w:r>
        <w:rPr>
          <w:color w:val="006083"/>
          <w:sz w:val="20"/>
          <w:szCs w:val="20"/>
        </w:rPr>
      </w:r>
      <w:r>
        <w:br w:type="page"/>
      </w:r>
    </w:p>
    <w:p>
      <w:pPr>
        <w:pStyle w:val="Normal"/>
        <w:rPr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>SOFTWARE PACKAGES (selected)</w:t>
      </w:r>
    </w:p>
    <w:p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epiworldR: Fast Agent-Based Epi Models</w:t>
      </w:r>
      <w:r>
        <w:rPr>
          <w:color w:val="333333"/>
          <w:sz w:val="20"/>
          <w:szCs w:val="20"/>
        </w:rPr>
        <w:t xml:space="preserve"> (2023). R package version 0.2-1 URL: </w:t>
      </w:r>
      <w:hyperlink r:id="rId7">
        <w:r>
          <w:rPr>
            <w:rStyle w:val="InternetLink"/>
            <w:color w:val="333333"/>
            <w:sz w:val="20"/>
            <w:szCs w:val="20"/>
            <w:u w:val="single"/>
          </w:rPr>
          <w:t>https://cran.r-project.org/package=epiworldR</w:t>
        </w:r>
      </w:hyperlink>
      <w:r>
        <w:rPr>
          <w:color w:val="333333"/>
          <w:sz w:val="20"/>
          <w:szCs w:val="20"/>
        </w:rPr>
        <w:t xml:space="preserve"> . </w:t>
      </w:r>
    </w:p>
    <w:p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rgexf: Build, Import and Export GEXF Graph Files</w:t>
      </w:r>
      <w:r>
        <w:rPr>
          <w:color w:val="333333"/>
          <w:sz w:val="20"/>
          <w:szCs w:val="20"/>
        </w:rPr>
        <w:t xml:space="preserve"> (2020). R package version 0.16.0. URL: </w:t>
      </w:r>
      <w:hyperlink r:id="rId8">
        <w:r>
          <w:rPr>
            <w:color w:val="333333"/>
            <w:sz w:val="20"/>
            <w:szCs w:val="20"/>
            <w:u w:val="single"/>
          </w:rPr>
          <w:t>https://CRAN.R-project.org/package=rgexf</w:t>
        </w:r>
      </w:hyperlink>
      <w:r>
        <w:rPr>
          <w:color w:val="333333"/>
          <w:sz w:val="20"/>
          <w:szCs w:val="20"/>
        </w:rPr>
        <w:t xml:space="preserve">. </w:t>
      </w:r>
    </w:p>
    <w:p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netdiffuseR: Analysis of Diffusion and Contagion Processes on Networks</w:t>
      </w:r>
      <w:r>
        <w:rPr>
          <w:color w:val="333333"/>
          <w:sz w:val="20"/>
          <w:szCs w:val="20"/>
        </w:rPr>
        <w:t xml:space="preserve"> (2020). R package version 1.22.0. URL: </w:t>
      </w:r>
      <w:hyperlink r:id="rId9">
        <w:r>
          <w:rPr>
            <w:color w:val="333333"/>
            <w:sz w:val="20"/>
            <w:szCs w:val="20"/>
            <w:u w:val="single"/>
          </w:rPr>
          <w:t>https://cran.r-project.org/package=netdiffuseR</w:t>
        </w:r>
      </w:hyperlink>
      <w:r>
        <w:rPr>
          <w:color w:val="333333"/>
          <w:sz w:val="20"/>
          <w:szCs w:val="20"/>
        </w:rPr>
        <w:t xml:space="preserve">. </w:t>
      </w:r>
    </w:p>
    <w:p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ergmito: Exponential Random Graph Models for Small Networks</w:t>
      </w:r>
      <w:r>
        <w:rPr>
          <w:color w:val="333333"/>
          <w:sz w:val="20"/>
          <w:szCs w:val="20"/>
        </w:rPr>
        <w:t xml:space="preserve"> (2020). R package version 0.3-0. URL: </w:t>
      </w:r>
      <w:hyperlink r:id="rId10">
        <w:r>
          <w:rPr>
            <w:color w:val="333333"/>
            <w:sz w:val="20"/>
            <w:szCs w:val="20"/>
            <w:u w:val="single"/>
          </w:rPr>
          <w:t>https://cran.r-project.org/package=ergmito</w:t>
        </w:r>
      </w:hyperlink>
      <w:r>
        <w:rPr>
          <w:color w:val="333333"/>
          <w:sz w:val="20"/>
          <w:szCs w:val="20"/>
        </w:rPr>
        <w:t xml:space="preserve">. </w:t>
      </w:r>
    </w:p>
    <w:p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slurmR: A Lightweight Wrapper for ’Slurm’</w:t>
      </w:r>
      <w:r>
        <w:rPr>
          <w:color w:val="333333"/>
          <w:sz w:val="20"/>
          <w:szCs w:val="20"/>
        </w:rPr>
        <w:t xml:space="preserve"> (2020). R package version 0.4-1. URL: </w:t>
      </w:r>
      <w:hyperlink r:id="rId11">
        <w:r>
          <w:rPr>
            <w:color w:val="333333"/>
            <w:sz w:val="20"/>
            <w:szCs w:val="20"/>
            <w:u w:val="single"/>
          </w:rPr>
          <w:t>https://CRAN.R-project.org/package=slurmR</w:t>
        </w:r>
      </w:hyperlink>
      <w:r>
        <w:rPr>
          <w:color w:val="333333"/>
          <w:sz w:val="20"/>
          <w:szCs w:val="20"/>
        </w:rPr>
        <w:t xml:space="preserve">. </w:t>
      </w:r>
    </w:p>
    <w:p>
      <w:pPr>
        <w:pStyle w:val="ListParagraph"/>
        <w:numPr>
          <w:ilvl w:val="0"/>
          <w:numId w:val="4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fmcmc: A friendly MCMC framework (2020). R package version 0.3-0. URL: </w:t>
      </w:r>
      <w:hyperlink r:id="rId12">
        <w:r>
          <w:rPr>
            <w:color w:val="333333"/>
            <w:sz w:val="20"/>
            <w:szCs w:val="20"/>
            <w:u w:val="single"/>
          </w:rPr>
          <w:t>https://CRAN.R-project.org/package=fmcmc</w:t>
        </w:r>
      </w:hyperlink>
      <w:r>
        <w:rPr>
          <w:color w:val="333333"/>
          <w:sz w:val="20"/>
          <w:szCs w:val="20"/>
        </w:rPr>
        <w:t xml:space="preserve"> .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 xml:space="preserve">ACADEMIC PUBLICATIONS (selected) </w:t>
      </w:r>
    </w:p>
    <w:p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George G. Vega Yon. “</w:t>
      </w:r>
      <w:r>
        <w:rPr>
          <w:i/>
          <w:iCs/>
          <w:color w:val="333333"/>
          <w:sz w:val="20"/>
          <w:szCs w:val="20"/>
        </w:rPr>
        <w:t>Power and Multicollinearity in Small Networks: A Discussion of “Tale of Two Datasets: Representativeness and Generalisability of Inference for Samples of Networks” by Krivitsky, Coletti &amp; Hens.</w:t>
      </w:r>
      <w:r>
        <w:rPr>
          <w:color w:val="333333"/>
          <w:sz w:val="20"/>
          <w:szCs w:val="20"/>
        </w:rPr>
        <w:t xml:space="preserve">” In: </w:t>
      </w:r>
      <w:r>
        <w:rPr>
          <w:b/>
          <w:bCs/>
          <w:color w:val="333333"/>
          <w:sz w:val="20"/>
          <w:szCs w:val="20"/>
        </w:rPr>
        <w:t>Journal of The American Statistical Association</w:t>
      </w:r>
      <w:r>
        <w:rPr>
          <w:color w:val="333333"/>
          <w:sz w:val="20"/>
          <w:szCs w:val="20"/>
        </w:rPr>
        <w:t xml:space="preserve"> (2023). to appear.</w:t>
      </w:r>
    </w:p>
    <w:p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George G. Vega Yon, Mary Jo Pugh, and Thomas W. Valente. </w:t>
      </w:r>
      <w:r>
        <w:rPr>
          <w:i/>
          <w:iCs/>
          <w:color w:val="333333"/>
          <w:sz w:val="20"/>
          <w:szCs w:val="20"/>
        </w:rPr>
        <w:t>Discrete Exponential-Family Models for Multivariate Binary Outcomes</w:t>
      </w:r>
      <w:r>
        <w:rPr>
          <w:color w:val="333333"/>
          <w:sz w:val="20"/>
          <w:szCs w:val="20"/>
        </w:rPr>
        <w:t xml:space="preserve">. Nov. 2022. In: </w:t>
      </w:r>
      <w:r>
        <w:rPr>
          <w:b/>
          <w:bCs/>
          <w:color w:val="333333"/>
          <w:sz w:val="20"/>
          <w:szCs w:val="20"/>
        </w:rPr>
        <w:t>arXiv</w:t>
      </w:r>
      <w:r>
        <w:rPr>
          <w:color w:val="333333"/>
          <w:sz w:val="20"/>
          <w:szCs w:val="20"/>
        </w:rPr>
        <w:t xml:space="preserve">: </w:t>
      </w:r>
      <w:hyperlink r:id="rId13">
        <w:r>
          <w:rPr>
            <w:color w:val="333333"/>
            <w:sz w:val="20"/>
            <w:szCs w:val="20"/>
            <w:u w:val="single"/>
          </w:rPr>
          <w:t>2211.00627 [cs, stat]</w:t>
        </w:r>
      </w:hyperlink>
      <w:r>
        <w:rPr>
          <w:color w:val="333333"/>
          <w:sz w:val="20"/>
          <w:szCs w:val="20"/>
        </w:rPr>
        <w:t>.</w:t>
      </w:r>
    </w:p>
    <w:p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George G. Vega Yon, Andrew Slaughter, and Kayla de la Haye. “</w:t>
      </w:r>
      <w:r>
        <w:rPr>
          <w:i/>
          <w:iCs/>
          <w:color w:val="333333"/>
          <w:sz w:val="20"/>
          <w:szCs w:val="20"/>
        </w:rPr>
        <w:t>Exponential random graph models for little networks.</w:t>
      </w:r>
      <w:r>
        <w:rPr>
          <w:color w:val="333333"/>
          <w:sz w:val="20"/>
          <w:szCs w:val="20"/>
        </w:rPr>
        <w:t xml:space="preserve">” In: </w:t>
      </w:r>
      <w:r>
        <w:rPr>
          <w:b/>
          <w:bCs/>
          <w:color w:val="333333"/>
          <w:sz w:val="20"/>
          <w:szCs w:val="20"/>
        </w:rPr>
        <w:t>Social Networks</w:t>
      </w:r>
      <w:r>
        <w:rPr>
          <w:color w:val="333333"/>
          <w:sz w:val="20"/>
          <w:szCs w:val="20"/>
        </w:rPr>
        <w:t xml:space="preserve"> 64 (2021), pp. 225–238. URL: </w:t>
      </w:r>
      <w:hyperlink r:id="rId14">
        <w:r>
          <w:rPr>
            <w:color w:val="333333"/>
            <w:sz w:val="20"/>
            <w:szCs w:val="20"/>
            <w:u w:val="single"/>
          </w:rPr>
          <w:t>https://doi.org/10.1016/j.socnet.2020.07.005</w:t>
        </w:r>
      </w:hyperlink>
      <w:r>
        <w:rPr>
          <w:color w:val="333333"/>
          <w:sz w:val="20"/>
          <w:szCs w:val="20"/>
        </w:rPr>
        <w:t>.</w:t>
      </w:r>
    </w:p>
    <w:p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George G.. Vega Yon, Duncan C. Thomas, John Morrison, Huaiyu Mi, et al. “</w:t>
      </w:r>
      <w:r>
        <w:rPr>
          <w:i/>
          <w:iCs/>
          <w:color w:val="333333"/>
          <w:sz w:val="20"/>
          <w:szCs w:val="20"/>
        </w:rPr>
        <w:t>Bayesian parameter estimation for automatic annotation of gene functions using observational data and phylogenetic trees.</w:t>
      </w:r>
      <w:r>
        <w:rPr>
          <w:color w:val="333333"/>
          <w:sz w:val="20"/>
          <w:szCs w:val="20"/>
        </w:rPr>
        <w:t>”</w:t>
      </w:r>
      <w:r>
        <w:rPr/>
        <w:br/>
      </w:r>
      <w:r>
        <w:rPr>
          <w:color w:val="333333"/>
          <w:sz w:val="20"/>
          <w:szCs w:val="20"/>
        </w:rPr>
        <w:t xml:space="preserve">In: </w:t>
      </w:r>
      <w:r>
        <w:rPr>
          <w:b/>
          <w:bCs/>
          <w:color w:val="333333"/>
          <w:sz w:val="20"/>
          <w:szCs w:val="20"/>
        </w:rPr>
        <w:t>PLOS Computational Biology</w:t>
      </w:r>
      <w:r>
        <w:rPr>
          <w:color w:val="333333"/>
          <w:sz w:val="20"/>
          <w:szCs w:val="20"/>
        </w:rPr>
        <w:t xml:space="preserve"> 17.2 (Feb. 2021), pp. 1–35. URL: </w:t>
      </w:r>
      <w:hyperlink r:id="rId15">
        <w:r>
          <w:rPr>
            <w:color w:val="333333"/>
            <w:sz w:val="20"/>
            <w:szCs w:val="20"/>
            <w:u w:val="single"/>
          </w:rPr>
          <w:t>https://doi.org/10.1371/journal.pcbi.1007948</w:t>
        </w:r>
      </w:hyperlink>
      <w:r>
        <w:rPr>
          <w:color w:val="333333"/>
          <w:sz w:val="20"/>
          <w:szCs w:val="20"/>
        </w:rPr>
        <w:t>.</w:t>
      </w:r>
    </w:p>
    <w:p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George G. Vega Yon and Paul Marjoram. “</w:t>
      </w:r>
      <w:r>
        <w:rPr>
          <w:i/>
          <w:iCs/>
          <w:color w:val="333333"/>
          <w:sz w:val="20"/>
          <w:szCs w:val="20"/>
        </w:rPr>
        <w:t>fmcmc: A friendly MCMC framework.</w:t>
      </w:r>
      <w:r>
        <w:rPr>
          <w:color w:val="333333"/>
          <w:sz w:val="20"/>
          <w:szCs w:val="20"/>
        </w:rPr>
        <w:t xml:space="preserve">” In: </w:t>
      </w:r>
      <w:r>
        <w:rPr>
          <w:b/>
          <w:bCs/>
          <w:color w:val="333333"/>
          <w:sz w:val="20"/>
          <w:szCs w:val="20"/>
        </w:rPr>
        <w:t>Journal of Open Source Software</w:t>
      </w:r>
      <w:r>
        <w:rPr>
          <w:color w:val="333333"/>
          <w:sz w:val="20"/>
          <w:szCs w:val="20"/>
        </w:rPr>
        <w:t xml:space="preserve"> 4.39 (July 2019), p. 1427. URL: </w:t>
      </w:r>
      <w:hyperlink r:id="rId16">
        <w:r>
          <w:rPr>
            <w:color w:val="333333"/>
            <w:sz w:val="20"/>
            <w:szCs w:val="20"/>
            <w:u w:val="single"/>
          </w:rPr>
          <w:t>http://joss.theoj.org/papers/10.21105/joss.01427</w:t>
        </w:r>
      </w:hyperlink>
      <w:r>
        <w:rPr>
          <w:color w:val="333333"/>
          <w:sz w:val="20"/>
          <w:szCs w:val="20"/>
        </w:rPr>
        <w:t>.</w:t>
      </w:r>
    </w:p>
    <w:p>
      <w:pPr>
        <w:pStyle w:val="ListParagraph"/>
        <w:numPr>
          <w:ilvl w:val="0"/>
          <w:numId w:val="3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George G. Vega Yon and Brian Quistorff. “</w:t>
      </w:r>
      <w:r>
        <w:rPr>
          <w:i/>
          <w:iCs/>
          <w:color w:val="333333"/>
          <w:sz w:val="20"/>
          <w:szCs w:val="20"/>
        </w:rPr>
        <w:t>parallel: A command for parallel computing.</w:t>
      </w:r>
      <w:r>
        <w:rPr>
          <w:color w:val="333333"/>
          <w:sz w:val="20"/>
          <w:szCs w:val="20"/>
        </w:rPr>
        <w:t xml:space="preserve">” In: </w:t>
      </w:r>
      <w:r>
        <w:rPr>
          <w:b/>
          <w:bCs/>
          <w:color w:val="333333"/>
          <w:sz w:val="20"/>
          <w:szCs w:val="20"/>
        </w:rPr>
        <w:t>The Stata Journal: Promoting communications on statistics and Stata</w:t>
      </w:r>
      <w:r>
        <w:rPr>
          <w:color w:val="333333"/>
          <w:sz w:val="20"/>
          <w:szCs w:val="20"/>
        </w:rPr>
        <w:t xml:space="preserve"> 19.3 (Sept. 2019), pp. 667–684. URL: </w:t>
      </w:r>
      <w:hyperlink r:id="rId17">
        <w:r>
          <w:rPr>
            <w:color w:val="333333"/>
            <w:sz w:val="20"/>
            <w:szCs w:val="20"/>
            <w:u w:val="single"/>
          </w:rPr>
          <w:t>http://journals.sagepub.com/doi/10.1177/1536867X19874242</w:t>
        </w:r>
      </w:hyperlink>
      <w:r>
        <w:rPr>
          <w:color w:val="333333"/>
          <w:sz w:val="20"/>
          <w:szCs w:val="20"/>
        </w:rPr>
        <w:t>.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b/>
          <w:color w:val="006083"/>
          <w:sz w:val="20"/>
          <w:szCs w:val="20"/>
        </w:rPr>
        <w:t>AWARDS</w:t>
      </w:r>
      <w:r>
        <w:rPr>
          <w:b/>
          <w:color w:val="333333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Best Paper Awards (Computational Methods,) 72 ICA conference, 2022.</w:t>
      </w:r>
    </w:p>
    <w:p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Travel Grant, Society of Young Network Scientist, 2019.</w:t>
      </w:r>
    </w:p>
    <w:p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Fellowship, California Institute of Technology, 2014.</w:t>
      </w:r>
    </w:p>
    <w:p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Honorable mention (posters session,) Sociedad de Economía de Chile, 2012.</w:t>
      </w:r>
    </w:p>
    <w:p>
      <w:pPr>
        <w:pStyle w:val="ListParagraph"/>
        <w:numPr>
          <w:ilvl w:val="0"/>
          <w:numId w:val="2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Scholarship, Adolfo Ibáñez University, 2006.</w:t>
      </w:r>
    </w:p>
    <w:p>
      <w:pPr>
        <w:pStyle w:val="Normal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</w:r>
    </w:p>
    <w:p>
      <w:pPr>
        <w:pStyle w:val="Normal"/>
        <w:rPr>
          <w:b/>
          <w:b/>
          <w:color w:val="006083"/>
          <w:sz w:val="20"/>
          <w:szCs w:val="20"/>
        </w:rPr>
      </w:pPr>
      <w:r>
        <w:rPr>
          <w:b/>
          <w:color w:val="006083"/>
          <w:sz w:val="20"/>
          <w:szCs w:val="20"/>
        </w:rPr>
        <w:t>REFEREE (ad hoc reviewer)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Journal of The American Statistical Association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BMC Infectious Diseases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The Official Journal of The Society for Computational Economics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The R Journal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Social Networks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Journal of Mathematical Sociology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Journal of Open Source Software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Bioinformatics</w:t>
      </w:r>
    </w:p>
    <w:p>
      <w:pPr>
        <w:pStyle w:val="ListParagraph"/>
        <w:numPr>
          <w:ilvl w:val="0"/>
          <w:numId w:val="1"/>
        </w:numPr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Computer Methods and Programs in Biomedicine Update</w:t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gv.cl/" TargetMode="External"/><Relationship Id="rId3" Type="http://schemas.openxmlformats.org/officeDocument/2006/relationships/hyperlink" Target="https://github.com/gvegayon" TargetMode="External"/><Relationship Id="rId4" Type="http://schemas.openxmlformats.org/officeDocument/2006/relationships/hyperlink" Target="https://linkedin.com/in/georgevegayon" TargetMode="External"/><Relationship Id="rId5" Type="http://schemas.openxmlformats.org/officeDocument/2006/relationships/hyperlink" Target="https://ggv.cl/scholar" TargetMode="External"/><Relationship Id="rId6" Type="http://schemas.openxmlformats.org/officeDocument/2006/relationships/hyperlink" Target="https://scholar.google.com/citations?user=34E1yTAAAAAJ&amp;hl=en" TargetMode="External"/><Relationship Id="rId7" Type="http://schemas.openxmlformats.org/officeDocument/2006/relationships/hyperlink" Target="https://cran.r-project.org/package=epiworldR" TargetMode="External"/><Relationship Id="rId8" Type="http://schemas.openxmlformats.org/officeDocument/2006/relationships/hyperlink" Target="https://cran.r-project.org/package=rgexf" TargetMode="External"/><Relationship Id="rId9" Type="http://schemas.openxmlformats.org/officeDocument/2006/relationships/hyperlink" Target="https://cran.r-project.org/package=netdiffuseR" TargetMode="External"/><Relationship Id="rId10" Type="http://schemas.openxmlformats.org/officeDocument/2006/relationships/hyperlink" Target="https://cran.r-project.org/package=ergmito" TargetMode="External"/><Relationship Id="rId11" Type="http://schemas.openxmlformats.org/officeDocument/2006/relationships/hyperlink" Target="https://cran.r-project.org/package=slurmR" TargetMode="External"/><Relationship Id="rId12" Type="http://schemas.openxmlformats.org/officeDocument/2006/relationships/hyperlink" Target="https://cran.r-project.org/package=fmcmc" TargetMode="External"/><Relationship Id="rId13" Type="http://schemas.openxmlformats.org/officeDocument/2006/relationships/hyperlink" Target="https://arxiv.org/abs/2211.00627" TargetMode="External"/><Relationship Id="rId14" Type="http://schemas.openxmlformats.org/officeDocument/2006/relationships/hyperlink" Target="https://doi.org/10.1016/j.socnet.2020.07.005" TargetMode="External"/><Relationship Id="rId15" Type="http://schemas.openxmlformats.org/officeDocument/2006/relationships/hyperlink" Target="https://doi.org/10.1371/journal.pcbi.1007948" TargetMode="External"/><Relationship Id="rId16" Type="http://schemas.openxmlformats.org/officeDocument/2006/relationships/hyperlink" Target="http://joss.theoj.org/papers/10.21105/joss.01427" TargetMode="External"/><Relationship Id="rId17" Type="http://schemas.openxmlformats.org/officeDocument/2006/relationships/hyperlink" Target="http://journals.sagepub.com/doi/10.1177/1536867X19874242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zqos6uzTAwfi6uYkrpgG3SxWXUg==">CgMxLjA4AHIhMVFlam1QZzVMMlU2X1B5THRPNWczX3dIOWx2WE13UVQ2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LibreOffice/7.3.7.2$Linux_X86_64 LibreOffice_project/30$Build-2</Application>
  <AppVersion>15.0000</AppVersion>
  <Pages>2</Pages>
  <Words>848</Words>
  <Characters>5279</Characters>
  <CharactersWithSpaces>6109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2023-09-25T03:39:00Z</dcterms:created>
  <dc:creator/>
  <dc:description/>
  <dc:language>en-US</dc:language>
  <cp:lastModifiedBy/>
  <dcterms:modified xsi:type="dcterms:W3CDTF">2023-10-16T10:36:44Z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