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5F3" w:rsidRPr="00396CDB" w:rsidRDefault="001365F3" w:rsidP="001365F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sv-SE"/>
        </w:rPr>
      </w:pPr>
      <w:r w:rsidRPr="00396CDB">
        <w:rPr>
          <w:rFonts w:ascii="Arial" w:eastAsia="Times New Roman" w:hAnsi="Arial" w:cs="Arial"/>
          <w:sz w:val="23"/>
          <w:szCs w:val="23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6542"/>
      </w:tblGrid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 Tillförlitliga och aktuella data för underlag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I och med att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förutsättningar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skapas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en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bättre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tillförlitlighet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och aktuell data för underlag. Vilket kommer att generera korrekta underlag. </w:t>
            </w:r>
          </w:p>
        </w:tc>
      </w:tr>
      <w:tr w:rsidR="00D70DD2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0DD2" w:rsidRPr="00D70DD2" w:rsidRDefault="00D70DD2" w:rsidP="00D70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M2 </w:t>
            </w:r>
            <w:r>
              <w:rPr>
                <w:rFonts w:ascii="Arial" w:eastAsia="Arial" w:hAnsi="Arial" w:cs="Arial"/>
                <w:color w:val="000000"/>
                <w:sz w:val="23"/>
              </w:rPr>
              <w:t>Högre effektivitet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0DD2" w:rsidRPr="00396CDB" w:rsidRDefault="00A33E7A" w:rsidP="00A33E7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Tack vare ett flertal automatiska processer så avskaffas en hel del manuellt arbete vilket effektiviserar både tid och arbetskraft.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M3 Reducering av kostnader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A33E7A" w:rsidP="00515D5F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Genom ett system som inte kräver lika mycket arbetskraft så kommer det på sikt bli mindre arbetskostnader då</w:t>
            </w:r>
            <w:r w:rsidR="00515D5F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 </w:t>
            </w: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personal </w:t>
            </w:r>
            <w:r w:rsidR="00515D5F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eventuellt </w:t>
            </w: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slutar och </w:t>
            </w:r>
            <w:r w:rsidR="00515D5F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det då inte kommer att behövas någon nyanställning.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M4 Bättre kundservice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396CDB" w:rsidP="00D70DD2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När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förutsättningar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med snabbare informationshantering med aktuell data, skapas det ett snabbare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flöde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igenom kedjan. Då kommer det att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öka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tillgången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till uppgifter som genererar budgetering, uppföljning och prognostisering. Men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även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ett snabbare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flöde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inom kedjan,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där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ändring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registreras</w:t>
            </w:r>
            <w:r w:rsidR="007544F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och korrekt information finns.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M5 Bättre underbyggda prognoser på årsbasis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396CDB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I och med automariska processer som själv läser in information från ekonomisystemet och beräknar de fasta siffrorna för prognosen så minskar risken för att den mänskliga faktorn.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M6 Kortare ledtider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D70DD2" w:rsidP="00D70DD2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Genom</w:t>
            </w:r>
            <w:r w:rsidR="007544FB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 det effektivare och mer strukturerade</w:t>
            </w: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 arbetssätt som systemet erbjuder för budgetering och prognostisering så kommer ledtider för dessa processer att bli betydligt kortare.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M7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Kontinuerlig uppföljning av intäkter per månad</w:t>
            </w:r>
          </w:p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515D5F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Tack vare att månadsprognoser finns sparade för gransknin</w:t>
            </w:r>
            <w:r w:rsidR="006616D1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 varje månad så är det enkelt att följa upp intäkterna.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M8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Nöjda kunder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F93CDE" w:rsidP="0088300C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Kortare ledtider, sna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bbare </w:t>
            </w:r>
            <w:r w:rsidR="0088300C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informationshantering</w:t>
            </w:r>
            <w:r w:rsidR="0088300C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 och tillförlitligare uppgifter innebär att kundärenden hanteras snabbare och att det blir mindre fel.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M9 </w:t>
            </w:r>
            <w:r w:rsidRPr="00396CDB">
              <w:rPr>
                <w:rFonts w:ascii="Arial" w:eastAsia="Arial" w:hAnsi="Arial" w:cs="Arial"/>
                <w:color w:val="000000"/>
                <w:sz w:val="23"/>
                <w:szCs w:val="23"/>
              </w:rPr>
              <w:t>Bättre budgetering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396CDB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Tack vare att systemet själv kommer att automatiskt hämta så mycket information som möjligt inför budgeteringen så minskar risken med den mänskliga faktorn.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M10 Överblickbar ekonomi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6616D1" w:rsidP="006616D1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Genom ett centraliserat budgeteringssystem skapas möjligheten att ge en klar och översiktligt bild över hur ekonomin ser ut i olika vyer. 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D70DD2" w:rsidRDefault="004567CC" w:rsidP="00D70DD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 w:rsidRPr="00396CDB">
              <w:rPr>
                <w:rFonts w:ascii="Arial" w:eastAsia="Arial" w:hAnsi="Arial" w:cs="Arial"/>
                <w:color w:val="000000"/>
                <w:sz w:val="23"/>
                <w:szCs w:val="23"/>
              </w:rPr>
              <w:t>M11 Snabbare informationshantering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920619" w:rsidP="00396CDB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Genom att vi har kortare ledtider (M6) och högre effektivitet (M2) i arbetsprocesserna så får vi en snabbare och mer pålitlig informationshantering.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D70DD2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M12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Ökad tillgänglighet 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på kunduppgifter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D70DD2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 xml:space="preserve">I och med att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förutsättningar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skapas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en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bättre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tillförlitlighet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på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̊ kunduppgifter,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förbättras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även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hanteringen av. Detta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är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en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förutsättning</w:t>
            </w:r>
            <w:r w:rsidR="004567CC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</w:t>
            </w:r>
            <w:r w:rsidR="004567CC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att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uppnå</w:t>
            </w:r>
            <w:r w:rsidR="004567CC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̊ </w:t>
            </w:r>
            <w:r w:rsid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må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let</w:t>
            </w:r>
            <w:r w:rsidR="004567CC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M8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Nöjdare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kunder. 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F93CDE" w:rsidRDefault="004567CC" w:rsidP="00D70DD2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F93CDE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M13</w:t>
            </w:r>
            <w:r w:rsidR="001365F3" w:rsidRPr="00F93CDE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Ökad tillförlitlighet på produktuppgifter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F93CDE" w:rsidRDefault="00F93CDE" w:rsidP="00F93CDE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F93CDE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Genom att uppgifter lagras i gemensamma register normaliserade till 3NF samt konsistent inmatning av uppgifter till detta register så ökas tillförlitligheten på uppgifterna.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M14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Ökad tillförlitlighet på prognoser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920619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Genom mer automatiserade processer och mindre manuell inmatning av data så skapar vi en ökad tillförlitlighet, då det löper mindre risk att data är felaktig.</w:t>
            </w:r>
          </w:p>
        </w:tc>
      </w:tr>
    </w:tbl>
    <w:p w:rsidR="00000936" w:rsidRPr="00396CDB" w:rsidRDefault="001365F3">
      <w:pPr>
        <w:rPr>
          <w:rFonts w:ascii="Arial" w:hAnsi="Arial" w:cs="Arial"/>
          <w:sz w:val="23"/>
          <w:szCs w:val="23"/>
        </w:rPr>
      </w:pPr>
      <w:r w:rsidRPr="00396CDB">
        <w:rPr>
          <w:rFonts w:ascii="Arial" w:eastAsia="Times New Roman" w:hAnsi="Arial" w:cs="Arial"/>
          <w:sz w:val="23"/>
          <w:szCs w:val="23"/>
          <w:lang w:eastAsia="sv-SE"/>
        </w:rPr>
        <w:br/>
      </w:r>
    </w:p>
    <w:sectPr w:rsidR="00000936" w:rsidRPr="00396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B8F"/>
    <w:rsid w:val="00000936"/>
    <w:rsid w:val="001365F3"/>
    <w:rsid w:val="00396CDB"/>
    <w:rsid w:val="004567CC"/>
    <w:rsid w:val="00515D5F"/>
    <w:rsid w:val="006616D1"/>
    <w:rsid w:val="007544FB"/>
    <w:rsid w:val="00761B8F"/>
    <w:rsid w:val="0088300C"/>
    <w:rsid w:val="00920619"/>
    <w:rsid w:val="00A33E7A"/>
    <w:rsid w:val="00D70DD2"/>
    <w:rsid w:val="00F9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4589A-94D3-4D08-BCD0-6BDB4350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13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453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i Borås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LUNDQVIST</dc:creator>
  <cp:keywords/>
  <dc:description/>
  <cp:lastModifiedBy>Johan Lignell</cp:lastModifiedBy>
  <cp:revision>4</cp:revision>
  <dcterms:created xsi:type="dcterms:W3CDTF">2013-09-16T09:05:00Z</dcterms:created>
  <dcterms:modified xsi:type="dcterms:W3CDTF">2013-09-25T09:34:00Z</dcterms:modified>
</cp:coreProperties>
</file>