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048" w:rsidRPr="00F4100D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F4100D" w:rsidRDefault="00487048" w:rsidP="00487048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  <w:lang w:val="es-ES_tradnl"/>
        </w:rPr>
      </w:pPr>
      <w:r w:rsidRPr="00F4100D">
        <w:rPr>
          <w:b/>
          <w:szCs w:val="24"/>
          <w:lang w:val="es-ES_tradnl"/>
        </w:rPr>
        <w:t xml:space="preserve">SERIE </w:t>
      </w:r>
      <w:r w:rsidR="00F4100D" w:rsidRPr="00F4100D">
        <w:rPr>
          <w:b/>
          <w:szCs w:val="24"/>
          <w:lang w:val="es-ES_tradnl"/>
        </w:rPr>
        <w:t>ALVEAR</w:t>
      </w:r>
      <w:r w:rsidRPr="00F4100D">
        <w:rPr>
          <w:b/>
          <w:szCs w:val="24"/>
          <w:lang w:val="es-ES_tradnl"/>
        </w:rPr>
        <w:tab/>
      </w:r>
      <w:r w:rsidRPr="00F4100D">
        <w:rPr>
          <w:b/>
          <w:szCs w:val="24"/>
          <w:lang w:val="es-ES_tradnl"/>
        </w:rPr>
        <w:tab/>
      </w:r>
      <w:r w:rsidRPr="00F4100D">
        <w:rPr>
          <w:b/>
          <w:szCs w:val="24"/>
          <w:lang w:val="es-ES_tradnl"/>
        </w:rPr>
        <w:tab/>
      </w:r>
      <w:r w:rsidRPr="00F4100D">
        <w:rPr>
          <w:b/>
          <w:szCs w:val="24"/>
          <w:lang w:val="es-ES_tradnl"/>
        </w:rPr>
        <w:tab/>
      </w:r>
      <w:r w:rsidRPr="00F4100D">
        <w:rPr>
          <w:b/>
          <w:szCs w:val="24"/>
          <w:lang w:val="es-ES_tradnl"/>
        </w:rPr>
        <w:tab/>
      </w:r>
      <w:r w:rsidRPr="00F4100D">
        <w:rPr>
          <w:b/>
          <w:szCs w:val="24"/>
          <w:lang w:val="es-ES_tradnl"/>
        </w:rPr>
        <w:tab/>
      </w:r>
      <w:r w:rsidRPr="00F4100D">
        <w:rPr>
          <w:b/>
          <w:szCs w:val="24"/>
          <w:lang w:val="es-ES_tradnl"/>
        </w:rPr>
        <w:tab/>
        <w:t xml:space="preserve">     </w:t>
      </w:r>
      <w:r w:rsidR="00F4100D" w:rsidRPr="00F4100D">
        <w:rPr>
          <w:b/>
          <w:szCs w:val="24"/>
          <w:lang w:val="es-ES_tradnl"/>
        </w:rPr>
        <w:t xml:space="preserve">           </w:t>
      </w:r>
      <w:r w:rsidRPr="00F4100D">
        <w:rPr>
          <w:szCs w:val="24"/>
          <w:lang w:val="es-ES_tradnl"/>
        </w:rPr>
        <w:t>Símbolo:</w:t>
      </w:r>
      <w:r w:rsidRPr="00F4100D">
        <w:rPr>
          <w:b/>
          <w:szCs w:val="24"/>
          <w:lang w:val="es-ES_tradnl"/>
        </w:rPr>
        <w:t xml:space="preserve"> </w:t>
      </w:r>
      <w:proofErr w:type="spellStart"/>
      <w:r w:rsidR="00F4100D" w:rsidRPr="00F4100D">
        <w:rPr>
          <w:b/>
          <w:szCs w:val="24"/>
          <w:lang w:val="es-ES_tradnl"/>
        </w:rPr>
        <w:t>Alvr</w:t>
      </w:r>
      <w:proofErr w:type="spellEnd"/>
    </w:p>
    <w:p w:rsidR="00487048" w:rsidRPr="00F4100D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F4100D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Pertenece a la familia "limosa fina, mixta, térmica" de los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Argiudoles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ácuicos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(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Brunizems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con B2t moderadamente desarrollado). Son suelos profundos, bien drenados, con un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oscuro franco-limoso y un horizonte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argílico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franco-arcillo-limoso, con moteados de hierro-manganeso a partir de 30-40 cm.</w:t>
      </w: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Suelos desarrollados sobre loes calcáreo de textura franco-limosa, con carbonatos libres en la masa.</w:t>
      </w: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F4100D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Perfil tipo</w:t>
      </w: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 ER7-85C</w:t>
      </w: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F4100D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Fecha</w:t>
      </w: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 30-VI-1989</w:t>
      </w: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 xml:space="preserve">Ubicación: </w:t>
      </w: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Colonia General Alvear (foto H 442-78) - Dpto. Diamante</w:t>
      </w: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F4100D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Reconocedores:</w:t>
      </w: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L.O. López; C.V. Acosta.</w:t>
      </w:r>
    </w:p>
    <w:p w:rsid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proofErr w:type="spellStart"/>
      <w:r w:rsidRPr="00F4100D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Ap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ab/>
        <w:t xml:space="preserve">00-30 cm; pardo grisáceo muy oscuro (10YR 3/2) en húmedo; gris (10YR 5/1) en seco; franco-limoso; estructura granular y en bloques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, medios, débiles; ligeramente duro en seco; muy friable en húmedo; límite claro,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suave.</w:t>
      </w: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F4100D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B21t</w:t>
      </w: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ab/>
        <w:t xml:space="preserve">30-54 cm; pardo a pardo oscuro (7.5YR 4/2.5) en húmedo; franco-arcillo-limoso; estructura en prismas compuestos irregulares, finos, débiles que rompen en bloques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angulares irregulares </w:t>
      </w: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medios</w:t>
      </w: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débiles; duro en seco; </w:t>
      </w: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friable</w:t>
      </w: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en húmedo; barnices "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 y "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 abundantes, medios; moteados de hierro-manganeso precisos, medios; límite gradual, suave.</w:t>
      </w: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F4100D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B22t</w:t>
      </w: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ab/>
        <w:t xml:space="preserve">54-77 cm; pardo a pardo oscuro (7.5YR 4/2.5) en húmedo;  franco-arcillo-limoso; estructura en bloques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angulares irregulares, </w:t>
      </w: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medios</w:t>
      </w: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, débiles e incipientes prismas compuestos irregulares, finos, débiles; duro en seco; friable en húmedo; barnices "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 abundantes y "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" escasos, finos; moteados de hierro-manganeso comunes, precisos, finos;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pedotúbulos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abundantes; límite gradual, suave.</w:t>
      </w: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F4100D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B3</w:t>
      </w: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ab/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77-102 cm; pardo (7.5YR 4.5/4) en húmedo; franco-limoso; estructura en bloques angulares irregulares gruesos, débiles; muy friable en húmedo; barnices "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 y "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clayskins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", escasos, finos; moteados de hierro y manganeso comunes, precisos y finos; presencia de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pedotúbulos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rellenos de material superior; límite difuso, ondulado.</w:t>
      </w: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proofErr w:type="spellStart"/>
      <w:r w:rsidRPr="00F4100D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Cca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102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+</w:t>
      </w: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cm; pardo claro (7.5YR 5.5/4) en húmedo; franco-arcillo-limoso; estructura masiva; muy friable en húmedo; abundante cantidad de carbonatos en la masa. </w:t>
      </w: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</w:pPr>
      <w:r w:rsidRPr="00F4100D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Variabilidad de rasgos</w:t>
      </w: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El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solum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varía de 85 a 105 cm. El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mólico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, profundo, está generalmente compuesto de un horizonte A1 (+A3) o A1+B1 de aprox. 20-35 cm de espesor. La estructura del A1 varía de granular a bloques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, y tiene alrededor de 20 % de arcilla; puede ser común la formación de un "piso de arado" a 18-20 cm de profundidad.</w:t>
      </w: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El horizonte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argílico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, moderadamente desarrollado, de estructura en bloques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</w:t>
      </w: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lastRenderedPageBreak/>
        <w:t xml:space="preserve">angulares irregulares o prismas irregulares incipientes y débiles. Varía de 33 a 55 cm de espesor y posee aproximadamente 28-32 % de arcilla. Puede presentar algunas caras de fricción no intersectadas. En período seco, las grietas se rellenan con material de horizontes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suprayacentes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. Tiene moteados de hierro-manganeso </w:t>
      </w:r>
      <w:proofErr w:type="gram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finos, escasos</w:t>
      </w:r>
      <w:proofErr w:type="gram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a comunes. Como rasgo particular de esta serie se debe mencionar la presencia, a partir del horizonte B22, de abundantes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pedotúbulos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, la mayoría parcialmente rellenados por la actividad biológica.</w:t>
      </w: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El calcáreo aparece entre 70-100 cm en forma de carbonatos libres, sin las concreciones ("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loesskindeln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que son típicas de encontrar en el loes.</w:t>
      </w:r>
    </w:p>
    <w:p w:rsid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</w:pPr>
      <w:r w:rsidRPr="00F4100D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Fases</w:t>
      </w: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</w:t>
      </w: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igeramente erosionada (símbolo: Alvr.h1)</w:t>
      </w:r>
    </w:p>
    <w:p w:rsid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</w:pPr>
      <w:r w:rsidRPr="00F4100D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Series similares y sus diferencias</w:t>
      </w: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Se parece a las series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Tezanos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Pinto y El Retiro (aunque estas tienen un horizonte B2 más arcilloso y se han desarrollo en un paisaje distinto) y a la Serie La Curtiembre (que es algo más arcillosa desde la superficie y con una mayor susceptibilidad a la erosión).</w:t>
      </w: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</w:pPr>
      <w:r w:rsidRPr="00F4100D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Drenaje</w:t>
      </w:r>
    </w:p>
    <w:p w:rsid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Bien drenado; escurrimiento superficial moderado. Permeabilidad moderada. Napa freática a más de 25 m de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prof.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Grupo hidrológico C.</w:t>
      </w:r>
    </w:p>
    <w:p w:rsid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</w:pPr>
      <w:r w:rsidRPr="00F4100D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Erosión</w:t>
      </w:r>
    </w:p>
    <w:p w:rsidR="00F4100D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487048" w:rsidRPr="00F4100D" w:rsidRDefault="00F4100D" w:rsidP="00F4100D">
      <w:pPr>
        <w:tabs>
          <w:tab w:val="center" w:pos="4478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La Serie Alvear no sufre mayormente de erosión actual significativa y su susceptibilidad a la misma (principalmente laminar) es leve. Parte de sus suelos pertenecen a la fase ligeramente erosionada, con un </w:t>
      </w:r>
      <w:proofErr w:type="spellStart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de aprox. 20 cm de espesor.</w:t>
      </w:r>
      <w:r w:rsidR="00487048" w:rsidRPr="00F4100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br w:type="page"/>
      </w:r>
    </w:p>
    <w:p w:rsidR="00487048" w:rsidRPr="00A728C4" w:rsidRDefault="00487048" w:rsidP="00487048">
      <w:pPr>
        <w:tabs>
          <w:tab w:val="center" w:pos="4478"/>
        </w:tabs>
        <w:suppressAutoHyphens/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</w:pPr>
      <w:bookmarkStart w:id="0" w:name="_GoBack"/>
      <w:r w:rsidRPr="00A728C4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lastRenderedPageBreak/>
        <w:t>DATOS ANALITICOS DEL PERFIL TIPICO</w:t>
      </w:r>
    </w:p>
    <w:bookmarkEnd w:id="0"/>
    <w:p w:rsidR="00487048" w:rsidRPr="00F4100D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</w:p>
    <w:p w:rsidR="00487048" w:rsidRPr="00F4100D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F4100D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 xml:space="preserve">Serie </w:t>
      </w:r>
      <w:r w:rsidR="00F4100D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Alvear</w:t>
      </w:r>
    </w:p>
    <w:p w:rsidR="00487048" w:rsidRPr="00F4100D" w:rsidRDefault="00487048" w:rsidP="0048704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02"/>
        <w:gridCol w:w="838"/>
        <w:gridCol w:w="838"/>
        <w:gridCol w:w="888"/>
        <w:gridCol w:w="838"/>
        <w:gridCol w:w="903"/>
      </w:tblGrid>
      <w:tr w:rsidR="00246B21" w:rsidRPr="00246B21" w:rsidTr="00487048">
        <w:tc>
          <w:tcPr>
            <w:tcW w:w="2802" w:type="dxa"/>
          </w:tcPr>
          <w:p w:rsidR="00246B21" w:rsidRPr="00246B21" w:rsidRDefault="00246B21" w:rsidP="00F4100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ER7-85C</w:t>
            </w:r>
          </w:p>
        </w:tc>
        <w:tc>
          <w:tcPr>
            <w:tcW w:w="838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8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88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8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03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246B21" w:rsidRPr="00246B21" w:rsidTr="00487048">
        <w:tc>
          <w:tcPr>
            <w:tcW w:w="2802" w:type="dxa"/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38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5305</w:t>
            </w:r>
          </w:p>
        </w:tc>
        <w:tc>
          <w:tcPr>
            <w:tcW w:w="838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5306</w:t>
            </w:r>
          </w:p>
        </w:tc>
        <w:tc>
          <w:tcPr>
            <w:tcW w:w="888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5307</w:t>
            </w:r>
          </w:p>
        </w:tc>
        <w:tc>
          <w:tcPr>
            <w:tcW w:w="838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5308</w:t>
            </w:r>
          </w:p>
        </w:tc>
        <w:tc>
          <w:tcPr>
            <w:tcW w:w="903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5309</w:t>
            </w:r>
          </w:p>
        </w:tc>
      </w:tr>
      <w:tr w:rsidR="00246B21" w:rsidRPr="00246B21" w:rsidTr="00487048">
        <w:tc>
          <w:tcPr>
            <w:tcW w:w="2802" w:type="dxa"/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Ap</w:t>
            </w:r>
            <w:proofErr w:type="spellEnd"/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88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B3</w:t>
            </w:r>
          </w:p>
        </w:tc>
        <w:tc>
          <w:tcPr>
            <w:tcW w:w="903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246B21" w:rsidRPr="00246B21" w:rsidTr="00487048">
        <w:tc>
          <w:tcPr>
            <w:tcW w:w="2802" w:type="dxa"/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14-25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35-50</w:t>
            </w:r>
          </w:p>
        </w:tc>
        <w:tc>
          <w:tcPr>
            <w:tcW w:w="88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54-70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85-95</w:t>
            </w:r>
          </w:p>
        </w:tc>
        <w:tc>
          <w:tcPr>
            <w:tcW w:w="903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+ 102</w:t>
            </w:r>
          </w:p>
        </w:tc>
      </w:tr>
      <w:tr w:rsidR="00246B21" w:rsidRPr="00246B21" w:rsidTr="00487048">
        <w:tc>
          <w:tcPr>
            <w:tcW w:w="2802" w:type="dxa"/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3.27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1.28</w:t>
            </w:r>
          </w:p>
        </w:tc>
        <w:tc>
          <w:tcPr>
            <w:tcW w:w="88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0.74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0.36</w:t>
            </w:r>
          </w:p>
        </w:tc>
        <w:tc>
          <w:tcPr>
            <w:tcW w:w="903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0.22</w:t>
            </w:r>
          </w:p>
        </w:tc>
      </w:tr>
      <w:tr w:rsidR="00246B21" w:rsidRPr="00246B21" w:rsidTr="00487048">
        <w:tc>
          <w:tcPr>
            <w:tcW w:w="2802" w:type="dxa"/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0.13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0.07</w:t>
            </w:r>
          </w:p>
        </w:tc>
        <w:tc>
          <w:tcPr>
            <w:tcW w:w="88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0.05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0.04</w:t>
            </w:r>
          </w:p>
        </w:tc>
        <w:tc>
          <w:tcPr>
            <w:tcW w:w="903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0.03</w:t>
            </w:r>
          </w:p>
        </w:tc>
      </w:tr>
      <w:tr w:rsidR="00246B21" w:rsidRPr="00246B21" w:rsidTr="00487048">
        <w:tc>
          <w:tcPr>
            <w:tcW w:w="2802" w:type="dxa"/>
            <w:tcBorders>
              <w:bottom w:val="single" w:sz="4" w:space="0" w:color="auto"/>
            </w:tcBorders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14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10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8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6</w:t>
            </w: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4</w:t>
            </w:r>
          </w:p>
        </w:tc>
      </w:tr>
      <w:tr w:rsidR="00246B21" w:rsidRPr="00246B21" w:rsidTr="00487048">
        <w:tc>
          <w:tcPr>
            <w:tcW w:w="2802" w:type="dxa"/>
            <w:tcBorders>
              <w:top w:val="single" w:sz="4" w:space="0" w:color="auto"/>
            </w:tcBorders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T        </w:t>
            </w:r>
            <w:r w:rsidR="004A223F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</w:t>
            </w: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&lt; 2 </w:t>
            </w: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4A223F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19.39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4A223F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34.15</w:t>
            </w: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4A223F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27.03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4A223F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20.40</w:t>
            </w:r>
          </w:p>
        </w:tc>
        <w:tc>
          <w:tcPr>
            <w:tcW w:w="903" w:type="dxa"/>
            <w:tcBorders>
              <w:top w:val="single" w:sz="4" w:space="0" w:color="auto"/>
            </w:tcBorders>
          </w:tcPr>
          <w:p w:rsid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4A223F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39.18</w:t>
            </w:r>
          </w:p>
        </w:tc>
      </w:tr>
      <w:tr w:rsidR="00246B21" w:rsidRPr="00246B21" w:rsidTr="00487048">
        <w:tc>
          <w:tcPr>
            <w:tcW w:w="2802" w:type="dxa"/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E      </w:t>
            </w:r>
            <w:r w:rsidR="004A223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</w:t>
            </w: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2-20 </w:t>
            </w: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24.81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20.01</w:t>
            </w:r>
          </w:p>
        </w:tc>
        <w:tc>
          <w:tcPr>
            <w:tcW w:w="88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23.25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27.28</w:t>
            </w:r>
          </w:p>
        </w:tc>
        <w:tc>
          <w:tcPr>
            <w:tcW w:w="903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28.10</w:t>
            </w:r>
          </w:p>
        </w:tc>
      </w:tr>
      <w:tr w:rsidR="00246B21" w:rsidRPr="00246B21" w:rsidTr="00487048">
        <w:tc>
          <w:tcPr>
            <w:tcW w:w="2802" w:type="dxa"/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X     </w:t>
            </w:r>
            <w:r w:rsidR="004A223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2-50 </w:t>
            </w: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68.82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57.60</w:t>
            </w:r>
          </w:p>
        </w:tc>
        <w:tc>
          <w:tcPr>
            <w:tcW w:w="88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62.55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67.82</w:t>
            </w:r>
          </w:p>
        </w:tc>
        <w:tc>
          <w:tcPr>
            <w:tcW w:w="903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48.63</w:t>
            </w:r>
          </w:p>
        </w:tc>
      </w:tr>
      <w:tr w:rsidR="00246B21" w:rsidRPr="00246B21" w:rsidTr="00487048">
        <w:tc>
          <w:tcPr>
            <w:tcW w:w="2802" w:type="dxa"/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T    </w:t>
            </w:r>
            <w:r w:rsidR="004A223F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50-100 </w:t>
            </w: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11.02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7.68</w:t>
            </w:r>
          </w:p>
        </w:tc>
        <w:tc>
          <w:tcPr>
            <w:tcW w:w="88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9.77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10.94</w:t>
            </w:r>
          </w:p>
        </w:tc>
        <w:tc>
          <w:tcPr>
            <w:tcW w:w="903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10.62</w:t>
            </w:r>
          </w:p>
        </w:tc>
      </w:tr>
      <w:tr w:rsidR="00246B21" w:rsidRPr="00246B21" w:rsidTr="00487048">
        <w:tc>
          <w:tcPr>
            <w:tcW w:w="2802" w:type="dxa"/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U        100-250 </w:t>
            </w: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0.79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0.56</w:t>
            </w:r>
          </w:p>
        </w:tc>
        <w:tc>
          <w:tcPr>
            <w:tcW w:w="88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0.62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0.82</w:t>
            </w:r>
          </w:p>
        </w:tc>
        <w:tc>
          <w:tcPr>
            <w:tcW w:w="903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1.49</w:t>
            </w:r>
          </w:p>
        </w:tc>
      </w:tr>
      <w:tr w:rsidR="00246B21" w:rsidRPr="00246B21" w:rsidTr="004A223F">
        <w:tc>
          <w:tcPr>
            <w:tcW w:w="2802" w:type="dxa"/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R        </w:t>
            </w: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250-500 μ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8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03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</w:p>
        </w:tc>
      </w:tr>
      <w:tr w:rsidR="00246B21" w:rsidRPr="00246B21" w:rsidTr="004A223F">
        <w:tc>
          <w:tcPr>
            <w:tcW w:w="2802" w:type="dxa"/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A      500-1000 </w:t>
            </w: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           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0.01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0.01</w:t>
            </w:r>
          </w:p>
        </w:tc>
        <w:tc>
          <w:tcPr>
            <w:tcW w:w="88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0.03</w:t>
            </w:r>
          </w:p>
        </w:tc>
        <w:tc>
          <w:tcPr>
            <w:tcW w:w="838" w:type="dxa"/>
          </w:tcPr>
          <w:p w:rsidR="00246B21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0.02</w:t>
            </w:r>
          </w:p>
        </w:tc>
        <w:tc>
          <w:tcPr>
            <w:tcW w:w="903" w:type="dxa"/>
          </w:tcPr>
          <w:p w:rsidR="004A223F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0.04</w:t>
            </w:r>
          </w:p>
        </w:tc>
      </w:tr>
      <w:tr w:rsidR="004A223F" w:rsidRPr="00246B21" w:rsidTr="004A223F">
        <w:tc>
          <w:tcPr>
            <w:tcW w:w="2802" w:type="dxa"/>
            <w:tcBorders>
              <w:bottom w:val="single" w:sz="4" w:space="0" w:color="auto"/>
            </w:tcBorders>
          </w:tcPr>
          <w:p w:rsidR="004A223F" w:rsidRPr="00246B21" w:rsidRDefault="004A223F" w:rsidP="004A223F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10</w:t>
            </w: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00-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</w:t>
            </w: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000 </w:t>
            </w: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4A223F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4A223F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4A223F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4A223F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4A223F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</w:p>
        </w:tc>
      </w:tr>
      <w:tr w:rsidR="00246B21" w:rsidRPr="00246B21" w:rsidTr="00487048">
        <w:tc>
          <w:tcPr>
            <w:tcW w:w="2802" w:type="dxa"/>
            <w:tcBorders>
              <w:top w:val="single" w:sz="4" w:space="0" w:color="auto"/>
            </w:tcBorders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4A223F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4A223F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88" w:type="dxa"/>
            <w:tcBorders>
              <w:top w:val="single" w:sz="4" w:space="0" w:color="auto"/>
            </w:tcBorders>
          </w:tcPr>
          <w:p w:rsid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4A223F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8" w:type="dxa"/>
            <w:tcBorders>
              <w:top w:val="single" w:sz="4" w:space="0" w:color="auto"/>
            </w:tcBorders>
          </w:tcPr>
          <w:p w:rsid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4A223F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03" w:type="dxa"/>
            <w:tcBorders>
              <w:top w:val="single" w:sz="4" w:space="0" w:color="auto"/>
            </w:tcBorders>
          </w:tcPr>
          <w:p w:rsid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4A223F" w:rsidRPr="00246B21" w:rsidRDefault="004A223F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4.8</w:t>
            </w:r>
          </w:p>
        </w:tc>
      </w:tr>
      <w:tr w:rsidR="00246B21" w:rsidRPr="00246B21" w:rsidTr="00487048">
        <w:tc>
          <w:tcPr>
            <w:tcW w:w="2802" w:type="dxa"/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838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6.1</w:t>
            </w:r>
          </w:p>
        </w:tc>
        <w:tc>
          <w:tcPr>
            <w:tcW w:w="838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7.0</w:t>
            </w:r>
          </w:p>
        </w:tc>
        <w:tc>
          <w:tcPr>
            <w:tcW w:w="888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7.0</w:t>
            </w:r>
          </w:p>
        </w:tc>
        <w:tc>
          <w:tcPr>
            <w:tcW w:w="838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7.1</w:t>
            </w:r>
          </w:p>
        </w:tc>
        <w:tc>
          <w:tcPr>
            <w:tcW w:w="903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8.5</w:t>
            </w:r>
          </w:p>
        </w:tc>
      </w:tr>
      <w:tr w:rsidR="00246B21" w:rsidRPr="00246B21" w:rsidTr="00487048">
        <w:tc>
          <w:tcPr>
            <w:tcW w:w="2802" w:type="dxa"/>
            <w:tcBorders>
              <w:bottom w:val="single" w:sz="4" w:space="0" w:color="auto"/>
            </w:tcBorders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ClK</w:t>
            </w:r>
            <w:proofErr w:type="spellEnd"/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5.5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5.7</w:t>
            </w: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5.9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5.8</w:t>
            </w: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7.2</w:t>
            </w:r>
          </w:p>
        </w:tc>
      </w:tr>
      <w:tr w:rsidR="00246B21" w:rsidRPr="00246B21" w:rsidTr="00487048">
        <w:trPr>
          <w:trHeight w:val="1377"/>
        </w:trPr>
        <w:tc>
          <w:tcPr>
            <w:tcW w:w="2802" w:type="dxa"/>
            <w:tcBorders>
              <w:top w:val="single" w:sz="4" w:space="0" w:color="auto"/>
            </w:tcBorders>
            <w:vAlign w:val="center"/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center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21.7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center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29.4</w:t>
            </w:r>
          </w:p>
        </w:tc>
        <w:tc>
          <w:tcPr>
            <w:tcW w:w="888" w:type="dxa"/>
            <w:tcBorders>
              <w:top w:val="single" w:sz="4" w:space="0" w:color="auto"/>
            </w:tcBorders>
            <w:vAlign w:val="center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28.1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center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26.1</w:t>
            </w:r>
          </w:p>
        </w:tc>
        <w:tc>
          <w:tcPr>
            <w:tcW w:w="903" w:type="dxa"/>
            <w:tcBorders>
              <w:top w:val="single" w:sz="4" w:space="0" w:color="auto"/>
            </w:tcBorders>
            <w:vAlign w:val="center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28.5</w:t>
            </w:r>
          </w:p>
        </w:tc>
      </w:tr>
      <w:tr w:rsidR="00246B21" w:rsidRPr="00246B21" w:rsidTr="00487048">
        <w:tc>
          <w:tcPr>
            <w:tcW w:w="2802" w:type="dxa"/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</w:t>
            </w: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838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14.8</w:t>
            </w:r>
          </w:p>
        </w:tc>
        <w:tc>
          <w:tcPr>
            <w:tcW w:w="838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21.7</w:t>
            </w:r>
          </w:p>
        </w:tc>
        <w:tc>
          <w:tcPr>
            <w:tcW w:w="888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20.4</w:t>
            </w:r>
          </w:p>
        </w:tc>
        <w:tc>
          <w:tcPr>
            <w:tcW w:w="838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18.2</w:t>
            </w:r>
          </w:p>
        </w:tc>
        <w:tc>
          <w:tcPr>
            <w:tcW w:w="903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22.7</w:t>
            </w:r>
          </w:p>
        </w:tc>
      </w:tr>
      <w:tr w:rsidR="00246B21" w:rsidRPr="00246B21" w:rsidTr="00487048">
        <w:tc>
          <w:tcPr>
            <w:tcW w:w="2802" w:type="dxa"/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838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8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03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246B21" w:rsidRPr="00246B21" w:rsidTr="00487048">
        <w:tc>
          <w:tcPr>
            <w:tcW w:w="2802" w:type="dxa"/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838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1.7</w:t>
            </w:r>
          </w:p>
        </w:tc>
        <w:tc>
          <w:tcPr>
            <w:tcW w:w="838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2.8</w:t>
            </w:r>
          </w:p>
        </w:tc>
        <w:tc>
          <w:tcPr>
            <w:tcW w:w="888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3.4</w:t>
            </w:r>
          </w:p>
        </w:tc>
        <w:tc>
          <w:tcPr>
            <w:tcW w:w="838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3.1</w:t>
            </w:r>
          </w:p>
        </w:tc>
        <w:tc>
          <w:tcPr>
            <w:tcW w:w="903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3.2</w:t>
            </w:r>
          </w:p>
        </w:tc>
      </w:tr>
      <w:tr w:rsidR="00246B21" w:rsidRPr="00246B21" w:rsidTr="00487048">
        <w:tc>
          <w:tcPr>
            <w:tcW w:w="2802" w:type="dxa"/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838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8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03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246B21" w:rsidRPr="00246B21" w:rsidTr="00487048">
        <w:tc>
          <w:tcPr>
            <w:tcW w:w="2802" w:type="dxa"/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838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2.3</w:t>
            </w:r>
          </w:p>
        </w:tc>
        <w:tc>
          <w:tcPr>
            <w:tcW w:w="838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2.2</w:t>
            </w:r>
          </w:p>
        </w:tc>
        <w:tc>
          <w:tcPr>
            <w:tcW w:w="888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1.7</w:t>
            </w:r>
          </w:p>
        </w:tc>
        <w:tc>
          <w:tcPr>
            <w:tcW w:w="838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2.2</w:t>
            </w:r>
          </w:p>
        </w:tc>
        <w:tc>
          <w:tcPr>
            <w:tcW w:w="903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2.1</w:t>
            </w:r>
          </w:p>
        </w:tc>
      </w:tr>
      <w:tr w:rsidR="00246B21" w:rsidRPr="00246B21" w:rsidTr="00487048">
        <w:tc>
          <w:tcPr>
            <w:tcW w:w="2802" w:type="dxa"/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838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8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03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246B21" w:rsidRPr="00246B21" w:rsidTr="00487048">
        <w:tc>
          <w:tcPr>
            <w:tcW w:w="2802" w:type="dxa"/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838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0.86</w:t>
            </w:r>
          </w:p>
        </w:tc>
        <w:tc>
          <w:tcPr>
            <w:tcW w:w="838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0.55</w:t>
            </w:r>
          </w:p>
        </w:tc>
        <w:tc>
          <w:tcPr>
            <w:tcW w:w="888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0.65</w:t>
            </w:r>
          </w:p>
        </w:tc>
        <w:tc>
          <w:tcPr>
            <w:tcW w:w="838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0.70</w:t>
            </w:r>
          </w:p>
        </w:tc>
        <w:tc>
          <w:tcPr>
            <w:tcW w:w="903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2.20</w:t>
            </w:r>
          </w:p>
        </w:tc>
      </w:tr>
      <w:tr w:rsidR="00246B21" w:rsidRPr="00246B21" w:rsidTr="00487048">
        <w:tc>
          <w:tcPr>
            <w:tcW w:w="2802" w:type="dxa"/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838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8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8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03" w:type="dxa"/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246B21" w:rsidRPr="00246B21" w:rsidTr="00487048">
        <w:tc>
          <w:tcPr>
            <w:tcW w:w="2802" w:type="dxa"/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246B21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838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1.0</w:t>
            </w:r>
          </w:p>
        </w:tc>
        <w:tc>
          <w:tcPr>
            <w:tcW w:w="838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1.2</w:t>
            </w:r>
          </w:p>
        </w:tc>
        <w:tc>
          <w:tcPr>
            <w:tcW w:w="888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0.8</w:t>
            </w:r>
          </w:p>
        </w:tc>
        <w:tc>
          <w:tcPr>
            <w:tcW w:w="838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0.9</w:t>
            </w:r>
          </w:p>
        </w:tc>
        <w:tc>
          <w:tcPr>
            <w:tcW w:w="903" w:type="dxa"/>
          </w:tcPr>
          <w:p w:rsidR="00246B21" w:rsidRPr="00246B21" w:rsidRDefault="00A728C4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N.D.</w:t>
            </w:r>
          </w:p>
        </w:tc>
      </w:tr>
      <w:tr w:rsidR="00246B21" w:rsidRPr="00246B21" w:rsidTr="00487048">
        <w:tc>
          <w:tcPr>
            <w:tcW w:w="2802" w:type="dxa"/>
            <w:tcBorders>
              <w:bottom w:val="single" w:sz="4" w:space="0" w:color="auto"/>
            </w:tcBorders>
          </w:tcPr>
          <w:p w:rsidR="00246B21" w:rsidRPr="00246B21" w:rsidRDefault="00246B21" w:rsidP="0048704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</w:tc>
        <w:tc>
          <w:tcPr>
            <w:tcW w:w="888" w:type="dxa"/>
            <w:tcBorders>
              <w:bottom w:val="single" w:sz="4" w:space="0" w:color="auto"/>
            </w:tcBorders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246B21" w:rsidRPr="00246B21" w:rsidRDefault="00246B21" w:rsidP="0048704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</w:tr>
    </w:tbl>
    <w:p w:rsidR="00246B21" w:rsidRDefault="00246B21" w:rsidP="00A728C4">
      <w:pPr>
        <w:jc w:val="both"/>
        <w:rPr>
          <w:sz w:val="16"/>
          <w:lang w:val="es-ES_tradnl"/>
        </w:rPr>
      </w:pPr>
      <w:r>
        <w:rPr>
          <w:sz w:val="16"/>
          <w:lang w:val="es-ES_tradnl"/>
        </w:rPr>
        <w:t xml:space="preserve"> </w:t>
      </w:r>
    </w:p>
    <w:sectPr w:rsidR="00246B21" w:rsidSect="00F4100D">
      <w:pgSz w:w="12240" w:h="15840" w:code="119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48"/>
    <w:rsid w:val="00246B21"/>
    <w:rsid w:val="00487048"/>
    <w:rsid w:val="004A223F"/>
    <w:rsid w:val="00696C07"/>
    <w:rsid w:val="00A728C4"/>
    <w:rsid w:val="00BA0660"/>
    <w:rsid w:val="00F4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04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87048"/>
    <w:pPr>
      <w:autoSpaceDE/>
      <w:autoSpaceDN/>
      <w:adjustRightInd/>
      <w:jc w:val="both"/>
    </w:pPr>
    <w:rPr>
      <w:rFonts w:ascii="Times New Roman" w:hAnsi="Times New Roman" w:cs="Times New Roman"/>
      <w:sz w:val="24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8704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4870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04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87048"/>
    <w:pPr>
      <w:autoSpaceDE/>
      <w:autoSpaceDN/>
      <w:adjustRightInd/>
      <w:jc w:val="both"/>
    </w:pPr>
    <w:rPr>
      <w:rFonts w:ascii="Times New Roman" w:hAnsi="Times New Roman" w:cs="Times New Roman"/>
      <w:sz w:val="24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8704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4870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827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5</cp:revision>
  <dcterms:created xsi:type="dcterms:W3CDTF">2014-02-12T14:32:00Z</dcterms:created>
  <dcterms:modified xsi:type="dcterms:W3CDTF">2014-02-12T14:45:00Z</dcterms:modified>
</cp:coreProperties>
</file>