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F610A">
        <w:rPr>
          <w:rFonts w:ascii="Times New Roman" w:hAnsi="Times New Roman" w:cs="Times New Roman"/>
          <w:b/>
          <w:sz w:val="24"/>
          <w:szCs w:val="24"/>
        </w:rPr>
        <w:t xml:space="preserve">SERIE </w:t>
      </w:r>
      <w:r w:rsidRPr="002F610A">
        <w:rPr>
          <w:rFonts w:ascii="Times New Roman" w:hAnsi="Times New Roman" w:cs="Times New Roman"/>
          <w:b/>
          <w:bCs/>
          <w:lang w:val="es-ES_tradnl"/>
        </w:rPr>
        <w:t>A</w:t>
      </w:r>
      <w:r w:rsidR="00FE15BD">
        <w:rPr>
          <w:rFonts w:ascii="Times New Roman" w:hAnsi="Times New Roman" w:cs="Times New Roman"/>
          <w:b/>
          <w:bCs/>
          <w:lang w:val="es-ES_tradnl"/>
        </w:rPr>
        <w:t>RROYO CARRASCO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Símbolo: </w:t>
      </w:r>
      <w:proofErr w:type="spellStart"/>
      <w:r w:rsidR="00FE15BD">
        <w:rPr>
          <w:rFonts w:ascii="Times New Roman" w:hAnsi="Times New Roman" w:cs="Times New Roman"/>
          <w:b/>
          <w:sz w:val="24"/>
          <w:szCs w:val="24"/>
        </w:rPr>
        <w:t>Aº</w:t>
      </w:r>
      <w:proofErr w:type="spellEnd"/>
      <w:r w:rsidR="00FE15BD">
        <w:rPr>
          <w:rFonts w:ascii="Times New Roman" w:hAnsi="Times New Roman" w:cs="Times New Roman"/>
          <w:b/>
          <w:sz w:val="24"/>
          <w:szCs w:val="24"/>
        </w:rPr>
        <w:t xml:space="preserve"> Ca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 xml:space="preserve">Pertenece a la familia "fina, </w:t>
      </w:r>
      <w:proofErr w:type="spellStart"/>
      <w:r w:rsidRPr="00FE15BD">
        <w:rPr>
          <w:rFonts w:ascii="Times New Roman" w:hAnsi="Times New Roman" w:cs="Times New Roman"/>
          <w:lang w:val="es-ES_tradnl"/>
        </w:rPr>
        <w:t>montmorillonítica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, térmica" de los </w:t>
      </w:r>
      <w:proofErr w:type="spellStart"/>
      <w:r w:rsidRPr="00FE15BD">
        <w:rPr>
          <w:rFonts w:ascii="Times New Roman" w:hAnsi="Times New Roman" w:cs="Times New Roman"/>
          <w:lang w:val="es-ES_tradnl"/>
        </w:rPr>
        <w:t>Argiudoles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vérticos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. Suelo profundo, imperfecta a moderadamente bien drenado, con un </w:t>
      </w:r>
      <w:proofErr w:type="spellStart"/>
      <w:r w:rsidRPr="00FE15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muy oscuro, franco-arcillo-limoso y un horizonte </w:t>
      </w:r>
      <w:proofErr w:type="spellStart"/>
      <w:r w:rsidRPr="00FE15BD">
        <w:rPr>
          <w:rFonts w:ascii="Times New Roman" w:hAnsi="Times New Roman" w:cs="Times New Roman"/>
          <w:lang w:val="es-ES_tradnl"/>
        </w:rPr>
        <w:t>argílico</w:t>
      </w:r>
      <w:proofErr w:type="spellEnd"/>
      <w:r w:rsidRPr="00FE15BD">
        <w:rPr>
          <w:rFonts w:ascii="Times New Roman" w:hAnsi="Times New Roman" w:cs="Times New Roman"/>
          <w:lang w:val="es-ES_tradnl"/>
        </w:rPr>
        <w:t>, oscuro, arcillo-limoso, con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>"). Tiene concreciones calcáreas a partir de los 60-80 cm. Suelos desarrollados en materiales "limo-</w:t>
      </w:r>
      <w:proofErr w:type="spellStart"/>
      <w:r w:rsidRPr="00FE15BD">
        <w:rPr>
          <w:rFonts w:ascii="Times New Roman" w:hAnsi="Times New Roman" w:cs="Times New Roman"/>
          <w:lang w:val="es-ES_tradnl"/>
        </w:rPr>
        <w:t>loessoides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" </w:t>
      </w:r>
      <w:proofErr w:type="spellStart"/>
      <w:r w:rsidRPr="00FE15BD">
        <w:rPr>
          <w:rFonts w:ascii="Times New Roman" w:hAnsi="Times New Roman" w:cs="Times New Roman"/>
          <w:lang w:val="es-ES_tradnl"/>
        </w:rPr>
        <w:t>retransportados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, franco-arcillo-limoso a arcillo-limoso.       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BF7DB1">
        <w:rPr>
          <w:rFonts w:ascii="Times New Roman" w:hAnsi="Times New Roman" w:cs="Times New Roman"/>
          <w:b/>
          <w:u w:val="single"/>
          <w:lang w:val="es-ES_tradnl"/>
        </w:rPr>
        <w:t>Perfil tipo</w:t>
      </w:r>
      <w:r w:rsidRPr="00FE15BD">
        <w:rPr>
          <w:rFonts w:ascii="Times New Roman" w:hAnsi="Times New Roman" w:cs="Times New Roman"/>
          <w:lang w:val="es-ES_tradnl"/>
        </w:rPr>
        <w:t>: ER1-29C</w:t>
      </w:r>
      <w:bookmarkStart w:id="0" w:name="_GoBack"/>
      <w:bookmarkEnd w:id="0"/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BF7DB1">
        <w:rPr>
          <w:rFonts w:ascii="Times New Roman" w:hAnsi="Times New Roman" w:cs="Times New Roman"/>
          <w:b/>
          <w:lang w:val="es-ES_tradnl"/>
        </w:rPr>
        <w:t>Fecha</w:t>
      </w:r>
      <w:r w:rsidRPr="00FE15BD">
        <w:rPr>
          <w:rFonts w:ascii="Times New Roman" w:hAnsi="Times New Roman" w:cs="Times New Roman"/>
          <w:lang w:val="es-ES_tradnl"/>
        </w:rPr>
        <w:t xml:space="preserve">: 30-VI-1971  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BF7DB1">
        <w:rPr>
          <w:rFonts w:ascii="Times New Roman" w:hAnsi="Times New Roman" w:cs="Times New Roman"/>
          <w:b/>
          <w:lang w:val="es-ES_tradnl"/>
        </w:rPr>
        <w:t>Ubicación</w:t>
      </w:r>
      <w:r w:rsidRPr="00FE15BD">
        <w:rPr>
          <w:rFonts w:ascii="Times New Roman" w:hAnsi="Times New Roman" w:cs="Times New Roman"/>
          <w:lang w:val="es-ES_tradnl"/>
        </w:rPr>
        <w:t xml:space="preserve">: </w:t>
      </w:r>
      <w:proofErr w:type="spellStart"/>
      <w:r w:rsidRPr="00FE15BD">
        <w:rPr>
          <w:rFonts w:ascii="Times New Roman" w:hAnsi="Times New Roman" w:cs="Times New Roman"/>
          <w:lang w:val="es-ES_tradnl"/>
        </w:rPr>
        <w:t>Area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Muestra San Carlos  (foto IR 469-40) - </w:t>
      </w:r>
      <w:proofErr w:type="spellStart"/>
      <w:r w:rsidRPr="00FE15BD">
        <w:rPr>
          <w:rFonts w:ascii="Times New Roman" w:hAnsi="Times New Roman" w:cs="Times New Roman"/>
          <w:lang w:val="es-ES_tradnl"/>
        </w:rPr>
        <w:t>Dpto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La Paz. 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BF7DB1">
        <w:rPr>
          <w:rFonts w:ascii="Times New Roman" w:hAnsi="Times New Roman" w:cs="Times New Roman"/>
          <w:b/>
          <w:lang w:val="es-ES_tradnl"/>
        </w:rPr>
        <w:t>Reconocedores</w:t>
      </w:r>
      <w:r w:rsidRPr="00FE15BD">
        <w:rPr>
          <w:rFonts w:ascii="Times New Roman" w:hAnsi="Times New Roman" w:cs="Times New Roman"/>
          <w:lang w:val="es-ES_tradnl"/>
        </w:rPr>
        <w:t xml:space="preserve">: </w:t>
      </w:r>
      <w:proofErr w:type="spellStart"/>
      <w:r w:rsidRPr="00FE15BD">
        <w:rPr>
          <w:rFonts w:ascii="Times New Roman" w:hAnsi="Times New Roman" w:cs="Times New Roman"/>
          <w:lang w:val="es-ES_tradnl"/>
        </w:rPr>
        <w:t>O.A.Foti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; G.W. van </w:t>
      </w:r>
      <w:proofErr w:type="spellStart"/>
      <w:r w:rsidRPr="00FE15BD">
        <w:rPr>
          <w:rFonts w:ascii="Times New Roman" w:hAnsi="Times New Roman" w:cs="Times New Roman"/>
          <w:lang w:val="es-ES_tradnl"/>
        </w:rPr>
        <w:t>Barneveld</w:t>
      </w:r>
      <w:proofErr w:type="spellEnd"/>
      <w:r w:rsidRPr="00FE15BD">
        <w:rPr>
          <w:rFonts w:ascii="Times New Roman" w:hAnsi="Times New Roman" w:cs="Times New Roman"/>
          <w:lang w:val="es-ES_tradnl"/>
        </w:rPr>
        <w:t>.</w:t>
      </w: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b/>
          <w:lang w:val="es-ES_tradnl"/>
        </w:rPr>
        <w:t>A1:</w:t>
      </w:r>
      <w:r w:rsidRPr="00FE15BD">
        <w:rPr>
          <w:rFonts w:ascii="Times New Roman" w:hAnsi="Times New Roman" w:cs="Times New Roman"/>
          <w:lang w:val="es-ES_tradnl"/>
        </w:rPr>
        <w:t xml:space="preserve"> 00-24 cm; negro  (10YR 2,5/1) en húmedo y gris (10YR 5/1) en seco; franco-arcillo-limoso; estructura granular y  bloques </w:t>
      </w:r>
      <w:proofErr w:type="spellStart"/>
      <w:r w:rsidRPr="00FE15BD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FE15BD">
        <w:rPr>
          <w:rFonts w:ascii="Times New Roman" w:hAnsi="Times New Roman" w:cs="Times New Roman"/>
          <w:lang w:val="es-ES_tradnl"/>
        </w:rPr>
        <w:t>, medios, moderados; friable en húmedo; barnices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humic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skins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") escasos, finos; horizonte muy </w:t>
      </w:r>
      <w:proofErr w:type="spellStart"/>
      <w:r w:rsidRPr="00FE15BD">
        <w:rPr>
          <w:rFonts w:ascii="Times New Roman" w:hAnsi="Times New Roman" w:cs="Times New Roman"/>
          <w:lang w:val="es-ES_tradnl"/>
        </w:rPr>
        <w:t>eluviado</w:t>
      </w:r>
      <w:proofErr w:type="spellEnd"/>
      <w:r w:rsidRPr="00FE15BD">
        <w:rPr>
          <w:rFonts w:ascii="Times New Roman" w:hAnsi="Times New Roman" w:cs="Times New Roman"/>
          <w:lang w:val="es-ES_tradnl"/>
        </w:rPr>
        <w:t>; limite claro, ondulado.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b/>
          <w:lang w:val="es-ES_tradnl"/>
        </w:rPr>
        <w:t>B21t:</w:t>
      </w:r>
      <w:r w:rsidRPr="00FE15BD">
        <w:rPr>
          <w:rFonts w:ascii="Times New Roman" w:hAnsi="Times New Roman" w:cs="Times New Roman"/>
          <w:lang w:val="es-ES_tradnl"/>
        </w:rPr>
        <w:t xml:space="preserve"> 24-35 cm; pardo grisáceo muy oscuro (10YR 3/2) en húmedo; arcillo-limoso; estructura en prismas compuestos irregulares medios, moderados, que rompen en bloques angulares irregulares con tendencia a cuneiformes medios, fuertes;  firme en húmedo; barnices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Clay-humic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skins</w:t>
      </w:r>
      <w:proofErr w:type="spellEnd"/>
      <w:r w:rsidRPr="00FE15BD">
        <w:rPr>
          <w:rFonts w:ascii="Times New Roman" w:hAnsi="Times New Roman" w:cs="Times New Roman"/>
          <w:lang w:val="es-ES_tradnl"/>
        </w:rPr>
        <w:t>") comunes, finos;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>") escasas, finas;  límite claro, suave.</w:t>
      </w: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b/>
          <w:lang w:val="es-ES_tradnl"/>
        </w:rPr>
        <w:t>B22t: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FE15BD">
        <w:rPr>
          <w:rFonts w:ascii="Times New Roman" w:hAnsi="Times New Roman" w:cs="Times New Roman"/>
          <w:lang w:val="es-ES_tradnl"/>
        </w:rPr>
        <w:t>35-66 cm; pardo grisáceo muy oscuro (10YR 3/2) en húmedo; arcillo-limoso; estructura en prismas compuestos irregulares medios, moderados que rompen en prismas compuestos irregulares finos, moderados, bloques cuneiformes medios, moderados;  firme en húmedo; barnices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Clay-humic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skins</w:t>
      </w:r>
      <w:proofErr w:type="spellEnd"/>
      <w:r w:rsidRPr="00FE15BD">
        <w:rPr>
          <w:rFonts w:ascii="Times New Roman" w:hAnsi="Times New Roman" w:cs="Times New Roman"/>
          <w:lang w:val="es-ES_tradnl"/>
        </w:rPr>
        <w:t>") escasos a comunes, finos;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>") comunes, finas; moteados de hierro-manganeso comunes, finos y débiles; límite claro, suave.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b/>
          <w:lang w:val="es-ES_tradnl"/>
        </w:rPr>
        <w:t>B31ca:</w:t>
      </w:r>
      <w:r w:rsidRPr="00FE15BD">
        <w:rPr>
          <w:rFonts w:ascii="Times New Roman" w:hAnsi="Times New Roman" w:cs="Times New Roman"/>
          <w:lang w:val="es-ES_tradnl"/>
        </w:rPr>
        <w:t xml:space="preserve"> 66-94 cm; pardo oscuro (7,5YR 3/2) en húmedo; franco-arcillo-limoso; estructura en prismas compuestos irregulares medios, débiles que rompen en bloques angulares irregulares con tendencia a cuneiformes medios, moderados;  firme en húmedo; barnices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Clay-humic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skins</w:t>
      </w:r>
      <w:proofErr w:type="spellEnd"/>
      <w:r w:rsidRPr="00FE15BD">
        <w:rPr>
          <w:rFonts w:ascii="Times New Roman" w:hAnsi="Times New Roman" w:cs="Times New Roman"/>
          <w:lang w:val="es-ES_tradnl"/>
        </w:rPr>
        <w:t>") escasos y finos;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") comunes, finas; moderados carbonatos libres en la masa; concreciones calcáreas escasas; límite gradual, suave. 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b/>
          <w:lang w:val="es-ES_tradnl"/>
        </w:rPr>
        <w:t>B32ca:</w:t>
      </w:r>
      <w:r w:rsidRPr="00FE15BD">
        <w:rPr>
          <w:rFonts w:ascii="Times New Roman" w:hAnsi="Times New Roman" w:cs="Times New Roman"/>
          <w:lang w:val="es-ES_tradnl"/>
        </w:rPr>
        <w:t xml:space="preserve"> 94-135 cm; pardo oscuro a pardo (7,5 4/4) en húmedo; franco-arcillo-limoso; estructura en bloques angulares irregulares con tendencia a cuneiforme gruesos, débiles; friable en húmedo;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>") comunes, medios; moderados carbonatos libres en la masa; concreciones calcáreas comunes; límite difuso, suave.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FE15BD">
        <w:rPr>
          <w:rFonts w:ascii="Times New Roman" w:hAnsi="Times New Roman" w:cs="Times New Roman"/>
          <w:b/>
          <w:lang w:val="es-ES_tradnl"/>
        </w:rPr>
        <w:t>Cca</w:t>
      </w:r>
      <w:proofErr w:type="spellEnd"/>
      <w:r w:rsidRPr="00FE15BD">
        <w:rPr>
          <w:rFonts w:ascii="Times New Roman" w:hAnsi="Times New Roman" w:cs="Times New Roman"/>
          <w:b/>
          <w:lang w:val="es-ES_tradnl"/>
        </w:rPr>
        <w:t>:</w:t>
      </w:r>
      <w:r w:rsidRPr="00FE15BD">
        <w:rPr>
          <w:rFonts w:ascii="Times New Roman" w:hAnsi="Times New Roman" w:cs="Times New Roman"/>
          <w:lang w:val="es-ES_tradnl"/>
        </w:rPr>
        <w:t xml:space="preserve"> 135 cm  +; pardo  (7,5YR 5/4) en húmedo; franco-arcillo-limoso; masivo; friable  en húmedo; moderados carbonatos libres en la masa; concreciones calcáreas escasas, hasta un centímetro; presencia de </w:t>
      </w:r>
      <w:proofErr w:type="spellStart"/>
      <w:r w:rsidRPr="00FE15BD">
        <w:rPr>
          <w:rFonts w:ascii="Times New Roman" w:hAnsi="Times New Roman" w:cs="Times New Roman"/>
          <w:lang w:val="es-ES_tradnl"/>
        </w:rPr>
        <w:t>durinódulos</w:t>
      </w:r>
      <w:proofErr w:type="spellEnd"/>
      <w:r w:rsidRPr="00FE15BD">
        <w:rPr>
          <w:rFonts w:ascii="Times New Roman" w:hAnsi="Times New Roman" w:cs="Times New Roman"/>
          <w:lang w:val="es-ES_tradnl"/>
        </w:rPr>
        <w:t>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FE15BD">
        <w:rPr>
          <w:rFonts w:ascii="Times New Roman" w:hAnsi="Times New Roman" w:cs="Times New Roman"/>
          <w:b/>
          <w:u w:val="single"/>
          <w:lang w:val="es-ES_tradnl"/>
        </w:rPr>
        <w:lastRenderedPageBreak/>
        <w:t>Variabilidad de rasgos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 xml:space="preserve">El </w:t>
      </w:r>
      <w:proofErr w:type="spellStart"/>
      <w:r w:rsidRPr="00FE15BD">
        <w:rPr>
          <w:rFonts w:ascii="Times New Roman" w:hAnsi="Times New Roman" w:cs="Times New Roman"/>
          <w:lang w:val="es-ES_tradnl"/>
        </w:rPr>
        <w:t>solum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varía de 100-135 cm. El </w:t>
      </w:r>
      <w:proofErr w:type="spellStart"/>
      <w:r w:rsidRPr="00FE15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E15BD">
        <w:rPr>
          <w:rFonts w:ascii="Times New Roman" w:hAnsi="Times New Roman" w:cs="Times New Roman"/>
          <w:lang w:val="es-ES_tradnl"/>
        </w:rPr>
        <w:t>mólico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, que en general está formado por un A1, oscila entre 20-30 cm de espesor y normalmente está leve a moderadamente </w:t>
      </w:r>
      <w:proofErr w:type="spellStart"/>
      <w:r w:rsidRPr="00FE15BD">
        <w:rPr>
          <w:rFonts w:ascii="Times New Roman" w:hAnsi="Times New Roman" w:cs="Times New Roman"/>
          <w:lang w:val="es-ES_tradnl"/>
        </w:rPr>
        <w:t>eluviado</w:t>
      </w:r>
      <w:proofErr w:type="spellEnd"/>
      <w:r w:rsidRPr="00FE15BD">
        <w:rPr>
          <w:rFonts w:ascii="Times New Roman" w:hAnsi="Times New Roman" w:cs="Times New Roman"/>
          <w:lang w:val="es-ES_tradnl"/>
        </w:rPr>
        <w:t>; tiene estructura granular y en  bloques, con 23-27 % de arcilla y 2-5 % de materia orgánica.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 xml:space="preserve">El horizonte </w:t>
      </w:r>
      <w:proofErr w:type="spellStart"/>
      <w:r w:rsidRPr="00FE15BD">
        <w:rPr>
          <w:rFonts w:ascii="Times New Roman" w:hAnsi="Times New Roman" w:cs="Times New Roman"/>
          <w:lang w:val="es-ES_tradnl"/>
        </w:rPr>
        <w:t>argílico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tiene un espesor de 40-55 cm con colores que varían de 10YR 3/2 a 4/2, con 40-50 % de arcilla y estructura prismática; tiene barnices escasos a comunes y finos, caras de fricción ("</w:t>
      </w:r>
      <w:proofErr w:type="spellStart"/>
      <w:r w:rsidRPr="00FE15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FE15BD">
        <w:rPr>
          <w:rFonts w:ascii="Times New Roman" w:hAnsi="Times New Roman" w:cs="Times New Roman"/>
          <w:lang w:val="es-ES_tradnl"/>
        </w:rPr>
        <w:t>") finas y medias, que están mejor expresadas en el B22 y B3.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 xml:space="preserve">En seco el horizonte </w:t>
      </w:r>
      <w:proofErr w:type="spellStart"/>
      <w:r w:rsidRPr="00FE15BD">
        <w:rPr>
          <w:rFonts w:ascii="Times New Roman" w:hAnsi="Times New Roman" w:cs="Times New Roman"/>
          <w:lang w:val="es-ES_tradnl"/>
        </w:rPr>
        <w:t>argílico</w:t>
      </w:r>
      <w:proofErr w:type="spellEnd"/>
      <w:r w:rsidRPr="00FE15BD">
        <w:rPr>
          <w:rFonts w:ascii="Times New Roman" w:hAnsi="Times New Roman" w:cs="Times New Roman"/>
          <w:lang w:val="es-ES_tradnl"/>
        </w:rPr>
        <w:t xml:space="preserve"> presenta grietas de hasta 2,2 cm de ancho que se extienden hasta la base del </w:t>
      </w:r>
      <w:proofErr w:type="spellStart"/>
      <w:r w:rsidRPr="00FE15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FE15BD">
        <w:rPr>
          <w:rFonts w:ascii="Times New Roman" w:hAnsi="Times New Roman" w:cs="Times New Roman"/>
          <w:lang w:val="es-ES_tradnl"/>
        </w:rPr>
        <w:t>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 xml:space="preserve">El calcáreo aparece a los 60-80 cm de profundidad en forma de concreciones duras de hasta 1 cm de diámetro o en forma de </w:t>
      </w:r>
      <w:proofErr w:type="spellStart"/>
      <w:r w:rsidRPr="00FE15BD">
        <w:rPr>
          <w:rFonts w:ascii="Times New Roman" w:hAnsi="Times New Roman" w:cs="Times New Roman"/>
          <w:lang w:val="es-ES_tradnl"/>
        </w:rPr>
        <w:t>miscelios</w:t>
      </w:r>
      <w:proofErr w:type="spellEnd"/>
      <w:r w:rsidRPr="00FE15BD">
        <w:rPr>
          <w:rFonts w:ascii="Times New Roman" w:hAnsi="Times New Roman" w:cs="Times New Roman"/>
          <w:lang w:val="es-ES_tradnl"/>
        </w:rPr>
        <w:t>; el calcáreo libre (con moderada a fuerte reacción) aparece más abajo (70 cm) variando su cantidad entre un 5-7 %.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>El material originario tiene 40-45 % de arcilla y 6-8 % de arena y es levemente alcalino con un 2-3 % de sodio intercambiable.</w:t>
      </w: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FE15BD">
        <w:rPr>
          <w:rFonts w:ascii="Times New Roman" w:hAnsi="Times New Roman" w:cs="Times New Roman"/>
          <w:b/>
          <w:u w:val="single"/>
          <w:lang w:val="es-ES_tradnl"/>
        </w:rPr>
        <w:t>Fases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>No se han descripto a nivel de reconocimiento.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FE15BD">
        <w:rPr>
          <w:rFonts w:ascii="Times New Roman" w:hAnsi="Times New Roman" w:cs="Times New Roman"/>
          <w:b/>
          <w:u w:val="single"/>
          <w:lang w:val="es-ES_tradnl"/>
        </w:rPr>
        <w:t>Drenaje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>Imperfecta a moderadamente bien drenado. Escurrimiento superficial lento. Permeabilidad lenta. Capa freática profunda. Grupo hidrológico D.</w:t>
      </w: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FE15BD">
        <w:rPr>
          <w:rFonts w:ascii="Times New Roman" w:hAnsi="Times New Roman" w:cs="Times New Roman"/>
          <w:b/>
          <w:u w:val="single"/>
          <w:lang w:val="es-ES_tradnl"/>
        </w:rPr>
        <w:t>Erosión</w:t>
      </w:r>
    </w:p>
    <w:p w:rsidR="00FE15BD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t>La serie Arroyo Carrasco no tiene erosión actual ni peligro de erosión.</w:t>
      </w:r>
      <w:r w:rsidR="002F610A" w:rsidRPr="00FE15BD">
        <w:rPr>
          <w:rFonts w:ascii="Times New Roman" w:hAnsi="Times New Roman" w:cs="Times New Roman"/>
          <w:lang w:val="es-ES_tradnl"/>
        </w:rPr>
        <w:br w:type="page"/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u w:val="single"/>
          <w:lang w:val="es-ES_tradnl"/>
        </w:rPr>
      </w:pPr>
      <w:r w:rsidRPr="002F610A">
        <w:rPr>
          <w:rFonts w:ascii="Times New Roman" w:hAnsi="Times New Roman" w:cs="Times New Roman"/>
          <w:b/>
          <w:bCs/>
          <w:iCs/>
          <w:u w:val="single"/>
          <w:lang w:val="es-ES_tradnl"/>
        </w:rPr>
        <w:lastRenderedPageBreak/>
        <w:t>DATOS ANALITICOS DEL PERFIL TIPICO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s-ES_tradnl"/>
        </w:rPr>
      </w:pPr>
      <w:r w:rsidRPr="002F610A">
        <w:rPr>
          <w:rFonts w:ascii="Times New Roman" w:hAnsi="Times New Roman" w:cs="Times New Roman"/>
          <w:b/>
          <w:bCs/>
          <w:u w:val="single"/>
          <w:lang w:val="es-ES_tradnl"/>
        </w:rPr>
        <w:t>Serie A</w:t>
      </w:r>
      <w:r w:rsidR="00FE15BD">
        <w:rPr>
          <w:rFonts w:ascii="Times New Roman" w:hAnsi="Times New Roman" w:cs="Times New Roman"/>
          <w:b/>
          <w:bCs/>
          <w:u w:val="single"/>
          <w:lang w:val="es-ES_tradnl"/>
        </w:rPr>
        <w:t>rroyo Carrasco</w:t>
      </w: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ER</w:t>
      </w:r>
      <w:r w:rsidR="00FE15BD">
        <w:rPr>
          <w:rFonts w:ascii="Times New Roman" w:hAnsi="Times New Roman" w:cs="Times New Roman"/>
          <w:lang w:val="es-ES_tradnl"/>
        </w:rPr>
        <w:t>1</w:t>
      </w:r>
      <w:r w:rsidRPr="00DA6B5A">
        <w:rPr>
          <w:rFonts w:ascii="Times New Roman" w:hAnsi="Times New Roman" w:cs="Times New Roman"/>
          <w:lang w:val="es-ES_tradnl"/>
        </w:rPr>
        <w:noBreakHyphen/>
      </w:r>
      <w:r w:rsidR="00FE15BD">
        <w:rPr>
          <w:rFonts w:ascii="Times New Roman" w:hAnsi="Times New Roman" w:cs="Times New Roman"/>
          <w:lang w:val="es-ES_tradnl"/>
        </w:rPr>
        <w:t>29</w:t>
      </w:r>
      <w:r w:rsidRPr="00DA6B5A">
        <w:rPr>
          <w:rFonts w:ascii="Times New Roman" w:hAnsi="Times New Roman" w:cs="Times New Roman"/>
          <w:lang w:val="es-ES_tradnl"/>
        </w:rPr>
        <w:t>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FE15BD" w:rsidRPr="00DA6B5A" w:rsidTr="003C0CE9">
        <w:tc>
          <w:tcPr>
            <w:tcW w:w="2622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449</w:t>
            </w:r>
          </w:p>
        </w:tc>
        <w:tc>
          <w:tcPr>
            <w:tcW w:w="1134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450</w:t>
            </w:r>
          </w:p>
        </w:tc>
        <w:tc>
          <w:tcPr>
            <w:tcW w:w="1134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451</w:t>
            </w:r>
          </w:p>
        </w:tc>
        <w:tc>
          <w:tcPr>
            <w:tcW w:w="992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452</w:t>
            </w:r>
          </w:p>
        </w:tc>
        <w:tc>
          <w:tcPr>
            <w:tcW w:w="993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453</w:t>
            </w:r>
          </w:p>
        </w:tc>
        <w:tc>
          <w:tcPr>
            <w:tcW w:w="993" w:type="dxa"/>
          </w:tcPr>
          <w:p w:rsidR="00FE15BD" w:rsidRPr="003D04DB" w:rsidRDefault="00FE15BD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3D04DB">
              <w:rPr>
                <w:rFonts w:ascii="Times New Roman" w:hAnsi="Times New Roman" w:cs="Times New Roman"/>
                <w:lang w:val="fr-FR"/>
              </w:rPr>
              <w:t>454</w:t>
            </w:r>
          </w:p>
        </w:tc>
      </w:tr>
      <w:tr w:rsidR="003D04DB" w:rsidRPr="00DA6B5A" w:rsidTr="003C0CE9">
        <w:trPr>
          <w:trHeight w:val="305"/>
        </w:trPr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</w:rPr>
              <w:t>B21t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</w:rPr>
              <w:t>B22t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</w:rPr>
              <w:t>B31ca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</w:rPr>
              <w:t>B32ca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04DB">
              <w:rPr>
                <w:rFonts w:ascii="Times New Roman" w:hAnsi="Times New Roman" w:cs="Times New Roman"/>
              </w:rPr>
              <w:t>Cca</w:t>
            </w:r>
            <w:proofErr w:type="spellEnd"/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00-24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24-35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46-62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70-84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99-113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130-150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2.9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1.8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0.5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0.2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0.28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0.16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0.10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0.05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N/D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C/N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134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992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993" w:type="dxa"/>
          </w:tcPr>
          <w:p w:rsidR="003D04DB" w:rsidRPr="003D04DB" w:rsidRDefault="003D04DB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D04DB">
              <w:rPr>
                <w:rFonts w:ascii="Times New Roman" w:hAnsi="Times New Roman" w:cs="Times New Roman"/>
                <w:lang w:val="es-ES_tradnl"/>
              </w:rPr>
              <w:t>N/D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&lt; 2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23.6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41.0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49.2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46.0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42.3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spacing w:after="0" w:line="240" w:lineRule="auto"/>
              <w:jc w:val="center"/>
            </w:pPr>
            <w:r w:rsidRPr="00046D00">
              <w:rPr>
                <w:rFonts w:ascii="Times New Roman" w:hAnsi="Times New Roman" w:cs="Times New Roman"/>
                <w:lang w:val="es-ES_tradnl"/>
              </w:rPr>
              <w:t>42.6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E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2-20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31.6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25.0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21.1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19.7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24.6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25.9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X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2-50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73.7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56.9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48.6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52.0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56.3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55.8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50-100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0.9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0.7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0.7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100-</w:t>
            </w:r>
            <w:r>
              <w:rPr>
                <w:rFonts w:ascii="Times New Roman" w:hAnsi="Times New Roman" w:cs="Times New Roman"/>
                <w:lang w:val="es-ES_tradnl"/>
              </w:rPr>
              <w:t>25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0.9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0.6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0.6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0.6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0.4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0.3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0-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0.7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0.5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0.6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0.5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0.3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0.6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00-</w:t>
            </w:r>
            <w:r>
              <w:rPr>
                <w:rFonts w:ascii="Times New Roman" w:hAnsi="Times New Roman" w:cs="Times New Roman"/>
                <w:lang w:val="es-ES_tradnl"/>
              </w:rPr>
              <w:t>1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000 µ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3" w:type="dxa"/>
          </w:tcPr>
          <w:p w:rsidR="00046D00" w:rsidRPr="00046D00" w:rsidRDefault="00046D00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46D00"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FE15BD" w:rsidRPr="00DA6B5A" w:rsidTr="00753AF9">
        <w:tc>
          <w:tcPr>
            <w:tcW w:w="2622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992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3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93" w:type="dxa"/>
          </w:tcPr>
          <w:p w:rsidR="00FE15BD" w:rsidRPr="00DA6B5A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</w:tr>
      <w:tr w:rsidR="00A147AB" w:rsidRPr="00DA6B5A" w:rsidTr="00753AF9">
        <w:tc>
          <w:tcPr>
            <w:tcW w:w="2622" w:type="dxa"/>
          </w:tcPr>
          <w:p w:rsidR="00A147AB" w:rsidRPr="00DA6B5A" w:rsidRDefault="00A147A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134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134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992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993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993" w:type="dxa"/>
          </w:tcPr>
          <w:p w:rsidR="00A147AB" w:rsidRDefault="00A147AB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</w:t>
            </w:r>
          </w:p>
        </w:tc>
      </w:tr>
      <w:tr w:rsidR="00046D00" w:rsidRPr="00DA6B5A" w:rsidTr="00753AF9">
        <w:tc>
          <w:tcPr>
            <w:tcW w:w="2622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DA6B5A">
              <w:rPr>
                <w:rFonts w:ascii="Times New Roman" w:hAnsi="Times New Roman" w:cs="Times New Roman"/>
                <w:lang w:val="es-ES_tradnl"/>
              </w:rPr>
              <w:t xml:space="preserve">H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34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134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992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993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993" w:type="dxa"/>
          </w:tcPr>
          <w:p w:rsidR="00046D00" w:rsidRPr="00A147AB" w:rsidRDefault="00046D00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47AB">
              <w:rPr>
                <w:rFonts w:ascii="Times New Roman" w:hAnsi="Times New Roman" w:cs="Times New Roman"/>
              </w:rPr>
              <w:t>7.0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 xml:space="preserve">Capacidad de intercambio 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gramStart"/>
      <w:r w:rsidRPr="00DA6B5A">
        <w:rPr>
          <w:rFonts w:ascii="Times New Roman" w:hAnsi="Times New Roman" w:cs="Times New Roman"/>
          <w:lang w:val="es-ES_tradnl"/>
        </w:rPr>
        <w:t>catiónico</w:t>
      </w:r>
      <w:proofErr w:type="gramEnd"/>
      <w:r w:rsidRPr="00DA6B5A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Pr="00DA6B5A">
        <w:rPr>
          <w:rFonts w:ascii="Times New Roman" w:hAnsi="Times New Roman" w:cs="Times New Roman"/>
          <w:lang w:val="es-ES_tradnl"/>
        </w:rPr>
        <w:t>meq</w:t>
      </w:r>
      <w:proofErr w:type="spellEnd"/>
      <w:r w:rsidRPr="00DA6B5A">
        <w:rPr>
          <w:rFonts w:ascii="Times New Roman" w:hAnsi="Times New Roman" w:cs="Times New Roman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  <w:gridCol w:w="993"/>
      </w:tblGrid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43.4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46.4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40.4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39.2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Ca++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a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Mg++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K+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+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FE15BD" w:rsidRPr="00DA6B5A" w:rsidRDefault="00FE15BD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H+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15BD" w:rsidRPr="00DA6B5A" w:rsidTr="00B83F34">
        <w:tc>
          <w:tcPr>
            <w:tcW w:w="1055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 xml:space="preserve">%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/T</w:t>
            </w:r>
          </w:p>
        </w:tc>
        <w:tc>
          <w:tcPr>
            <w:tcW w:w="433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92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993" w:type="dxa"/>
            <w:vAlign w:val="bottom"/>
          </w:tcPr>
          <w:p w:rsidR="00FE15BD" w:rsidRPr="00DA6B5A" w:rsidRDefault="00B83F34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93" w:type="dxa"/>
          </w:tcPr>
          <w:p w:rsidR="00FE15BD" w:rsidRPr="00DA6B5A" w:rsidRDefault="00FE15BD" w:rsidP="00DA6B5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  <w:gridCol w:w="993"/>
      </w:tblGrid>
      <w:tr w:rsidR="00FE15BD" w:rsidRPr="00DA6B5A" w:rsidTr="00FE15BD">
        <w:tc>
          <w:tcPr>
            <w:tcW w:w="2622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38.4</w:t>
            </w:r>
          </w:p>
        </w:tc>
        <w:tc>
          <w:tcPr>
            <w:tcW w:w="1134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47.6</w:t>
            </w:r>
          </w:p>
        </w:tc>
        <w:tc>
          <w:tcPr>
            <w:tcW w:w="1134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53.7</w:t>
            </w:r>
          </w:p>
        </w:tc>
        <w:tc>
          <w:tcPr>
            <w:tcW w:w="992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47.7</w:t>
            </w:r>
          </w:p>
        </w:tc>
        <w:tc>
          <w:tcPr>
            <w:tcW w:w="993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42.7</w:t>
            </w:r>
          </w:p>
        </w:tc>
        <w:tc>
          <w:tcPr>
            <w:tcW w:w="993" w:type="dxa"/>
          </w:tcPr>
          <w:p w:rsidR="00FE15BD" w:rsidRPr="00DA6B5A" w:rsidRDefault="00B83F34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38.1</w:t>
            </w:r>
          </w:p>
        </w:tc>
        <w:tc>
          <w:tcPr>
            <w:tcW w:w="993" w:type="dxa"/>
          </w:tcPr>
          <w:p w:rsidR="00FE15BD" w:rsidRPr="00DA6B5A" w:rsidRDefault="00FE15BD" w:rsidP="001674CF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E13F0" w:rsidRPr="00DA6B5A" w:rsidRDefault="005E13F0" w:rsidP="00167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sectPr w:rsidR="005E13F0" w:rsidRPr="00DA6B5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0A"/>
    <w:rsid w:val="00046D00"/>
    <w:rsid w:val="001674CF"/>
    <w:rsid w:val="002F610A"/>
    <w:rsid w:val="003D04DB"/>
    <w:rsid w:val="005E13F0"/>
    <w:rsid w:val="00A147AB"/>
    <w:rsid w:val="00B83F34"/>
    <w:rsid w:val="00BF7DB1"/>
    <w:rsid w:val="00DA6B5A"/>
    <w:rsid w:val="00F76709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2014-02-07T17:32:00Z</cp:lastPrinted>
  <dcterms:created xsi:type="dcterms:W3CDTF">2014-02-07T17:34:00Z</dcterms:created>
  <dcterms:modified xsi:type="dcterms:W3CDTF">2014-02-07T18:13:00Z</dcterms:modified>
</cp:coreProperties>
</file>