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075E" w:rsidRPr="005B075E" w:rsidRDefault="005B075E" w:rsidP="005B075E">
      <w:pPr>
        <w:tabs>
          <w:tab w:val="left" w:pos="9071"/>
        </w:tabs>
        <w:rPr>
          <w:rFonts w:ascii="Times New Roman" w:hAnsi="Times New Roman"/>
          <w:sz w:val="22"/>
          <w:szCs w:val="22"/>
          <w:lang w:val="es-ES_tradnl"/>
        </w:rPr>
      </w:pPr>
    </w:p>
    <w:p w:rsidR="005B075E" w:rsidRPr="005B075E" w:rsidRDefault="005B075E" w:rsidP="005B075E">
      <w:pPr>
        <w:pBdr>
          <w:top w:val="single" w:sz="6" w:space="1" w:color="auto" w:shadow="1"/>
          <w:left w:val="single" w:sz="6" w:space="1" w:color="auto" w:shadow="1"/>
          <w:bottom w:val="single" w:sz="6" w:space="1" w:color="auto" w:shadow="1"/>
          <w:right w:val="single" w:sz="6" w:space="1" w:color="auto" w:shadow="1"/>
        </w:pBdr>
        <w:rPr>
          <w:rFonts w:ascii="Times New Roman" w:hAnsi="Times New Roman"/>
          <w:b/>
          <w:szCs w:val="24"/>
          <w:lang w:val="es-ES_tradnl"/>
        </w:rPr>
      </w:pPr>
      <w:r w:rsidRPr="005B075E">
        <w:rPr>
          <w:rFonts w:ascii="Times New Roman" w:hAnsi="Times New Roman"/>
          <w:b/>
          <w:szCs w:val="24"/>
          <w:lang w:val="es-ES_tradnl"/>
        </w:rPr>
        <w:t xml:space="preserve">SERIE ARROYO LUCAS                      </w:t>
      </w:r>
      <w:r>
        <w:rPr>
          <w:rFonts w:ascii="Times New Roman" w:hAnsi="Times New Roman"/>
          <w:b/>
          <w:szCs w:val="24"/>
          <w:lang w:val="es-ES_tradnl"/>
        </w:rPr>
        <w:t xml:space="preserve">                                                 </w:t>
      </w:r>
      <w:r w:rsidRPr="005B075E">
        <w:rPr>
          <w:rFonts w:ascii="Times New Roman" w:hAnsi="Times New Roman"/>
          <w:b/>
          <w:szCs w:val="24"/>
          <w:lang w:val="es-ES_tradnl"/>
        </w:rPr>
        <w:t xml:space="preserve">      </w:t>
      </w:r>
      <w:r w:rsidRPr="005B075E">
        <w:rPr>
          <w:rFonts w:ascii="Times New Roman" w:hAnsi="Times New Roman"/>
          <w:szCs w:val="24"/>
          <w:lang w:val="es-ES_tradnl"/>
        </w:rPr>
        <w:t xml:space="preserve"> Símbolo: </w:t>
      </w:r>
      <w:proofErr w:type="spellStart"/>
      <w:r w:rsidRPr="005B075E">
        <w:rPr>
          <w:rFonts w:ascii="Times New Roman" w:hAnsi="Times New Roman"/>
          <w:b/>
          <w:szCs w:val="24"/>
          <w:lang w:val="es-ES_tradnl"/>
        </w:rPr>
        <w:t>ALu</w:t>
      </w:r>
      <w:proofErr w:type="spellEnd"/>
    </w:p>
    <w:p w:rsidR="005B075E" w:rsidRDefault="005B075E" w:rsidP="005B075E">
      <w:pPr>
        <w:tabs>
          <w:tab w:val="left" w:pos="9071"/>
        </w:tabs>
        <w:rPr>
          <w:rFonts w:ascii="Times New Roman" w:hAnsi="Times New Roman"/>
          <w:sz w:val="22"/>
          <w:szCs w:val="22"/>
          <w:lang w:val="es-ES_tradnl"/>
        </w:rPr>
      </w:pPr>
    </w:p>
    <w:p w:rsidR="005B075E" w:rsidRPr="005B075E" w:rsidRDefault="005B075E" w:rsidP="005B075E">
      <w:pPr>
        <w:tabs>
          <w:tab w:val="left" w:pos="9071"/>
        </w:tabs>
        <w:rPr>
          <w:rFonts w:ascii="Times New Roman" w:hAnsi="Times New Roman"/>
          <w:sz w:val="22"/>
          <w:szCs w:val="22"/>
          <w:lang w:val="es-ES_tradnl"/>
        </w:rPr>
      </w:pPr>
    </w:p>
    <w:p w:rsidR="005B075E" w:rsidRPr="005B075E" w:rsidRDefault="005B075E" w:rsidP="005B075E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5B075E">
        <w:rPr>
          <w:rFonts w:ascii="Times New Roman" w:hAnsi="Times New Roman"/>
          <w:sz w:val="22"/>
          <w:szCs w:val="22"/>
          <w:lang w:val="es-ES_tradnl"/>
        </w:rPr>
        <w:t xml:space="preserve">Pertenece a la familia "fina, </w:t>
      </w:r>
      <w:proofErr w:type="spellStart"/>
      <w:r w:rsidRPr="005B075E">
        <w:rPr>
          <w:rFonts w:ascii="Times New Roman" w:hAnsi="Times New Roman"/>
          <w:sz w:val="22"/>
          <w:szCs w:val="22"/>
          <w:lang w:val="es-ES_tradnl"/>
        </w:rPr>
        <w:t>montmorillonítica</w:t>
      </w:r>
      <w:proofErr w:type="spellEnd"/>
      <w:r w:rsidRPr="005B075E">
        <w:rPr>
          <w:rFonts w:ascii="Times New Roman" w:hAnsi="Times New Roman"/>
          <w:sz w:val="22"/>
          <w:szCs w:val="22"/>
          <w:lang w:val="es-ES_tradnl"/>
        </w:rPr>
        <w:t xml:space="preserve">, ligeramente alcalina, térmica" de los </w:t>
      </w:r>
      <w:proofErr w:type="spellStart"/>
      <w:r w:rsidRPr="005B075E">
        <w:rPr>
          <w:rFonts w:ascii="Times New Roman" w:hAnsi="Times New Roman"/>
          <w:sz w:val="22"/>
          <w:szCs w:val="22"/>
          <w:u w:val="single"/>
          <w:lang w:val="es-ES_tradnl"/>
        </w:rPr>
        <w:t>Ocracualfes</w:t>
      </w:r>
      <w:proofErr w:type="spellEnd"/>
      <w:r w:rsidRPr="005B075E">
        <w:rPr>
          <w:rFonts w:ascii="Times New Roman" w:hAnsi="Times New Roman"/>
          <w:sz w:val="22"/>
          <w:szCs w:val="22"/>
          <w:u w:val="single"/>
          <w:lang w:val="es-ES_tradnl"/>
        </w:rPr>
        <w:t xml:space="preserve"> </w:t>
      </w:r>
      <w:proofErr w:type="spellStart"/>
      <w:r w:rsidRPr="005B075E">
        <w:rPr>
          <w:rFonts w:ascii="Times New Roman" w:hAnsi="Times New Roman"/>
          <w:sz w:val="22"/>
          <w:szCs w:val="22"/>
          <w:u w:val="single"/>
          <w:lang w:val="es-ES_tradnl"/>
        </w:rPr>
        <w:t>vérticos</w:t>
      </w:r>
      <w:proofErr w:type="spellEnd"/>
      <w:r>
        <w:rPr>
          <w:rFonts w:ascii="Times New Roman" w:hAnsi="Times New Roman"/>
          <w:sz w:val="22"/>
          <w:szCs w:val="22"/>
          <w:lang w:val="es-ES_tradnl"/>
        </w:rPr>
        <w:t xml:space="preserve"> </w:t>
      </w:r>
      <w:r w:rsidRPr="005B075E">
        <w:rPr>
          <w:rFonts w:ascii="Times New Roman" w:hAnsi="Times New Roman"/>
          <w:sz w:val="22"/>
          <w:szCs w:val="22"/>
          <w:lang w:val="es-ES_tradnl"/>
        </w:rPr>
        <w:t>(</w:t>
      </w:r>
      <w:proofErr w:type="spellStart"/>
      <w:r w:rsidRPr="005B075E">
        <w:rPr>
          <w:rFonts w:ascii="Times New Roman" w:hAnsi="Times New Roman"/>
          <w:sz w:val="22"/>
          <w:szCs w:val="22"/>
          <w:lang w:val="es-ES_tradnl"/>
        </w:rPr>
        <w:t>Planosol</w:t>
      </w:r>
      <w:proofErr w:type="spellEnd"/>
      <w:r w:rsidRPr="005B075E">
        <w:rPr>
          <w:rFonts w:ascii="Times New Roman" w:hAnsi="Times New Roman"/>
          <w:sz w:val="22"/>
          <w:szCs w:val="22"/>
          <w:lang w:val="es-ES_tradnl"/>
        </w:rPr>
        <w:t xml:space="preserve"> con características </w:t>
      </w:r>
      <w:proofErr w:type="spellStart"/>
      <w:r w:rsidRPr="005B075E">
        <w:rPr>
          <w:rFonts w:ascii="Times New Roman" w:hAnsi="Times New Roman"/>
          <w:sz w:val="22"/>
          <w:szCs w:val="22"/>
          <w:lang w:val="es-ES_tradnl"/>
        </w:rPr>
        <w:t>vérticas</w:t>
      </w:r>
      <w:proofErr w:type="spellEnd"/>
      <w:r w:rsidRPr="005B075E">
        <w:rPr>
          <w:rFonts w:ascii="Times New Roman" w:hAnsi="Times New Roman"/>
          <w:sz w:val="22"/>
          <w:szCs w:val="22"/>
          <w:lang w:val="es-ES_tradnl"/>
        </w:rPr>
        <w:t>).</w:t>
      </w:r>
    </w:p>
    <w:p w:rsidR="005B075E" w:rsidRPr="005B075E" w:rsidRDefault="005B075E" w:rsidP="005B075E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5B075E" w:rsidRPr="005B075E" w:rsidRDefault="005B075E" w:rsidP="005B075E">
      <w:pPr>
        <w:pStyle w:val="Textoindependiente2"/>
        <w:rPr>
          <w:sz w:val="22"/>
          <w:szCs w:val="22"/>
        </w:rPr>
      </w:pPr>
      <w:r w:rsidRPr="005B075E">
        <w:rPr>
          <w:sz w:val="22"/>
          <w:szCs w:val="22"/>
        </w:rPr>
        <w:t xml:space="preserve">Son suelos desarrollados en materiales </w:t>
      </w:r>
      <w:proofErr w:type="spellStart"/>
      <w:r w:rsidRPr="005B075E">
        <w:rPr>
          <w:sz w:val="22"/>
          <w:szCs w:val="22"/>
        </w:rPr>
        <w:t>arcillos</w:t>
      </w:r>
      <w:proofErr w:type="spellEnd"/>
      <w:r w:rsidRPr="005B075E">
        <w:rPr>
          <w:sz w:val="22"/>
          <w:szCs w:val="22"/>
        </w:rPr>
        <w:t xml:space="preserve"> limosos, con un </w:t>
      </w:r>
      <w:proofErr w:type="spellStart"/>
      <w:r w:rsidRPr="005B075E">
        <w:rPr>
          <w:sz w:val="22"/>
          <w:szCs w:val="22"/>
        </w:rPr>
        <w:t>epipedón</w:t>
      </w:r>
      <w:proofErr w:type="spellEnd"/>
      <w:r w:rsidRPr="005B075E">
        <w:rPr>
          <w:sz w:val="22"/>
          <w:szCs w:val="22"/>
        </w:rPr>
        <w:t xml:space="preserve"> </w:t>
      </w:r>
      <w:proofErr w:type="spellStart"/>
      <w:r w:rsidRPr="005B075E">
        <w:rPr>
          <w:sz w:val="22"/>
          <w:szCs w:val="22"/>
        </w:rPr>
        <w:t>ócrico</w:t>
      </w:r>
      <w:proofErr w:type="spellEnd"/>
      <w:r w:rsidRPr="005B075E">
        <w:rPr>
          <w:sz w:val="22"/>
          <w:szCs w:val="22"/>
        </w:rPr>
        <w:t xml:space="preserve"> sobre un horizonte </w:t>
      </w:r>
      <w:proofErr w:type="spellStart"/>
      <w:r w:rsidRPr="005B075E">
        <w:rPr>
          <w:sz w:val="22"/>
          <w:szCs w:val="22"/>
        </w:rPr>
        <w:t>argílico</w:t>
      </w:r>
      <w:proofErr w:type="spellEnd"/>
      <w:r w:rsidRPr="005B075E">
        <w:rPr>
          <w:sz w:val="22"/>
          <w:szCs w:val="22"/>
        </w:rPr>
        <w:t xml:space="preserve"> y presencia de concreciones de hierro-manganeso en todo el perfil.</w:t>
      </w:r>
    </w:p>
    <w:p w:rsidR="005B075E" w:rsidRPr="005B075E" w:rsidRDefault="005B075E" w:rsidP="005B075E">
      <w:pPr>
        <w:rPr>
          <w:rFonts w:ascii="Times New Roman" w:hAnsi="Times New Roman"/>
          <w:sz w:val="22"/>
          <w:szCs w:val="22"/>
          <w:lang w:val="es-ES_tradnl"/>
        </w:rPr>
      </w:pPr>
    </w:p>
    <w:p w:rsidR="005B075E" w:rsidRPr="005B075E" w:rsidRDefault="005B075E" w:rsidP="005B075E">
      <w:pPr>
        <w:rPr>
          <w:rFonts w:ascii="Times New Roman" w:hAnsi="Times New Roman"/>
          <w:sz w:val="22"/>
          <w:szCs w:val="22"/>
          <w:lang w:val="es-ES_tradnl"/>
        </w:rPr>
      </w:pPr>
    </w:p>
    <w:p w:rsidR="005B075E" w:rsidRPr="005B075E" w:rsidRDefault="005B075E" w:rsidP="005B075E">
      <w:pPr>
        <w:rPr>
          <w:rFonts w:ascii="Times New Roman" w:hAnsi="Times New Roman"/>
          <w:sz w:val="22"/>
          <w:szCs w:val="22"/>
          <w:lang w:val="es-ES_tradnl"/>
        </w:rPr>
      </w:pPr>
      <w:r w:rsidRPr="005B075E">
        <w:rPr>
          <w:rFonts w:ascii="Times New Roman" w:hAnsi="Times New Roman"/>
          <w:b/>
          <w:sz w:val="22"/>
          <w:szCs w:val="22"/>
          <w:u w:val="single"/>
          <w:lang w:val="es-ES_tradnl"/>
        </w:rPr>
        <w:t>Perfil tipo</w:t>
      </w:r>
      <w:r w:rsidRPr="005B075E">
        <w:rPr>
          <w:rFonts w:ascii="Times New Roman" w:hAnsi="Times New Roman"/>
          <w:b/>
          <w:sz w:val="22"/>
          <w:szCs w:val="22"/>
          <w:lang w:val="es-ES_tradnl"/>
        </w:rPr>
        <w:t xml:space="preserve">: </w:t>
      </w:r>
      <w:r w:rsidRPr="005B075E">
        <w:rPr>
          <w:rFonts w:ascii="Times New Roman" w:hAnsi="Times New Roman"/>
          <w:sz w:val="22"/>
          <w:szCs w:val="22"/>
          <w:lang w:val="es-ES_tradnl"/>
        </w:rPr>
        <w:t>ER7-134C</w:t>
      </w:r>
    </w:p>
    <w:p w:rsidR="005B075E" w:rsidRPr="005B075E" w:rsidRDefault="005B075E" w:rsidP="005B075E">
      <w:pPr>
        <w:rPr>
          <w:rFonts w:ascii="Times New Roman" w:hAnsi="Times New Roman"/>
          <w:sz w:val="22"/>
          <w:szCs w:val="22"/>
          <w:lang w:val="es-ES_tradnl"/>
        </w:rPr>
      </w:pPr>
      <w:r w:rsidRPr="005B075E">
        <w:rPr>
          <w:rFonts w:ascii="Times New Roman" w:hAnsi="Times New Roman"/>
          <w:b/>
          <w:sz w:val="22"/>
          <w:szCs w:val="22"/>
          <w:lang w:val="es-ES_tradnl"/>
        </w:rPr>
        <w:t xml:space="preserve">Fecha: </w:t>
      </w:r>
      <w:r w:rsidRPr="005B075E">
        <w:rPr>
          <w:rFonts w:ascii="Times New Roman" w:hAnsi="Times New Roman"/>
          <w:sz w:val="22"/>
          <w:szCs w:val="22"/>
          <w:lang w:val="es-ES_tradnl"/>
        </w:rPr>
        <w:t>03-VI-1999.</w:t>
      </w:r>
    </w:p>
    <w:p w:rsidR="005B075E" w:rsidRPr="005B075E" w:rsidRDefault="005B075E" w:rsidP="005B075E">
      <w:pPr>
        <w:rPr>
          <w:rFonts w:ascii="Times New Roman" w:hAnsi="Times New Roman"/>
          <w:sz w:val="22"/>
          <w:szCs w:val="22"/>
          <w:lang w:val="es-ES_tradnl"/>
        </w:rPr>
      </w:pPr>
      <w:r w:rsidRPr="005B075E">
        <w:rPr>
          <w:rFonts w:ascii="Times New Roman" w:hAnsi="Times New Roman"/>
          <w:b/>
          <w:sz w:val="22"/>
          <w:szCs w:val="22"/>
          <w:lang w:val="es-ES_tradnl"/>
        </w:rPr>
        <w:t xml:space="preserve">Ubicación: </w:t>
      </w:r>
      <w:r w:rsidRPr="005B075E">
        <w:rPr>
          <w:rFonts w:ascii="Times New Roman" w:hAnsi="Times New Roman"/>
          <w:sz w:val="22"/>
          <w:szCs w:val="22"/>
          <w:lang w:val="es-ES_tradnl"/>
        </w:rPr>
        <w:t>Estancia "Santa María" (foto IR 164-32) - Dpto. San Salvador</w:t>
      </w:r>
    </w:p>
    <w:p w:rsidR="005B075E" w:rsidRPr="005B075E" w:rsidRDefault="005B075E" w:rsidP="005B075E">
      <w:pPr>
        <w:rPr>
          <w:rFonts w:ascii="Times New Roman" w:hAnsi="Times New Roman"/>
          <w:sz w:val="22"/>
          <w:szCs w:val="22"/>
          <w:lang w:val="es-ES_tradnl"/>
        </w:rPr>
      </w:pPr>
      <w:r w:rsidRPr="005B075E">
        <w:rPr>
          <w:rFonts w:ascii="Times New Roman" w:hAnsi="Times New Roman"/>
          <w:b/>
          <w:sz w:val="22"/>
          <w:szCs w:val="22"/>
          <w:lang w:val="es-ES_tradnl"/>
        </w:rPr>
        <w:t>Reconocedores:</w:t>
      </w:r>
      <w:r w:rsidRPr="005B075E">
        <w:rPr>
          <w:rFonts w:ascii="Times New Roman" w:hAnsi="Times New Roman"/>
          <w:sz w:val="22"/>
          <w:szCs w:val="22"/>
          <w:lang w:val="es-ES_tradnl"/>
        </w:rPr>
        <w:t xml:space="preserve"> </w:t>
      </w:r>
      <w:proofErr w:type="spellStart"/>
      <w:r w:rsidRPr="005B075E">
        <w:rPr>
          <w:rFonts w:ascii="Times New Roman" w:hAnsi="Times New Roman"/>
          <w:sz w:val="22"/>
          <w:szCs w:val="22"/>
          <w:lang w:val="es-ES_tradnl"/>
        </w:rPr>
        <w:t>H.A.Tasi</w:t>
      </w:r>
      <w:proofErr w:type="spellEnd"/>
      <w:r w:rsidRPr="005B075E">
        <w:rPr>
          <w:rFonts w:ascii="Times New Roman" w:hAnsi="Times New Roman"/>
          <w:sz w:val="22"/>
          <w:szCs w:val="22"/>
          <w:lang w:val="es-ES_tradnl"/>
        </w:rPr>
        <w:t>; L.O. López</w:t>
      </w:r>
    </w:p>
    <w:p w:rsidR="005B075E" w:rsidRPr="005B075E" w:rsidRDefault="005B075E" w:rsidP="005B075E">
      <w:pPr>
        <w:pStyle w:val="Encabezado"/>
        <w:tabs>
          <w:tab w:val="clear" w:pos="4419"/>
          <w:tab w:val="clear" w:pos="8838"/>
        </w:tabs>
        <w:rPr>
          <w:rFonts w:ascii="Times New Roman" w:hAnsi="Times New Roman"/>
          <w:sz w:val="22"/>
          <w:szCs w:val="22"/>
          <w:lang w:val="es-ES_tradnl"/>
        </w:rPr>
      </w:pPr>
    </w:p>
    <w:p w:rsidR="005B075E" w:rsidRPr="005B075E" w:rsidRDefault="005B075E" w:rsidP="005B075E">
      <w:pPr>
        <w:pStyle w:val="Encabezado"/>
        <w:tabs>
          <w:tab w:val="clear" w:pos="4419"/>
          <w:tab w:val="clear" w:pos="8838"/>
        </w:tabs>
        <w:rPr>
          <w:rFonts w:ascii="Times New Roman" w:hAnsi="Times New Roman"/>
          <w:sz w:val="22"/>
          <w:szCs w:val="22"/>
          <w:lang w:val="es-ES_tradnl"/>
        </w:rPr>
      </w:pPr>
    </w:p>
    <w:p w:rsidR="005B075E" w:rsidRPr="005B075E" w:rsidRDefault="005B075E" w:rsidP="005B075E">
      <w:pPr>
        <w:tabs>
          <w:tab w:val="left" w:pos="-1440"/>
          <w:tab w:val="left" w:pos="0"/>
        </w:tabs>
        <w:jc w:val="both"/>
        <w:rPr>
          <w:rFonts w:ascii="Times New Roman" w:hAnsi="Times New Roman"/>
          <w:sz w:val="22"/>
          <w:szCs w:val="22"/>
          <w:lang w:val="es-ES_tradnl"/>
        </w:rPr>
      </w:pPr>
      <w:r w:rsidRPr="005B075E">
        <w:rPr>
          <w:rFonts w:ascii="Times New Roman" w:hAnsi="Times New Roman"/>
          <w:b/>
          <w:sz w:val="22"/>
          <w:szCs w:val="22"/>
          <w:lang w:val="es-ES_tradnl"/>
        </w:rPr>
        <w:t>A2</w:t>
      </w:r>
      <w:r w:rsidRPr="005B075E">
        <w:rPr>
          <w:rFonts w:ascii="Times New Roman" w:hAnsi="Times New Roman"/>
          <w:sz w:val="22"/>
          <w:szCs w:val="22"/>
          <w:lang w:val="es-ES_tradnl"/>
        </w:rPr>
        <w:t>:</w:t>
      </w:r>
      <w:r>
        <w:rPr>
          <w:rFonts w:ascii="Times New Roman" w:hAnsi="Times New Roman"/>
          <w:sz w:val="22"/>
          <w:szCs w:val="22"/>
          <w:lang w:val="es-ES_tradnl"/>
        </w:rPr>
        <w:t xml:space="preserve"> </w:t>
      </w:r>
      <w:r w:rsidRPr="005B075E">
        <w:rPr>
          <w:rFonts w:ascii="Times New Roman" w:hAnsi="Times New Roman"/>
          <w:sz w:val="22"/>
          <w:szCs w:val="22"/>
          <w:lang w:val="es-ES_tradnl"/>
        </w:rPr>
        <w:t xml:space="preserve">00-12 cm; pardo grisáceo (10YR 5/2) en seco, pardo grisáceo (10YR 4/2) en húmedo; franco-arcilloso; estructura en bloques </w:t>
      </w:r>
      <w:proofErr w:type="spellStart"/>
      <w:r w:rsidRPr="005B075E">
        <w:rPr>
          <w:rFonts w:ascii="Times New Roman" w:hAnsi="Times New Roman"/>
          <w:sz w:val="22"/>
          <w:szCs w:val="22"/>
          <w:lang w:val="es-ES_tradnl"/>
        </w:rPr>
        <w:t>subangulares</w:t>
      </w:r>
      <w:proofErr w:type="spellEnd"/>
      <w:r w:rsidRPr="005B075E">
        <w:rPr>
          <w:rFonts w:ascii="Times New Roman" w:hAnsi="Times New Roman"/>
          <w:sz w:val="22"/>
          <w:szCs w:val="22"/>
          <w:lang w:val="es-ES_tradnl"/>
        </w:rPr>
        <w:t>, medios, fuertes; firme en húmedo; concreciones de hierro-manganeso comunes a abundantes, precisos y sobresalientes, abundante limo en la cara de los agregados; límite abrupto, ondulado.</w:t>
      </w:r>
    </w:p>
    <w:p w:rsidR="005B075E" w:rsidRPr="005B075E" w:rsidRDefault="005B075E" w:rsidP="005B075E">
      <w:pPr>
        <w:rPr>
          <w:rFonts w:ascii="Times New Roman" w:hAnsi="Times New Roman"/>
          <w:sz w:val="22"/>
          <w:szCs w:val="22"/>
          <w:lang w:val="es-ES_tradnl"/>
        </w:rPr>
      </w:pPr>
    </w:p>
    <w:p w:rsidR="005B075E" w:rsidRPr="005B075E" w:rsidRDefault="005B075E" w:rsidP="005B075E">
      <w:pPr>
        <w:tabs>
          <w:tab w:val="left" w:pos="-1440"/>
          <w:tab w:val="left" w:pos="0"/>
        </w:tabs>
        <w:jc w:val="both"/>
        <w:rPr>
          <w:rFonts w:ascii="Times New Roman" w:hAnsi="Times New Roman"/>
          <w:sz w:val="22"/>
          <w:szCs w:val="22"/>
          <w:lang w:val="es-ES_tradnl"/>
        </w:rPr>
      </w:pPr>
      <w:r w:rsidRPr="005B075E">
        <w:rPr>
          <w:rFonts w:ascii="Times New Roman" w:hAnsi="Times New Roman"/>
          <w:b/>
          <w:sz w:val="22"/>
          <w:szCs w:val="22"/>
          <w:lang w:val="es-ES_tradnl"/>
        </w:rPr>
        <w:t>B21t</w:t>
      </w:r>
      <w:r w:rsidRPr="005B075E">
        <w:rPr>
          <w:rFonts w:ascii="Times New Roman" w:hAnsi="Times New Roman"/>
          <w:sz w:val="22"/>
          <w:szCs w:val="22"/>
          <w:lang w:val="es-ES_tradnl"/>
        </w:rPr>
        <w:t>:</w:t>
      </w:r>
      <w:r>
        <w:rPr>
          <w:rFonts w:ascii="Times New Roman" w:hAnsi="Times New Roman"/>
          <w:sz w:val="22"/>
          <w:szCs w:val="22"/>
          <w:lang w:val="es-ES_tradnl"/>
        </w:rPr>
        <w:t xml:space="preserve"> </w:t>
      </w:r>
      <w:r w:rsidRPr="005B075E">
        <w:rPr>
          <w:rFonts w:ascii="Times New Roman" w:hAnsi="Times New Roman"/>
          <w:sz w:val="22"/>
          <w:szCs w:val="22"/>
          <w:lang w:val="es-ES_tradnl"/>
        </w:rPr>
        <w:t>12-40 cm; gris pardusco claro (10YR 6/2) en seco, negro (10YR 2/1) en húmedo; arcillo-limoso; estructura en prismas compuestos irregulares, medios, moderados que rompen en bloques angulares irregulares y cuneiformes medios, fuertes; firme en húmedo; barnices "</w:t>
      </w:r>
      <w:proofErr w:type="spellStart"/>
      <w:r w:rsidRPr="005B075E">
        <w:rPr>
          <w:rFonts w:ascii="Times New Roman" w:hAnsi="Times New Roman"/>
          <w:sz w:val="22"/>
          <w:szCs w:val="22"/>
          <w:lang w:val="es-ES_tradnl"/>
        </w:rPr>
        <w:t>clay</w:t>
      </w:r>
      <w:proofErr w:type="spellEnd"/>
      <w:r w:rsidRPr="005B075E">
        <w:rPr>
          <w:rFonts w:ascii="Times New Roman" w:hAnsi="Times New Roman"/>
          <w:sz w:val="22"/>
          <w:szCs w:val="22"/>
          <w:lang w:val="es-ES_tradnl"/>
        </w:rPr>
        <w:t xml:space="preserve"> </w:t>
      </w:r>
      <w:proofErr w:type="spellStart"/>
      <w:r w:rsidRPr="005B075E">
        <w:rPr>
          <w:rFonts w:ascii="Times New Roman" w:hAnsi="Times New Roman"/>
          <w:sz w:val="22"/>
          <w:szCs w:val="22"/>
          <w:lang w:val="es-ES_tradnl"/>
        </w:rPr>
        <w:t>skins</w:t>
      </w:r>
      <w:proofErr w:type="spellEnd"/>
      <w:r w:rsidRPr="005B075E">
        <w:rPr>
          <w:rFonts w:ascii="Times New Roman" w:hAnsi="Times New Roman"/>
          <w:sz w:val="22"/>
          <w:szCs w:val="22"/>
          <w:lang w:val="es-ES_tradnl"/>
        </w:rPr>
        <w:t>" escasos;  caras de fricción (“</w:t>
      </w:r>
      <w:proofErr w:type="spellStart"/>
      <w:r w:rsidRPr="005B075E">
        <w:rPr>
          <w:rFonts w:ascii="Times New Roman" w:hAnsi="Times New Roman"/>
          <w:sz w:val="22"/>
          <w:szCs w:val="22"/>
          <w:lang w:val="es-ES_tradnl"/>
        </w:rPr>
        <w:t>slickensides</w:t>
      </w:r>
      <w:proofErr w:type="spellEnd"/>
      <w:r w:rsidRPr="005B075E">
        <w:rPr>
          <w:rFonts w:ascii="Times New Roman" w:hAnsi="Times New Roman"/>
          <w:sz w:val="22"/>
          <w:szCs w:val="22"/>
          <w:lang w:val="es-ES_tradnl"/>
        </w:rPr>
        <w:t>”) comunes, gruesas; moteados de hierro-manganeso comunes, medios y precisos; concreciones de hierro-manganeso comunes a abundantes, finas y gruesas; límite claro, suave.</w:t>
      </w:r>
    </w:p>
    <w:p w:rsidR="005B075E" w:rsidRPr="005B075E" w:rsidRDefault="005B075E" w:rsidP="005B075E">
      <w:pPr>
        <w:rPr>
          <w:rFonts w:ascii="Times New Roman" w:hAnsi="Times New Roman"/>
          <w:sz w:val="22"/>
          <w:szCs w:val="22"/>
          <w:lang w:val="es-ES_tradnl"/>
        </w:rPr>
      </w:pPr>
    </w:p>
    <w:p w:rsidR="005B075E" w:rsidRPr="005B075E" w:rsidRDefault="005B075E" w:rsidP="005B075E">
      <w:pPr>
        <w:tabs>
          <w:tab w:val="left" w:pos="-1440"/>
          <w:tab w:val="left" w:pos="0"/>
        </w:tabs>
        <w:jc w:val="both"/>
        <w:rPr>
          <w:rFonts w:ascii="Times New Roman" w:hAnsi="Times New Roman"/>
          <w:sz w:val="22"/>
          <w:szCs w:val="22"/>
          <w:lang w:val="es-ES_tradnl"/>
        </w:rPr>
      </w:pPr>
      <w:r w:rsidRPr="005B075E">
        <w:rPr>
          <w:rFonts w:ascii="Times New Roman" w:hAnsi="Times New Roman"/>
          <w:b/>
          <w:sz w:val="22"/>
          <w:szCs w:val="22"/>
          <w:lang w:val="es-ES_tradnl"/>
        </w:rPr>
        <w:t>B22t:</w:t>
      </w:r>
      <w:r>
        <w:rPr>
          <w:rFonts w:ascii="Times New Roman" w:hAnsi="Times New Roman"/>
          <w:b/>
          <w:sz w:val="22"/>
          <w:szCs w:val="22"/>
          <w:lang w:val="es-ES_tradnl"/>
        </w:rPr>
        <w:t xml:space="preserve"> </w:t>
      </w:r>
      <w:r w:rsidRPr="005B075E">
        <w:rPr>
          <w:rFonts w:ascii="Times New Roman" w:hAnsi="Times New Roman"/>
          <w:sz w:val="22"/>
          <w:szCs w:val="22"/>
          <w:lang w:val="es-ES_tradnl"/>
        </w:rPr>
        <w:t>40-71 cm; pardo muy oscuro (10YR 2/2) en húmedo; arcillo-limoso; estructura en prismas compuestos irregulares, medios, moderados, que rompen en  bloques angulares irregulares, y bloques cuneiformes medios, moderados; firme en húmedo; caras de fricción ("</w:t>
      </w:r>
      <w:proofErr w:type="spellStart"/>
      <w:r w:rsidRPr="005B075E">
        <w:rPr>
          <w:rFonts w:ascii="Times New Roman" w:hAnsi="Times New Roman"/>
          <w:sz w:val="22"/>
          <w:szCs w:val="22"/>
          <w:lang w:val="es-ES_tradnl"/>
        </w:rPr>
        <w:t>slickensides</w:t>
      </w:r>
      <w:proofErr w:type="spellEnd"/>
      <w:r w:rsidRPr="005B075E">
        <w:rPr>
          <w:rFonts w:ascii="Times New Roman" w:hAnsi="Times New Roman"/>
          <w:sz w:val="22"/>
          <w:szCs w:val="22"/>
          <w:lang w:val="es-ES_tradnl"/>
        </w:rPr>
        <w:t>") abundantes, finas y gruesas; moteados de hierro-manganeso comunes, precisos y medios y concreciones de hierro-manganeso comunes a abundantes; límite claro, suave.</w:t>
      </w:r>
    </w:p>
    <w:p w:rsidR="005B075E" w:rsidRPr="005B075E" w:rsidRDefault="005B075E" w:rsidP="005B075E">
      <w:pPr>
        <w:rPr>
          <w:rFonts w:ascii="Times New Roman" w:hAnsi="Times New Roman"/>
          <w:sz w:val="22"/>
          <w:szCs w:val="22"/>
          <w:lang w:val="es-ES_tradnl"/>
        </w:rPr>
      </w:pPr>
    </w:p>
    <w:p w:rsidR="005B075E" w:rsidRPr="005B075E" w:rsidRDefault="005B075E" w:rsidP="005B075E">
      <w:pPr>
        <w:tabs>
          <w:tab w:val="left" w:pos="-1440"/>
          <w:tab w:val="left" w:pos="0"/>
        </w:tabs>
        <w:jc w:val="both"/>
        <w:rPr>
          <w:rFonts w:ascii="Times New Roman" w:hAnsi="Times New Roman"/>
          <w:sz w:val="22"/>
          <w:szCs w:val="22"/>
          <w:lang w:val="es-ES_tradnl"/>
        </w:rPr>
      </w:pPr>
      <w:r w:rsidRPr="005B075E">
        <w:rPr>
          <w:rFonts w:ascii="Times New Roman" w:hAnsi="Times New Roman"/>
          <w:b/>
          <w:sz w:val="22"/>
          <w:szCs w:val="22"/>
          <w:lang w:val="es-ES_tradnl"/>
        </w:rPr>
        <w:t>B23t</w:t>
      </w:r>
      <w:r w:rsidRPr="005B075E">
        <w:rPr>
          <w:rFonts w:ascii="Times New Roman" w:hAnsi="Times New Roman"/>
          <w:sz w:val="22"/>
          <w:szCs w:val="22"/>
          <w:lang w:val="es-ES_tradnl"/>
        </w:rPr>
        <w:t>:</w:t>
      </w:r>
      <w:r>
        <w:rPr>
          <w:rFonts w:ascii="Times New Roman" w:hAnsi="Times New Roman"/>
          <w:sz w:val="22"/>
          <w:szCs w:val="22"/>
          <w:lang w:val="es-ES_tradnl"/>
        </w:rPr>
        <w:t xml:space="preserve"> </w:t>
      </w:r>
      <w:r w:rsidRPr="005B075E">
        <w:rPr>
          <w:rFonts w:ascii="Times New Roman" w:hAnsi="Times New Roman"/>
          <w:sz w:val="22"/>
          <w:szCs w:val="22"/>
          <w:lang w:val="es-ES_tradnl"/>
        </w:rPr>
        <w:t>71-87 cm; pardo grisáceo muy oscuro (10YR 3/2) en húmedo; arcillo-limoso; estructura en prismas compuestos irregulares, medios, moderados, que rompen en bloques angulares irregulares y bloques cuneiformes, medios, moderados; firme en húmedo; caras de fricción ("</w:t>
      </w:r>
      <w:proofErr w:type="spellStart"/>
      <w:r w:rsidRPr="005B075E">
        <w:rPr>
          <w:rFonts w:ascii="Times New Roman" w:hAnsi="Times New Roman"/>
          <w:sz w:val="22"/>
          <w:szCs w:val="22"/>
          <w:lang w:val="es-ES_tradnl"/>
        </w:rPr>
        <w:t>slickensides</w:t>
      </w:r>
      <w:proofErr w:type="spellEnd"/>
      <w:r w:rsidRPr="005B075E">
        <w:rPr>
          <w:rFonts w:ascii="Times New Roman" w:hAnsi="Times New Roman"/>
          <w:sz w:val="22"/>
          <w:szCs w:val="22"/>
          <w:lang w:val="es-ES_tradnl"/>
        </w:rPr>
        <w:t>") comunes, finas, intersectadas; concreciones de hierro-manganeso escasas y finas; límite claro, suave.</w:t>
      </w:r>
    </w:p>
    <w:p w:rsidR="005B075E" w:rsidRPr="005B075E" w:rsidRDefault="005B075E" w:rsidP="005B075E">
      <w:pPr>
        <w:rPr>
          <w:rFonts w:ascii="Times New Roman" w:hAnsi="Times New Roman"/>
          <w:sz w:val="22"/>
          <w:szCs w:val="22"/>
          <w:lang w:val="es-ES_tradnl"/>
        </w:rPr>
      </w:pPr>
    </w:p>
    <w:p w:rsidR="005B075E" w:rsidRPr="005B075E" w:rsidRDefault="005B075E" w:rsidP="005B075E">
      <w:pPr>
        <w:tabs>
          <w:tab w:val="left" w:pos="-1440"/>
          <w:tab w:val="left" w:pos="0"/>
        </w:tabs>
        <w:jc w:val="both"/>
        <w:rPr>
          <w:rFonts w:ascii="Times New Roman" w:hAnsi="Times New Roman"/>
          <w:sz w:val="22"/>
          <w:szCs w:val="22"/>
          <w:lang w:val="es-ES_tradnl"/>
        </w:rPr>
      </w:pPr>
      <w:r w:rsidRPr="005B075E">
        <w:rPr>
          <w:rFonts w:ascii="Times New Roman" w:hAnsi="Times New Roman"/>
          <w:b/>
          <w:sz w:val="22"/>
          <w:szCs w:val="22"/>
          <w:lang w:val="es-ES_tradnl"/>
        </w:rPr>
        <w:t>B31ca</w:t>
      </w:r>
      <w:r w:rsidRPr="005B075E">
        <w:rPr>
          <w:rFonts w:ascii="Times New Roman" w:hAnsi="Times New Roman"/>
          <w:sz w:val="22"/>
          <w:szCs w:val="22"/>
          <w:lang w:val="es-ES_tradnl"/>
        </w:rPr>
        <w:t>:</w:t>
      </w:r>
      <w:r>
        <w:rPr>
          <w:rFonts w:ascii="Times New Roman" w:hAnsi="Times New Roman"/>
          <w:sz w:val="22"/>
          <w:szCs w:val="22"/>
          <w:lang w:val="es-ES_tradnl"/>
        </w:rPr>
        <w:t xml:space="preserve"> </w:t>
      </w:r>
      <w:r w:rsidRPr="005B075E">
        <w:rPr>
          <w:rFonts w:ascii="Times New Roman" w:hAnsi="Times New Roman"/>
          <w:sz w:val="22"/>
          <w:szCs w:val="22"/>
          <w:lang w:val="es-ES_tradnl"/>
        </w:rPr>
        <w:t xml:space="preserve">87-97 cm; pardo grisáceo oscuro (10YR 4/2) en húmedo; arcillo-limoso; estructura en bloques </w:t>
      </w:r>
      <w:proofErr w:type="spellStart"/>
      <w:r w:rsidRPr="005B075E">
        <w:rPr>
          <w:rFonts w:ascii="Times New Roman" w:hAnsi="Times New Roman"/>
          <w:sz w:val="22"/>
          <w:szCs w:val="22"/>
          <w:lang w:val="es-ES_tradnl"/>
        </w:rPr>
        <w:t>subangulares</w:t>
      </w:r>
      <w:proofErr w:type="spellEnd"/>
      <w:r w:rsidRPr="005B075E">
        <w:rPr>
          <w:rFonts w:ascii="Times New Roman" w:hAnsi="Times New Roman"/>
          <w:sz w:val="22"/>
          <w:szCs w:val="22"/>
          <w:lang w:val="es-ES_tradnl"/>
        </w:rPr>
        <w:t xml:space="preserve"> y angulares irregulares, medios, moderados; caras de fricción ("</w:t>
      </w:r>
      <w:proofErr w:type="spellStart"/>
      <w:r w:rsidRPr="005B075E">
        <w:rPr>
          <w:rFonts w:ascii="Times New Roman" w:hAnsi="Times New Roman"/>
          <w:sz w:val="22"/>
          <w:szCs w:val="22"/>
          <w:lang w:val="es-ES_tradnl"/>
        </w:rPr>
        <w:t>slickensides</w:t>
      </w:r>
      <w:proofErr w:type="spellEnd"/>
      <w:r w:rsidRPr="005B075E">
        <w:rPr>
          <w:rFonts w:ascii="Times New Roman" w:hAnsi="Times New Roman"/>
          <w:sz w:val="22"/>
          <w:szCs w:val="22"/>
          <w:lang w:val="es-ES_tradnl"/>
        </w:rPr>
        <w:t>") escasas, finas; concreciones de hierro-manganeso comunes; moteados de hierro-manganeso comunes, medios y precisos; límite claro, suave.</w:t>
      </w:r>
    </w:p>
    <w:p w:rsidR="005B075E" w:rsidRPr="005B075E" w:rsidRDefault="005B075E" w:rsidP="005B075E">
      <w:pPr>
        <w:tabs>
          <w:tab w:val="left" w:pos="-1440"/>
          <w:tab w:val="left" w:pos="0"/>
        </w:tabs>
        <w:jc w:val="both"/>
        <w:rPr>
          <w:rFonts w:ascii="Times New Roman" w:hAnsi="Times New Roman"/>
          <w:b/>
          <w:sz w:val="22"/>
          <w:szCs w:val="22"/>
          <w:lang w:val="es-ES_tradnl"/>
        </w:rPr>
      </w:pPr>
    </w:p>
    <w:p w:rsidR="005B075E" w:rsidRPr="005B075E" w:rsidRDefault="005B075E" w:rsidP="005B075E">
      <w:pPr>
        <w:tabs>
          <w:tab w:val="left" w:pos="-1440"/>
          <w:tab w:val="left" w:pos="0"/>
        </w:tabs>
        <w:jc w:val="both"/>
        <w:rPr>
          <w:rFonts w:ascii="Times New Roman" w:hAnsi="Times New Roman"/>
          <w:sz w:val="22"/>
          <w:szCs w:val="22"/>
          <w:lang w:val="es-ES_tradnl"/>
        </w:rPr>
      </w:pPr>
      <w:r w:rsidRPr="005B075E">
        <w:rPr>
          <w:rFonts w:ascii="Times New Roman" w:hAnsi="Times New Roman"/>
          <w:b/>
          <w:sz w:val="22"/>
          <w:szCs w:val="22"/>
          <w:lang w:val="es-ES_tradnl"/>
        </w:rPr>
        <w:t>B32ca</w:t>
      </w:r>
      <w:r w:rsidRPr="005B075E">
        <w:rPr>
          <w:rFonts w:ascii="Times New Roman" w:hAnsi="Times New Roman"/>
          <w:sz w:val="22"/>
          <w:szCs w:val="22"/>
          <w:lang w:val="es-ES_tradnl"/>
        </w:rPr>
        <w:t>:</w:t>
      </w:r>
      <w:r>
        <w:rPr>
          <w:rFonts w:ascii="Times New Roman" w:hAnsi="Times New Roman"/>
          <w:sz w:val="22"/>
          <w:szCs w:val="22"/>
          <w:lang w:val="es-ES_tradnl"/>
        </w:rPr>
        <w:t xml:space="preserve"> </w:t>
      </w:r>
      <w:r w:rsidRPr="005B075E">
        <w:rPr>
          <w:rFonts w:ascii="Times New Roman" w:hAnsi="Times New Roman"/>
          <w:sz w:val="22"/>
          <w:szCs w:val="22"/>
          <w:lang w:val="es-ES_tradnl"/>
        </w:rPr>
        <w:t xml:space="preserve">97-112 cm; pardo  (7.5YR 5/2) en húmedo; arcillo-limoso; estructura en bloques angulares irregulares y bloques </w:t>
      </w:r>
      <w:proofErr w:type="spellStart"/>
      <w:r w:rsidRPr="005B075E">
        <w:rPr>
          <w:rFonts w:ascii="Times New Roman" w:hAnsi="Times New Roman"/>
          <w:sz w:val="22"/>
          <w:szCs w:val="22"/>
          <w:lang w:val="es-ES_tradnl"/>
        </w:rPr>
        <w:t>subangulares</w:t>
      </w:r>
      <w:proofErr w:type="spellEnd"/>
      <w:r w:rsidRPr="005B075E">
        <w:rPr>
          <w:rFonts w:ascii="Times New Roman" w:hAnsi="Times New Roman"/>
          <w:sz w:val="22"/>
          <w:szCs w:val="22"/>
          <w:lang w:val="es-ES_tradnl"/>
        </w:rPr>
        <w:t>, medios, débiles;  moteados de hierro-manganeso abundantes, medios y precisos, hay manganeso concentrado; concreciones de hierro-manganeso comunes; límite claro, suave.</w:t>
      </w:r>
    </w:p>
    <w:p w:rsidR="005B075E" w:rsidRPr="005B075E" w:rsidRDefault="005B075E" w:rsidP="005B075E">
      <w:pPr>
        <w:tabs>
          <w:tab w:val="left" w:pos="-1440"/>
          <w:tab w:val="left" w:pos="0"/>
        </w:tabs>
        <w:jc w:val="both"/>
        <w:rPr>
          <w:rFonts w:ascii="Times New Roman" w:hAnsi="Times New Roman"/>
          <w:sz w:val="22"/>
          <w:szCs w:val="22"/>
          <w:lang w:val="es-ES_tradnl"/>
        </w:rPr>
      </w:pPr>
      <w:proofErr w:type="spellStart"/>
      <w:r w:rsidRPr="005B075E">
        <w:rPr>
          <w:rFonts w:ascii="Times New Roman" w:hAnsi="Times New Roman"/>
          <w:b/>
          <w:sz w:val="22"/>
          <w:szCs w:val="22"/>
          <w:lang w:val="es-ES_tradnl"/>
        </w:rPr>
        <w:lastRenderedPageBreak/>
        <w:t>Cca</w:t>
      </w:r>
      <w:proofErr w:type="spellEnd"/>
      <w:r w:rsidRPr="005B075E">
        <w:rPr>
          <w:rFonts w:ascii="Times New Roman" w:hAnsi="Times New Roman"/>
          <w:b/>
          <w:sz w:val="22"/>
          <w:szCs w:val="22"/>
          <w:lang w:val="es-ES_tradnl"/>
        </w:rPr>
        <w:t>:</w:t>
      </w:r>
      <w:r>
        <w:rPr>
          <w:rFonts w:ascii="Times New Roman" w:hAnsi="Times New Roman"/>
          <w:b/>
          <w:sz w:val="22"/>
          <w:szCs w:val="22"/>
          <w:lang w:val="es-ES_tradnl"/>
        </w:rPr>
        <w:t xml:space="preserve"> </w:t>
      </w:r>
      <w:r w:rsidRPr="005B075E">
        <w:rPr>
          <w:rFonts w:ascii="Times New Roman" w:hAnsi="Times New Roman"/>
          <w:sz w:val="22"/>
          <w:szCs w:val="22"/>
          <w:lang w:val="es-ES_tradnl"/>
        </w:rPr>
        <w:t>112 cm +; pardo (7.5YR 4/2) en húmedo; arcillo-limoso; masivo; moteados de hierro-manganeso abundantes, precisos y sobresalientes; concreciones de hierro-manganeso abundantes, finas.</w:t>
      </w:r>
    </w:p>
    <w:p w:rsidR="005B075E" w:rsidRPr="005B075E" w:rsidRDefault="005B075E" w:rsidP="005B075E">
      <w:pPr>
        <w:rPr>
          <w:rFonts w:ascii="Times New Roman" w:hAnsi="Times New Roman"/>
          <w:sz w:val="22"/>
          <w:szCs w:val="22"/>
          <w:lang w:val="es-ES_tradnl"/>
        </w:rPr>
      </w:pPr>
    </w:p>
    <w:p w:rsidR="005B075E" w:rsidRPr="005B075E" w:rsidRDefault="005B075E" w:rsidP="005B075E">
      <w:pPr>
        <w:rPr>
          <w:rFonts w:ascii="Times New Roman" w:hAnsi="Times New Roman"/>
          <w:sz w:val="22"/>
          <w:szCs w:val="22"/>
          <w:lang w:val="es-ES_tradnl"/>
        </w:rPr>
      </w:pPr>
    </w:p>
    <w:p w:rsidR="005B075E" w:rsidRPr="005B075E" w:rsidRDefault="005B075E" w:rsidP="005B075E">
      <w:pPr>
        <w:rPr>
          <w:rFonts w:ascii="Times New Roman" w:hAnsi="Times New Roman"/>
          <w:b/>
          <w:sz w:val="22"/>
          <w:szCs w:val="22"/>
          <w:lang w:val="es-ES_tradnl"/>
        </w:rPr>
      </w:pPr>
      <w:r w:rsidRPr="005B075E">
        <w:rPr>
          <w:rFonts w:ascii="Times New Roman" w:hAnsi="Times New Roman"/>
          <w:b/>
          <w:sz w:val="22"/>
          <w:szCs w:val="22"/>
          <w:u w:val="single"/>
          <w:lang w:val="es-ES_tradnl"/>
        </w:rPr>
        <w:t>Variabilidad de rasgos</w:t>
      </w:r>
    </w:p>
    <w:p w:rsidR="005B075E" w:rsidRPr="005B075E" w:rsidRDefault="005B075E" w:rsidP="005B075E">
      <w:pPr>
        <w:rPr>
          <w:rFonts w:ascii="Times New Roman" w:hAnsi="Times New Roman"/>
          <w:sz w:val="22"/>
          <w:szCs w:val="22"/>
          <w:lang w:val="es-ES_tradnl"/>
        </w:rPr>
      </w:pPr>
    </w:p>
    <w:p w:rsidR="005B075E" w:rsidRPr="005B075E" w:rsidRDefault="005B075E" w:rsidP="005B075E">
      <w:pPr>
        <w:pStyle w:val="Textoindependiente"/>
        <w:rPr>
          <w:sz w:val="22"/>
          <w:szCs w:val="22"/>
          <w:lang w:val="es-ES_tradnl"/>
        </w:rPr>
      </w:pPr>
      <w:r w:rsidRPr="005B075E">
        <w:rPr>
          <w:sz w:val="22"/>
          <w:szCs w:val="22"/>
          <w:lang w:val="es-ES_tradnl"/>
        </w:rPr>
        <w:t>La variabilidad de rasgos está determinada por su posición en el paisaje, hay sectores donde el agua queda estancada por más tiempo y en planos convexos donde ha comenzado a invadir el renoval. En ambas situaciones no se observan cambios importantes en el perfil del suelo.</w:t>
      </w:r>
    </w:p>
    <w:p w:rsidR="005B075E" w:rsidRPr="005B075E" w:rsidRDefault="005B075E" w:rsidP="005B075E">
      <w:pPr>
        <w:rPr>
          <w:rFonts w:ascii="Times New Roman" w:hAnsi="Times New Roman"/>
          <w:sz w:val="22"/>
          <w:szCs w:val="22"/>
          <w:lang w:val="es-ES_tradnl"/>
        </w:rPr>
      </w:pPr>
    </w:p>
    <w:p w:rsidR="005B075E" w:rsidRPr="005B075E" w:rsidRDefault="005B075E" w:rsidP="005B075E">
      <w:pPr>
        <w:rPr>
          <w:rFonts w:ascii="Times New Roman" w:hAnsi="Times New Roman"/>
          <w:sz w:val="22"/>
          <w:szCs w:val="22"/>
          <w:u w:val="single"/>
          <w:lang w:val="es-ES_tradnl"/>
        </w:rPr>
      </w:pPr>
    </w:p>
    <w:p w:rsidR="005B075E" w:rsidRPr="005B075E" w:rsidRDefault="005B075E" w:rsidP="005B075E">
      <w:pPr>
        <w:rPr>
          <w:rFonts w:ascii="Times New Roman" w:hAnsi="Times New Roman"/>
          <w:b/>
          <w:sz w:val="22"/>
          <w:szCs w:val="22"/>
          <w:lang w:val="es-ES_tradnl"/>
        </w:rPr>
      </w:pPr>
      <w:r w:rsidRPr="005B075E">
        <w:rPr>
          <w:rFonts w:ascii="Times New Roman" w:hAnsi="Times New Roman"/>
          <w:b/>
          <w:sz w:val="22"/>
          <w:szCs w:val="22"/>
          <w:u w:val="single"/>
          <w:lang w:val="es-ES_tradnl"/>
        </w:rPr>
        <w:t>Fases</w:t>
      </w:r>
    </w:p>
    <w:p w:rsidR="005B075E" w:rsidRPr="005B075E" w:rsidRDefault="005B075E" w:rsidP="005B075E">
      <w:pPr>
        <w:rPr>
          <w:rFonts w:ascii="Times New Roman" w:hAnsi="Times New Roman"/>
          <w:sz w:val="22"/>
          <w:szCs w:val="22"/>
          <w:lang w:val="es-ES_tradnl"/>
        </w:rPr>
      </w:pPr>
    </w:p>
    <w:p w:rsidR="005B075E" w:rsidRPr="005B075E" w:rsidRDefault="005B075E" w:rsidP="005B075E">
      <w:pPr>
        <w:rPr>
          <w:rFonts w:ascii="Times New Roman" w:hAnsi="Times New Roman"/>
          <w:sz w:val="22"/>
          <w:szCs w:val="22"/>
          <w:lang w:val="es-ES_tradnl"/>
        </w:rPr>
      </w:pPr>
      <w:r w:rsidRPr="005B075E">
        <w:rPr>
          <w:rFonts w:ascii="Times New Roman" w:hAnsi="Times New Roman"/>
          <w:sz w:val="22"/>
          <w:szCs w:val="22"/>
          <w:lang w:val="es-ES_tradnl"/>
        </w:rPr>
        <w:t>No se han descripto a escala de reconocimiento.</w:t>
      </w:r>
    </w:p>
    <w:p w:rsidR="005B075E" w:rsidRPr="005B075E" w:rsidRDefault="005B075E" w:rsidP="005B075E">
      <w:pPr>
        <w:rPr>
          <w:rFonts w:ascii="Times New Roman" w:hAnsi="Times New Roman"/>
          <w:sz w:val="22"/>
          <w:szCs w:val="22"/>
          <w:u w:val="single"/>
          <w:lang w:val="es-ES_tradnl"/>
        </w:rPr>
      </w:pPr>
    </w:p>
    <w:p w:rsidR="005B075E" w:rsidRPr="005B075E" w:rsidRDefault="005B075E" w:rsidP="005B075E">
      <w:pPr>
        <w:rPr>
          <w:rFonts w:ascii="Times New Roman" w:hAnsi="Times New Roman"/>
          <w:sz w:val="22"/>
          <w:szCs w:val="22"/>
          <w:u w:val="single"/>
          <w:lang w:val="es-ES_tradnl"/>
        </w:rPr>
      </w:pPr>
    </w:p>
    <w:p w:rsidR="005B075E" w:rsidRPr="005B075E" w:rsidRDefault="005B075E" w:rsidP="005B075E">
      <w:pPr>
        <w:rPr>
          <w:rFonts w:ascii="Times New Roman" w:hAnsi="Times New Roman"/>
          <w:b/>
          <w:sz w:val="22"/>
          <w:szCs w:val="22"/>
          <w:lang w:val="es-ES_tradnl"/>
        </w:rPr>
      </w:pPr>
      <w:r w:rsidRPr="005B075E">
        <w:rPr>
          <w:rFonts w:ascii="Times New Roman" w:hAnsi="Times New Roman"/>
          <w:b/>
          <w:sz w:val="22"/>
          <w:szCs w:val="22"/>
          <w:u w:val="single"/>
          <w:lang w:val="es-ES_tradnl"/>
        </w:rPr>
        <w:t>Drenaje</w:t>
      </w:r>
    </w:p>
    <w:p w:rsidR="005B075E" w:rsidRPr="005B075E" w:rsidRDefault="005B075E" w:rsidP="005B075E">
      <w:pPr>
        <w:rPr>
          <w:rFonts w:ascii="Times New Roman" w:hAnsi="Times New Roman"/>
          <w:sz w:val="22"/>
          <w:szCs w:val="22"/>
          <w:lang w:val="es-ES_tradnl"/>
        </w:rPr>
      </w:pPr>
    </w:p>
    <w:p w:rsidR="005B075E" w:rsidRPr="005B075E" w:rsidRDefault="005B075E" w:rsidP="005B075E">
      <w:pPr>
        <w:pStyle w:val="Textoindependiente"/>
        <w:rPr>
          <w:sz w:val="22"/>
          <w:szCs w:val="22"/>
          <w:lang w:val="es-ES_tradnl"/>
        </w:rPr>
      </w:pPr>
      <w:r w:rsidRPr="005B075E">
        <w:rPr>
          <w:sz w:val="22"/>
          <w:szCs w:val="22"/>
          <w:lang w:val="es-ES_tradnl"/>
        </w:rPr>
        <w:t xml:space="preserve">Pobremente drenado; escurrimiento superficial muy lento. Permeabilidad muy lenta. Capa freática fluctuante. Sufren anegamientos por desbordes en los sectores </w:t>
      </w:r>
      <w:proofErr w:type="spellStart"/>
      <w:proofErr w:type="gramStart"/>
      <w:r w:rsidRPr="005B075E">
        <w:rPr>
          <w:sz w:val="22"/>
          <w:szCs w:val="22"/>
          <w:lang w:val="es-ES_tradnl"/>
        </w:rPr>
        <w:t>mas</w:t>
      </w:r>
      <w:proofErr w:type="spellEnd"/>
      <w:proofErr w:type="gramEnd"/>
      <w:r w:rsidRPr="005B075E">
        <w:rPr>
          <w:sz w:val="22"/>
          <w:szCs w:val="22"/>
          <w:lang w:val="es-ES_tradnl"/>
        </w:rPr>
        <w:t xml:space="preserve"> cercanos al arroyo (pajonales) aunque puede extenderse al resto de la unidad en inundaciones excepcionales y se encharcan después de la mayoría de las lluvias. Grupo hidrológico D. </w:t>
      </w:r>
    </w:p>
    <w:p w:rsidR="005B075E" w:rsidRPr="005B075E" w:rsidRDefault="005B075E" w:rsidP="005B075E">
      <w:pPr>
        <w:rPr>
          <w:rFonts w:ascii="Times New Roman" w:hAnsi="Times New Roman"/>
          <w:sz w:val="22"/>
          <w:szCs w:val="22"/>
          <w:u w:val="single"/>
          <w:lang w:val="es-ES_tradnl"/>
        </w:rPr>
      </w:pPr>
    </w:p>
    <w:p w:rsidR="005B075E" w:rsidRPr="005B075E" w:rsidRDefault="005B075E" w:rsidP="005B075E">
      <w:pPr>
        <w:rPr>
          <w:rFonts w:ascii="Times New Roman" w:hAnsi="Times New Roman"/>
          <w:sz w:val="22"/>
          <w:szCs w:val="22"/>
          <w:u w:val="single"/>
          <w:lang w:val="es-ES_tradnl"/>
        </w:rPr>
      </w:pPr>
    </w:p>
    <w:p w:rsidR="005B075E" w:rsidRPr="005B075E" w:rsidRDefault="005B075E" w:rsidP="005B075E">
      <w:pPr>
        <w:rPr>
          <w:rFonts w:ascii="Times New Roman" w:hAnsi="Times New Roman"/>
          <w:b/>
          <w:sz w:val="22"/>
          <w:szCs w:val="22"/>
          <w:lang w:val="es-ES_tradnl"/>
        </w:rPr>
      </w:pPr>
      <w:r w:rsidRPr="005B075E">
        <w:rPr>
          <w:rFonts w:ascii="Times New Roman" w:hAnsi="Times New Roman"/>
          <w:b/>
          <w:sz w:val="22"/>
          <w:szCs w:val="22"/>
          <w:u w:val="single"/>
          <w:lang w:val="es-ES_tradnl"/>
        </w:rPr>
        <w:t>Erosión</w:t>
      </w:r>
    </w:p>
    <w:p w:rsidR="005B075E" w:rsidRPr="005B075E" w:rsidRDefault="005B075E" w:rsidP="005B075E">
      <w:pPr>
        <w:rPr>
          <w:rFonts w:ascii="Times New Roman" w:hAnsi="Times New Roman"/>
          <w:sz w:val="22"/>
          <w:szCs w:val="22"/>
          <w:lang w:val="es-ES_tradnl"/>
        </w:rPr>
      </w:pPr>
    </w:p>
    <w:p w:rsidR="005B075E" w:rsidRPr="005B075E" w:rsidRDefault="005B075E" w:rsidP="005B075E">
      <w:pPr>
        <w:pStyle w:val="Textoindependiente"/>
        <w:rPr>
          <w:sz w:val="22"/>
          <w:szCs w:val="22"/>
          <w:lang w:val="es-ES_tradnl"/>
        </w:rPr>
      </w:pPr>
      <w:r w:rsidRPr="005B075E">
        <w:rPr>
          <w:sz w:val="22"/>
          <w:szCs w:val="22"/>
          <w:lang w:val="es-ES_tradnl"/>
        </w:rPr>
        <w:t>La Serie Arroyo Lucas no posee erosión hídrica.</w:t>
      </w:r>
    </w:p>
    <w:p w:rsidR="005B075E" w:rsidRDefault="005B075E">
      <w:pPr>
        <w:widowControl/>
        <w:spacing w:after="200" w:line="276" w:lineRule="auto"/>
        <w:rPr>
          <w:rFonts w:ascii="Times New Roman" w:hAnsi="Times New Roman"/>
          <w:sz w:val="22"/>
          <w:szCs w:val="22"/>
          <w:u w:val="single"/>
          <w:lang w:val="es-ES_tradnl"/>
        </w:rPr>
      </w:pPr>
      <w:r>
        <w:rPr>
          <w:rFonts w:ascii="Times New Roman" w:hAnsi="Times New Roman"/>
          <w:sz w:val="22"/>
          <w:szCs w:val="22"/>
        </w:rPr>
        <w:br w:type="page"/>
      </w:r>
    </w:p>
    <w:p w:rsidR="005B075E" w:rsidRPr="005B075E" w:rsidRDefault="005B075E" w:rsidP="005B075E">
      <w:pPr>
        <w:pStyle w:val="Ttulo9"/>
        <w:tabs>
          <w:tab w:val="clear" w:pos="-1440"/>
        </w:tabs>
        <w:jc w:val="left"/>
        <w:rPr>
          <w:rFonts w:ascii="Times New Roman" w:hAnsi="Times New Roman"/>
          <w:b/>
          <w:sz w:val="22"/>
          <w:szCs w:val="22"/>
        </w:rPr>
      </w:pPr>
      <w:r w:rsidRPr="005B075E">
        <w:rPr>
          <w:rFonts w:ascii="Times New Roman" w:hAnsi="Times New Roman"/>
          <w:b/>
          <w:sz w:val="22"/>
          <w:szCs w:val="22"/>
        </w:rPr>
        <w:lastRenderedPageBreak/>
        <w:t>DATOS ANALITICOS DEL PERFIL TIPICO</w:t>
      </w:r>
    </w:p>
    <w:p w:rsidR="005B075E" w:rsidRPr="005B075E" w:rsidRDefault="005B075E" w:rsidP="005B075E">
      <w:pPr>
        <w:rPr>
          <w:b/>
          <w:lang w:val="es-ES_tradnl"/>
        </w:rPr>
      </w:pPr>
    </w:p>
    <w:p w:rsidR="005B075E" w:rsidRPr="005B075E" w:rsidRDefault="005B075E" w:rsidP="005B075E">
      <w:pPr>
        <w:rPr>
          <w:rFonts w:ascii="Times New Roman" w:hAnsi="Times New Roman"/>
          <w:b/>
          <w:sz w:val="22"/>
          <w:szCs w:val="22"/>
          <w:lang w:val="es-ES_tradnl"/>
        </w:rPr>
      </w:pPr>
      <w:r w:rsidRPr="005B075E">
        <w:rPr>
          <w:rFonts w:ascii="Times New Roman" w:hAnsi="Times New Roman"/>
          <w:b/>
          <w:sz w:val="22"/>
          <w:szCs w:val="22"/>
          <w:u w:val="single"/>
          <w:lang w:val="es-ES_tradnl"/>
        </w:rPr>
        <w:t>Serie Arroyo Lucas</w:t>
      </w:r>
    </w:p>
    <w:p w:rsidR="005B075E" w:rsidRPr="005B075E" w:rsidRDefault="005B075E" w:rsidP="005B075E">
      <w:pPr>
        <w:rPr>
          <w:rFonts w:ascii="Times New Roman" w:hAnsi="Times New Roman"/>
          <w:sz w:val="22"/>
          <w:szCs w:val="22"/>
          <w:lang w:val="es-ES_tradnl"/>
        </w:rPr>
      </w:pPr>
    </w:p>
    <w:p w:rsidR="005B075E" w:rsidRPr="005B075E" w:rsidRDefault="005B075E" w:rsidP="005B075E">
      <w:pPr>
        <w:rPr>
          <w:rFonts w:ascii="Times New Roman" w:hAnsi="Times New Roman"/>
          <w:sz w:val="22"/>
          <w:szCs w:val="22"/>
          <w:lang w:val="es-ES_tradnl"/>
        </w:rPr>
      </w:pPr>
      <w:r w:rsidRPr="005B075E">
        <w:rPr>
          <w:rFonts w:ascii="Times New Roman" w:hAnsi="Times New Roman"/>
          <w:sz w:val="22"/>
          <w:szCs w:val="22"/>
          <w:lang w:val="es-ES_tradnl"/>
        </w:rPr>
        <w:t>ER7-134C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80"/>
        <w:gridCol w:w="851"/>
        <w:gridCol w:w="850"/>
        <w:gridCol w:w="992"/>
        <w:gridCol w:w="993"/>
        <w:gridCol w:w="992"/>
        <w:gridCol w:w="1134"/>
        <w:gridCol w:w="992"/>
      </w:tblGrid>
      <w:tr w:rsidR="005B075E" w:rsidRPr="005B075E" w:rsidTr="00EF19E1">
        <w:tblPrEx>
          <w:tblCellMar>
            <w:top w:w="0" w:type="dxa"/>
            <w:bottom w:w="0" w:type="dxa"/>
          </w:tblCellMar>
        </w:tblPrEx>
        <w:trPr>
          <w:trHeight w:val="305"/>
        </w:trPr>
        <w:tc>
          <w:tcPr>
            <w:tcW w:w="2480" w:type="dxa"/>
          </w:tcPr>
          <w:p w:rsidR="005B075E" w:rsidRPr="005B075E" w:rsidRDefault="005B075E" w:rsidP="005B075E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5B075E">
              <w:rPr>
                <w:rFonts w:ascii="Times New Roman" w:hAnsi="Times New Roman"/>
                <w:sz w:val="22"/>
                <w:szCs w:val="22"/>
                <w:lang w:val="es-ES_tradnl"/>
              </w:rPr>
              <w:t>N° de registro</w:t>
            </w:r>
          </w:p>
        </w:tc>
        <w:tc>
          <w:tcPr>
            <w:tcW w:w="851" w:type="dxa"/>
          </w:tcPr>
          <w:p w:rsidR="005B075E" w:rsidRPr="005B075E" w:rsidRDefault="005B075E" w:rsidP="005B075E">
            <w:pPr>
              <w:jc w:val="center"/>
              <w:rPr>
                <w:rFonts w:ascii="Times New Roman" w:hAnsi="Times New Roman"/>
                <w:sz w:val="22"/>
                <w:szCs w:val="22"/>
                <w:lang w:val="fr-FR"/>
              </w:rPr>
            </w:pPr>
            <w:r w:rsidRPr="005B075E">
              <w:rPr>
                <w:rFonts w:ascii="Times New Roman" w:hAnsi="Times New Roman"/>
                <w:sz w:val="22"/>
                <w:szCs w:val="22"/>
                <w:lang w:val="fr-FR"/>
              </w:rPr>
              <w:t>4.161</w:t>
            </w:r>
          </w:p>
        </w:tc>
        <w:tc>
          <w:tcPr>
            <w:tcW w:w="850" w:type="dxa"/>
          </w:tcPr>
          <w:p w:rsidR="005B075E" w:rsidRPr="005B075E" w:rsidRDefault="005B075E" w:rsidP="005B075E">
            <w:pPr>
              <w:jc w:val="center"/>
              <w:rPr>
                <w:rFonts w:ascii="Times New Roman" w:hAnsi="Times New Roman"/>
                <w:sz w:val="22"/>
                <w:szCs w:val="22"/>
                <w:lang w:val="fr-FR"/>
              </w:rPr>
            </w:pPr>
            <w:r w:rsidRPr="005B075E">
              <w:rPr>
                <w:rFonts w:ascii="Times New Roman" w:hAnsi="Times New Roman"/>
                <w:sz w:val="22"/>
                <w:szCs w:val="22"/>
                <w:lang w:val="fr-FR"/>
              </w:rPr>
              <w:t>4.162</w:t>
            </w:r>
          </w:p>
        </w:tc>
        <w:tc>
          <w:tcPr>
            <w:tcW w:w="992" w:type="dxa"/>
          </w:tcPr>
          <w:p w:rsidR="005B075E" w:rsidRPr="005B075E" w:rsidRDefault="005B075E" w:rsidP="005B075E">
            <w:pPr>
              <w:jc w:val="center"/>
              <w:rPr>
                <w:rFonts w:ascii="Times New Roman" w:hAnsi="Times New Roman"/>
                <w:sz w:val="22"/>
                <w:szCs w:val="22"/>
                <w:lang w:val="fr-FR"/>
              </w:rPr>
            </w:pPr>
            <w:r w:rsidRPr="005B075E">
              <w:rPr>
                <w:rFonts w:ascii="Times New Roman" w:hAnsi="Times New Roman"/>
                <w:sz w:val="22"/>
                <w:szCs w:val="22"/>
                <w:lang w:val="fr-FR"/>
              </w:rPr>
              <w:t>4.163</w:t>
            </w:r>
          </w:p>
        </w:tc>
        <w:tc>
          <w:tcPr>
            <w:tcW w:w="993" w:type="dxa"/>
          </w:tcPr>
          <w:p w:rsidR="005B075E" w:rsidRPr="005B075E" w:rsidRDefault="005B075E" w:rsidP="005B075E">
            <w:pPr>
              <w:jc w:val="center"/>
              <w:rPr>
                <w:rFonts w:ascii="Times New Roman" w:hAnsi="Times New Roman"/>
                <w:sz w:val="22"/>
                <w:szCs w:val="22"/>
                <w:lang w:val="fr-FR"/>
              </w:rPr>
            </w:pPr>
            <w:r w:rsidRPr="005B075E">
              <w:rPr>
                <w:rFonts w:ascii="Times New Roman" w:hAnsi="Times New Roman"/>
                <w:sz w:val="22"/>
                <w:szCs w:val="22"/>
                <w:lang w:val="fr-FR"/>
              </w:rPr>
              <w:t>4.164</w:t>
            </w:r>
          </w:p>
        </w:tc>
        <w:tc>
          <w:tcPr>
            <w:tcW w:w="992" w:type="dxa"/>
          </w:tcPr>
          <w:p w:rsidR="005B075E" w:rsidRPr="005B075E" w:rsidRDefault="005B075E" w:rsidP="005B075E">
            <w:pPr>
              <w:jc w:val="center"/>
              <w:rPr>
                <w:rFonts w:ascii="Times New Roman" w:hAnsi="Times New Roman"/>
                <w:sz w:val="22"/>
                <w:szCs w:val="22"/>
                <w:lang w:val="fr-FR"/>
              </w:rPr>
            </w:pPr>
            <w:r w:rsidRPr="005B075E">
              <w:rPr>
                <w:rFonts w:ascii="Times New Roman" w:hAnsi="Times New Roman"/>
                <w:sz w:val="22"/>
                <w:szCs w:val="22"/>
                <w:lang w:val="fr-FR"/>
              </w:rPr>
              <w:t>4.165</w:t>
            </w:r>
          </w:p>
        </w:tc>
        <w:tc>
          <w:tcPr>
            <w:tcW w:w="1134" w:type="dxa"/>
          </w:tcPr>
          <w:p w:rsidR="005B075E" w:rsidRPr="005B075E" w:rsidRDefault="005B075E" w:rsidP="005B075E">
            <w:pPr>
              <w:jc w:val="center"/>
              <w:rPr>
                <w:rFonts w:ascii="Times New Roman" w:hAnsi="Times New Roman"/>
                <w:sz w:val="22"/>
                <w:szCs w:val="22"/>
                <w:lang w:val="fr-FR"/>
              </w:rPr>
            </w:pPr>
            <w:r w:rsidRPr="005B075E">
              <w:rPr>
                <w:rFonts w:ascii="Times New Roman" w:hAnsi="Times New Roman"/>
                <w:sz w:val="22"/>
                <w:szCs w:val="22"/>
                <w:lang w:val="fr-FR"/>
              </w:rPr>
              <w:t>4.166</w:t>
            </w:r>
          </w:p>
        </w:tc>
        <w:tc>
          <w:tcPr>
            <w:tcW w:w="992" w:type="dxa"/>
          </w:tcPr>
          <w:p w:rsidR="005B075E" w:rsidRPr="005B075E" w:rsidRDefault="005B075E" w:rsidP="005B075E">
            <w:pPr>
              <w:jc w:val="center"/>
              <w:rPr>
                <w:rFonts w:ascii="Times New Roman" w:hAnsi="Times New Roman"/>
                <w:sz w:val="22"/>
                <w:szCs w:val="22"/>
                <w:lang w:val="fr-FR"/>
              </w:rPr>
            </w:pPr>
            <w:r w:rsidRPr="005B075E">
              <w:rPr>
                <w:rFonts w:ascii="Times New Roman" w:hAnsi="Times New Roman"/>
                <w:sz w:val="22"/>
                <w:szCs w:val="22"/>
                <w:lang w:val="fr-FR"/>
              </w:rPr>
              <w:t>4.167</w:t>
            </w:r>
          </w:p>
        </w:tc>
      </w:tr>
      <w:tr w:rsidR="005B075E" w:rsidRPr="005B075E" w:rsidTr="00EF19E1">
        <w:tblPrEx>
          <w:tblCellMar>
            <w:top w:w="0" w:type="dxa"/>
            <w:bottom w:w="0" w:type="dxa"/>
          </w:tblCellMar>
        </w:tblPrEx>
        <w:tc>
          <w:tcPr>
            <w:tcW w:w="2480" w:type="dxa"/>
          </w:tcPr>
          <w:p w:rsidR="005B075E" w:rsidRPr="005B075E" w:rsidRDefault="005B075E" w:rsidP="005B075E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fr-FR"/>
              </w:rPr>
            </w:pPr>
            <w:proofErr w:type="spellStart"/>
            <w:r w:rsidRPr="005B075E">
              <w:rPr>
                <w:rFonts w:ascii="Times New Roman" w:hAnsi="Times New Roman"/>
                <w:sz w:val="22"/>
                <w:szCs w:val="22"/>
                <w:lang w:val="fr-FR"/>
              </w:rPr>
              <w:t>Horizonte</w:t>
            </w:r>
            <w:proofErr w:type="spellEnd"/>
          </w:p>
        </w:tc>
        <w:tc>
          <w:tcPr>
            <w:tcW w:w="851" w:type="dxa"/>
          </w:tcPr>
          <w:p w:rsidR="005B075E" w:rsidRPr="005B075E" w:rsidRDefault="005B075E" w:rsidP="005B075E">
            <w:pPr>
              <w:jc w:val="center"/>
              <w:rPr>
                <w:rFonts w:ascii="Times New Roman" w:hAnsi="Times New Roman"/>
                <w:sz w:val="22"/>
                <w:szCs w:val="22"/>
                <w:lang w:val="fr-FR"/>
              </w:rPr>
            </w:pPr>
            <w:r w:rsidRPr="005B075E">
              <w:rPr>
                <w:rFonts w:ascii="Times New Roman" w:hAnsi="Times New Roman"/>
                <w:sz w:val="22"/>
                <w:szCs w:val="22"/>
                <w:lang w:val="fr-FR"/>
              </w:rPr>
              <w:t>A2</w:t>
            </w:r>
          </w:p>
        </w:tc>
        <w:tc>
          <w:tcPr>
            <w:tcW w:w="850" w:type="dxa"/>
          </w:tcPr>
          <w:p w:rsidR="005B075E" w:rsidRPr="005B075E" w:rsidRDefault="005B075E" w:rsidP="005B075E">
            <w:pPr>
              <w:jc w:val="center"/>
              <w:rPr>
                <w:rFonts w:ascii="Times New Roman" w:hAnsi="Times New Roman"/>
                <w:sz w:val="22"/>
                <w:szCs w:val="22"/>
                <w:lang w:val="fr-FR"/>
              </w:rPr>
            </w:pPr>
            <w:r w:rsidRPr="005B075E">
              <w:rPr>
                <w:rFonts w:ascii="Times New Roman" w:hAnsi="Times New Roman"/>
                <w:sz w:val="22"/>
                <w:szCs w:val="22"/>
                <w:lang w:val="fr-FR"/>
              </w:rPr>
              <w:t>B21t</w:t>
            </w:r>
          </w:p>
        </w:tc>
        <w:tc>
          <w:tcPr>
            <w:tcW w:w="992" w:type="dxa"/>
          </w:tcPr>
          <w:p w:rsidR="005B075E" w:rsidRPr="005B075E" w:rsidRDefault="005B075E" w:rsidP="005B075E">
            <w:pPr>
              <w:jc w:val="center"/>
              <w:rPr>
                <w:rFonts w:ascii="Times New Roman" w:hAnsi="Times New Roman"/>
                <w:sz w:val="22"/>
                <w:szCs w:val="22"/>
                <w:lang w:val="fr-FR"/>
              </w:rPr>
            </w:pPr>
            <w:r w:rsidRPr="005B075E">
              <w:rPr>
                <w:rFonts w:ascii="Times New Roman" w:hAnsi="Times New Roman"/>
                <w:sz w:val="22"/>
                <w:szCs w:val="22"/>
                <w:lang w:val="fr-FR"/>
              </w:rPr>
              <w:t>B22t</w:t>
            </w:r>
          </w:p>
        </w:tc>
        <w:tc>
          <w:tcPr>
            <w:tcW w:w="993" w:type="dxa"/>
          </w:tcPr>
          <w:p w:rsidR="005B075E" w:rsidRPr="005B075E" w:rsidRDefault="005B075E" w:rsidP="005B075E">
            <w:pPr>
              <w:jc w:val="center"/>
              <w:rPr>
                <w:rFonts w:ascii="Times New Roman" w:hAnsi="Times New Roman"/>
                <w:sz w:val="22"/>
                <w:szCs w:val="22"/>
                <w:lang w:val="fr-FR"/>
              </w:rPr>
            </w:pPr>
            <w:r w:rsidRPr="005B075E">
              <w:rPr>
                <w:rFonts w:ascii="Times New Roman" w:hAnsi="Times New Roman"/>
                <w:sz w:val="22"/>
                <w:szCs w:val="22"/>
                <w:lang w:val="fr-FR"/>
              </w:rPr>
              <w:t>B23t</w:t>
            </w:r>
          </w:p>
        </w:tc>
        <w:tc>
          <w:tcPr>
            <w:tcW w:w="992" w:type="dxa"/>
          </w:tcPr>
          <w:p w:rsidR="005B075E" w:rsidRPr="005B075E" w:rsidRDefault="005B075E" w:rsidP="005B075E">
            <w:pPr>
              <w:jc w:val="center"/>
              <w:rPr>
                <w:rFonts w:ascii="Times New Roman" w:hAnsi="Times New Roman"/>
                <w:sz w:val="22"/>
                <w:szCs w:val="22"/>
                <w:lang w:val="fr-FR"/>
              </w:rPr>
            </w:pPr>
            <w:r w:rsidRPr="005B075E">
              <w:rPr>
                <w:rFonts w:ascii="Times New Roman" w:hAnsi="Times New Roman"/>
                <w:sz w:val="22"/>
                <w:szCs w:val="22"/>
                <w:lang w:val="fr-FR"/>
              </w:rPr>
              <w:t>B31</w:t>
            </w:r>
          </w:p>
        </w:tc>
        <w:tc>
          <w:tcPr>
            <w:tcW w:w="1134" w:type="dxa"/>
          </w:tcPr>
          <w:p w:rsidR="005B075E" w:rsidRPr="005B075E" w:rsidRDefault="005B075E" w:rsidP="005B075E">
            <w:pPr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B075E">
              <w:rPr>
                <w:rFonts w:ascii="Times New Roman" w:hAnsi="Times New Roman"/>
                <w:sz w:val="22"/>
                <w:szCs w:val="22"/>
                <w:lang w:val="en-US"/>
              </w:rPr>
              <w:t>B32</w:t>
            </w:r>
          </w:p>
        </w:tc>
        <w:tc>
          <w:tcPr>
            <w:tcW w:w="992" w:type="dxa"/>
          </w:tcPr>
          <w:p w:rsidR="005B075E" w:rsidRPr="005B075E" w:rsidRDefault="005B075E" w:rsidP="005B075E">
            <w:pPr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B075E">
              <w:rPr>
                <w:rFonts w:ascii="Times New Roman" w:hAnsi="Times New Roman"/>
                <w:sz w:val="22"/>
                <w:szCs w:val="22"/>
                <w:lang w:val="en-US"/>
              </w:rPr>
              <w:t>C</w:t>
            </w:r>
          </w:p>
        </w:tc>
      </w:tr>
      <w:tr w:rsidR="005B075E" w:rsidRPr="005B075E" w:rsidTr="00EF19E1">
        <w:tblPrEx>
          <w:tblCellMar>
            <w:top w:w="0" w:type="dxa"/>
            <w:bottom w:w="0" w:type="dxa"/>
          </w:tblCellMar>
        </w:tblPrEx>
        <w:tc>
          <w:tcPr>
            <w:tcW w:w="2480" w:type="dxa"/>
          </w:tcPr>
          <w:p w:rsidR="005B075E" w:rsidRPr="005B075E" w:rsidRDefault="005B075E" w:rsidP="005B075E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5B075E">
              <w:rPr>
                <w:rFonts w:ascii="Times New Roman" w:hAnsi="Times New Roman"/>
                <w:sz w:val="22"/>
                <w:szCs w:val="22"/>
                <w:lang w:val="es-ES_tradnl"/>
              </w:rPr>
              <w:t>Profundidad (cm)</w:t>
            </w:r>
          </w:p>
        </w:tc>
        <w:tc>
          <w:tcPr>
            <w:tcW w:w="851" w:type="dxa"/>
          </w:tcPr>
          <w:p w:rsidR="005B075E" w:rsidRPr="005B075E" w:rsidRDefault="005B075E" w:rsidP="005B075E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5B075E">
              <w:rPr>
                <w:rFonts w:ascii="Times New Roman" w:hAnsi="Times New Roman"/>
                <w:sz w:val="22"/>
                <w:szCs w:val="22"/>
                <w:lang w:val="es-ES_tradnl"/>
              </w:rPr>
              <w:t>03-12</w:t>
            </w:r>
          </w:p>
        </w:tc>
        <w:tc>
          <w:tcPr>
            <w:tcW w:w="850" w:type="dxa"/>
          </w:tcPr>
          <w:p w:rsidR="005B075E" w:rsidRPr="005B075E" w:rsidRDefault="005B075E" w:rsidP="005B075E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5B075E">
              <w:rPr>
                <w:rFonts w:ascii="Times New Roman" w:hAnsi="Times New Roman"/>
                <w:sz w:val="22"/>
                <w:szCs w:val="22"/>
                <w:lang w:val="es-ES_tradnl"/>
              </w:rPr>
              <w:t>20-33</w:t>
            </w:r>
          </w:p>
        </w:tc>
        <w:tc>
          <w:tcPr>
            <w:tcW w:w="992" w:type="dxa"/>
          </w:tcPr>
          <w:p w:rsidR="005B075E" w:rsidRPr="005B075E" w:rsidRDefault="005B075E" w:rsidP="005B075E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5B075E">
              <w:rPr>
                <w:rFonts w:ascii="Times New Roman" w:hAnsi="Times New Roman"/>
                <w:sz w:val="22"/>
                <w:szCs w:val="22"/>
                <w:lang w:val="es-ES_tradnl"/>
              </w:rPr>
              <w:t>45-55</w:t>
            </w:r>
          </w:p>
        </w:tc>
        <w:tc>
          <w:tcPr>
            <w:tcW w:w="993" w:type="dxa"/>
          </w:tcPr>
          <w:p w:rsidR="005B075E" w:rsidRPr="005B075E" w:rsidRDefault="005B075E" w:rsidP="005B075E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5B075E">
              <w:rPr>
                <w:rFonts w:ascii="Times New Roman" w:hAnsi="Times New Roman"/>
                <w:sz w:val="22"/>
                <w:szCs w:val="22"/>
                <w:lang w:val="es-ES_tradnl"/>
              </w:rPr>
              <w:t>74-82</w:t>
            </w:r>
          </w:p>
        </w:tc>
        <w:tc>
          <w:tcPr>
            <w:tcW w:w="992" w:type="dxa"/>
          </w:tcPr>
          <w:p w:rsidR="005B075E" w:rsidRPr="005B075E" w:rsidRDefault="005B075E" w:rsidP="005B075E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5B075E">
              <w:rPr>
                <w:rFonts w:ascii="Times New Roman" w:hAnsi="Times New Roman"/>
                <w:sz w:val="22"/>
                <w:szCs w:val="22"/>
                <w:lang w:val="es-ES_tradnl"/>
              </w:rPr>
              <w:t>92-98</w:t>
            </w:r>
          </w:p>
        </w:tc>
        <w:tc>
          <w:tcPr>
            <w:tcW w:w="1134" w:type="dxa"/>
          </w:tcPr>
          <w:p w:rsidR="005B075E" w:rsidRPr="005B075E" w:rsidRDefault="005B075E" w:rsidP="005B075E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5B075E">
              <w:rPr>
                <w:rFonts w:ascii="Times New Roman" w:hAnsi="Times New Roman"/>
                <w:sz w:val="22"/>
                <w:szCs w:val="22"/>
                <w:lang w:val="es-ES_tradnl"/>
              </w:rPr>
              <w:t>102-110</w:t>
            </w:r>
          </w:p>
        </w:tc>
        <w:tc>
          <w:tcPr>
            <w:tcW w:w="992" w:type="dxa"/>
          </w:tcPr>
          <w:p w:rsidR="005B075E" w:rsidRPr="005B075E" w:rsidRDefault="005B075E" w:rsidP="005B075E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5B075E">
              <w:rPr>
                <w:rFonts w:ascii="Times New Roman" w:hAnsi="Times New Roman"/>
                <w:sz w:val="22"/>
                <w:szCs w:val="22"/>
                <w:lang w:val="es-ES_tradnl"/>
              </w:rPr>
              <w:t>125-132</w:t>
            </w:r>
          </w:p>
        </w:tc>
      </w:tr>
      <w:tr w:rsidR="005B075E" w:rsidRPr="005B075E" w:rsidTr="00EF19E1">
        <w:tblPrEx>
          <w:tblCellMar>
            <w:top w:w="0" w:type="dxa"/>
            <w:bottom w:w="0" w:type="dxa"/>
          </w:tblCellMar>
        </w:tblPrEx>
        <w:tc>
          <w:tcPr>
            <w:tcW w:w="2480" w:type="dxa"/>
          </w:tcPr>
          <w:p w:rsidR="005B075E" w:rsidRPr="005B075E" w:rsidRDefault="005B075E" w:rsidP="005B075E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5B075E">
              <w:rPr>
                <w:rFonts w:ascii="Times New Roman" w:hAnsi="Times New Roman"/>
                <w:sz w:val="22"/>
                <w:szCs w:val="22"/>
                <w:lang w:val="es-ES_tradnl"/>
              </w:rPr>
              <w:t>Materia orgánica (%)</w:t>
            </w:r>
          </w:p>
        </w:tc>
        <w:tc>
          <w:tcPr>
            <w:tcW w:w="851" w:type="dxa"/>
          </w:tcPr>
          <w:p w:rsidR="005B075E" w:rsidRPr="005B075E" w:rsidRDefault="005B075E" w:rsidP="005B075E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5B075E">
              <w:rPr>
                <w:rFonts w:ascii="Times New Roman" w:hAnsi="Times New Roman"/>
                <w:sz w:val="22"/>
                <w:szCs w:val="22"/>
                <w:lang w:val="es-ES_tradnl"/>
              </w:rPr>
              <w:t>3.79</w:t>
            </w:r>
          </w:p>
        </w:tc>
        <w:tc>
          <w:tcPr>
            <w:tcW w:w="850" w:type="dxa"/>
          </w:tcPr>
          <w:p w:rsidR="005B075E" w:rsidRPr="005B075E" w:rsidRDefault="005B075E" w:rsidP="005B075E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5B075E">
              <w:rPr>
                <w:rFonts w:ascii="Times New Roman" w:hAnsi="Times New Roman"/>
                <w:sz w:val="22"/>
                <w:szCs w:val="22"/>
                <w:lang w:val="es-ES_tradnl"/>
              </w:rPr>
              <w:t>1.68</w:t>
            </w:r>
          </w:p>
        </w:tc>
        <w:tc>
          <w:tcPr>
            <w:tcW w:w="992" w:type="dxa"/>
          </w:tcPr>
          <w:p w:rsidR="005B075E" w:rsidRPr="005B075E" w:rsidRDefault="005B075E" w:rsidP="005B075E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5B075E">
              <w:rPr>
                <w:rFonts w:ascii="Times New Roman" w:hAnsi="Times New Roman"/>
                <w:sz w:val="22"/>
                <w:szCs w:val="22"/>
                <w:lang w:val="es-ES_tradnl"/>
              </w:rPr>
              <w:t>1.33</w:t>
            </w:r>
          </w:p>
        </w:tc>
        <w:tc>
          <w:tcPr>
            <w:tcW w:w="993" w:type="dxa"/>
          </w:tcPr>
          <w:p w:rsidR="005B075E" w:rsidRPr="005B075E" w:rsidRDefault="005B075E" w:rsidP="005B075E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5B075E">
              <w:rPr>
                <w:rFonts w:ascii="Times New Roman" w:hAnsi="Times New Roman"/>
                <w:sz w:val="22"/>
                <w:szCs w:val="22"/>
                <w:lang w:val="es-ES_tradnl"/>
              </w:rPr>
              <w:t>1.01</w:t>
            </w:r>
          </w:p>
        </w:tc>
        <w:tc>
          <w:tcPr>
            <w:tcW w:w="992" w:type="dxa"/>
          </w:tcPr>
          <w:p w:rsidR="005B075E" w:rsidRPr="005B075E" w:rsidRDefault="005B075E" w:rsidP="005B075E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5B075E">
              <w:rPr>
                <w:rFonts w:ascii="Times New Roman" w:hAnsi="Times New Roman"/>
                <w:sz w:val="22"/>
                <w:szCs w:val="22"/>
                <w:lang w:val="es-ES_tradnl"/>
              </w:rPr>
              <w:t>0.51</w:t>
            </w:r>
          </w:p>
        </w:tc>
        <w:tc>
          <w:tcPr>
            <w:tcW w:w="1134" w:type="dxa"/>
          </w:tcPr>
          <w:p w:rsidR="005B075E" w:rsidRPr="005B075E" w:rsidRDefault="005B075E" w:rsidP="005B075E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5B075E">
              <w:rPr>
                <w:rFonts w:ascii="Times New Roman" w:hAnsi="Times New Roman"/>
                <w:sz w:val="22"/>
                <w:szCs w:val="22"/>
                <w:lang w:val="es-ES_tradnl"/>
              </w:rPr>
              <w:t>0.29</w:t>
            </w:r>
          </w:p>
        </w:tc>
        <w:tc>
          <w:tcPr>
            <w:tcW w:w="992" w:type="dxa"/>
          </w:tcPr>
          <w:p w:rsidR="005B075E" w:rsidRPr="005B075E" w:rsidRDefault="005B075E" w:rsidP="005B075E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5B075E">
              <w:rPr>
                <w:rFonts w:ascii="Times New Roman" w:hAnsi="Times New Roman"/>
                <w:sz w:val="22"/>
                <w:szCs w:val="22"/>
                <w:lang w:val="es-ES_tradnl"/>
              </w:rPr>
              <w:t>0.14</w:t>
            </w:r>
          </w:p>
        </w:tc>
      </w:tr>
      <w:tr w:rsidR="005B075E" w:rsidRPr="005B075E" w:rsidTr="00EF19E1">
        <w:tblPrEx>
          <w:tblCellMar>
            <w:top w:w="0" w:type="dxa"/>
            <w:bottom w:w="0" w:type="dxa"/>
          </w:tblCellMar>
        </w:tblPrEx>
        <w:tc>
          <w:tcPr>
            <w:tcW w:w="2480" w:type="dxa"/>
          </w:tcPr>
          <w:p w:rsidR="005B075E" w:rsidRPr="005B075E" w:rsidRDefault="005B075E" w:rsidP="005B075E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5B075E">
              <w:rPr>
                <w:rFonts w:ascii="Times New Roman" w:hAnsi="Times New Roman"/>
                <w:sz w:val="22"/>
                <w:szCs w:val="22"/>
                <w:lang w:val="es-ES_tradnl"/>
              </w:rPr>
              <w:t>N (%)</w:t>
            </w:r>
          </w:p>
        </w:tc>
        <w:tc>
          <w:tcPr>
            <w:tcW w:w="851" w:type="dxa"/>
          </w:tcPr>
          <w:p w:rsidR="005B075E" w:rsidRPr="005B075E" w:rsidRDefault="005B075E" w:rsidP="005B075E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5B075E">
              <w:rPr>
                <w:rFonts w:ascii="Times New Roman" w:hAnsi="Times New Roman"/>
                <w:sz w:val="22"/>
                <w:szCs w:val="22"/>
                <w:lang w:val="es-ES_tradnl"/>
              </w:rPr>
              <w:t>0.137</w:t>
            </w:r>
          </w:p>
        </w:tc>
        <w:tc>
          <w:tcPr>
            <w:tcW w:w="850" w:type="dxa"/>
          </w:tcPr>
          <w:p w:rsidR="005B075E" w:rsidRPr="005B075E" w:rsidRDefault="005B075E" w:rsidP="005B075E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5B075E">
              <w:rPr>
                <w:rFonts w:ascii="Times New Roman" w:hAnsi="Times New Roman"/>
                <w:sz w:val="22"/>
                <w:szCs w:val="22"/>
                <w:lang w:val="es-ES_tradnl"/>
              </w:rPr>
              <w:t>0.090</w:t>
            </w:r>
          </w:p>
        </w:tc>
        <w:tc>
          <w:tcPr>
            <w:tcW w:w="992" w:type="dxa"/>
          </w:tcPr>
          <w:p w:rsidR="005B075E" w:rsidRPr="005B075E" w:rsidRDefault="005B075E" w:rsidP="005B075E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5B075E">
              <w:rPr>
                <w:rFonts w:ascii="Times New Roman" w:hAnsi="Times New Roman"/>
                <w:sz w:val="22"/>
                <w:szCs w:val="22"/>
                <w:lang w:val="es-ES_tradnl"/>
              </w:rPr>
              <w:t>0.087</w:t>
            </w:r>
          </w:p>
        </w:tc>
        <w:tc>
          <w:tcPr>
            <w:tcW w:w="993" w:type="dxa"/>
          </w:tcPr>
          <w:p w:rsidR="005B075E" w:rsidRPr="005B075E" w:rsidRDefault="005B075E" w:rsidP="005B075E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5B075E">
              <w:rPr>
                <w:rFonts w:ascii="Times New Roman" w:hAnsi="Times New Roman"/>
                <w:sz w:val="22"/>
                <w:szCs w:val="22"/>
                <w:lang w:val="es-ES_tradnl"/>
              </w:rPr>
              <w:t>0.069</w:t>
            </w:r>
          </w:p>
        </w:tc>
        <w:tc>
          <w:tcPr>
            <w:tcW w:w="992" w:type="dxa"/>
          </w:tcPr>
          <w:p w:rsidR="005B075E" w:rsidRPr="005B075E" w:rsidRDefault="005B075E" w:rsidP="005B075E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5B075E">
              <w:rPr>
                <w:rFonts w:ascii="Times New Roman" w:hAnsi="Times New Roman"/>
                <w:sz w:val="22"/>
                <w:szCs w:val="22"/>
                <w:lang w:val="es-ES_tradnl"/>
              </w:rPr>
              <w:t>0.074</w:t>
            </w:r>
          </w:p>
        </w:tc>
        <w:tc>
          <w:tcPr>
            <w:tcW w:w="1134" w:type="dxa"/>
          </w:tcPr>
          <w:p w:rsidR="005B075E" w:rsidRPr="005B075E" w:rsidRDefault="005B075E" w:rsidP="005B075E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5B075E">
              <w:rPr>
                <w:rFonts w:ascii="Times New Roman" w:hAnsi="Times New Roman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992" w:type="dxa"/>
          </w:tcPr>
          <w:p w:rsidR="005B075E" w:rsidRPr="005B075E" w:rsidRDefault="005B075E" w:rsidP="005B075E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5B075E">
              <w:rPr>
                <w:rFonts w:ascii="Times New Roman" w:hAnsi="Times New Roman"/>
                <w:sz w:val="22"/>
                <w:szCs w:val="22"/>
                <w:lang w:val="es-ES_tradnl"/>
              </w:rPr>
              <w:t>-</w:t>
            </w:r>
          </w:p>
        </w:tc>
      </w:tr>
      <w:tr w:rsidR="005B075E" w:rsidRPr="005B075E" w:rsidTr="00EF19E1">
        <w:tblPrEx>
          <w:tblCellMar>
            <w:top w:w="0" w:type="dxa"/>
            <w:bottom w:w="0" w:type="dxa"/>
          </w:tblCellMar>
        </w:tblPrEx>
        <w:tc>
          <w:tcPr>
            <w:tcW w:w="2480" w:type="dxa"/>
          </w:tcPr>
          <w:p w:rsidR="005B075E" w:rsidRPr="005B075E" w:rsidRDefault="005B075E" w:rsidP="005B075E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5B075E">
              <w:rPr>
                <w:rFonts w:ascii="Times New Roman" w:hAnsi="Times New Roman"/>
                <w:sz w:val="22"/>
                <w:szCs w:val="22"/>
                <w:lang w:val="es-ES_tradnl"/>
              </w:rPr>
              <w:t>C/N</w:t>
            </w:r>
          </w:p>
        </w:tc>
        <w:tc>
          <w:tcPr>
            <w:tcW w:w="851" w:type="dxa"/>
          </w:tcPr>
          <w:p w:rsidR="005B075E" w:rsidRPr="005B075E" w:rsidRDefault="005B075E" w:rsidP="005B075E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5B075E">
              <w:rPr>
                <w:rFonts w:ascii="Times New Roman" w:hAnsi="Times New Roman"/>
                <w:sz w:val="22"/>
                <w:szCs w:val="22"/>
                <w:lang w:val="es-ES_tradnl"/>
              </w:rPr>
              <w:t>16</w:t>
            </w:r>
          </w:p>
        </w:tc>
        <w:tc>
          <w:tcPr>
            <w:tcW w:w="850" w:type="dxa"/>
          </w:tcPr>
          <w:p w:rsidR="005B075E" w:rsidRPr="005B075E" w:rsidRDefault="005B075E" w:rsidP="005B075E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5B075E">
              <w:rPr>
                <w:rFonts w:ascii="Times New Roman" w:hAnsi="Times New Roman"/>
                <w:sz w:val="22"/>
                <w:szCs w:val="22"/>
                <w:lang w:val="es-ES_tradnl"/>
              </w:rPr>
              <w:t>11</w:t>
            </w:r>
          </w:p>
        </w:tc>
        <w:tc>
          <w:tcPr>
            <w:tcW w:w="992" w:type="dxa"/>
          </w:tcPr>
          <w:p w:rsidR="005B075E" w:rsidRPr="005B075E" w:rsidRDefault="005B075E" w:rsidP="005B075E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5B075E">
              <w:rPr>
                <w:rFonts w:ascii="Times New Roman" w:hAnsi="Times New Roman"/>
                <w:sz w:val="22"/>
                <w:szCs w:val="22"/>
                <w:lang w:val="es-ES_tradnl"/>
              </w:rPr>
              <w:t>9</w:t>
            </w:r>
          </w:p>
        </w:tc>
        <w:tc>
          <w:tcPr>
            <w:tcW w:w="993" w:type="dxa"/>
          </w:tcPr>
          <w:p w:rsidR="005B075E" w:rsidRPr="005B075E" w:rsidRDefault="005B075E" w:rsidP="005B075E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5B075E">
              <w:rPr>
                <w:rFonts w:ascii="Times New Roman" w:hAnsi="Times New Roman"/>
                <w:sz w:val="22"/>
                <w:szCs w:val="22"/>
                <w:lang w:val="es-ES_tradnl"/>
              </w:rPr>
              <w:t>8</w:t>
            </w:r>
          </w:p>
        </w:tc>
        <w:tc>
          <w:tcPr>
            <w:tcW w:w="992" w:type="dxa"/>
          </w:tcPr>
          <w:p w:rsidR="005B075E" w:rsidRPr="005B075E" w:rsidRDefault="005B075E" w:rsidP="005B075E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5B075E">
              <w:rPr>
                <w:rFonts w:ascii="Times New Roman" w:hAnsi="Times New Roman"/>
                <w:sz w:val="22"/>
                <w:szCs w:val="22"/>
                <w:lang w:val="es-ES_tradnl"/>
              </w:rPr>
              <w:t>4</w:t>
            </w:r>
          </w:p>
        </w:tc>
        <w:tc>
          <w:tcPr>
            <w:tcW w:w="1134" w:type="dxa"/>
          </w:tcPr>
          <w:p w:rsidR="005B075E" w:rsidRPr="005B075E" w:rsidRDefault="005B075E" w:rsidP="005B075E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5B075E">
              <w:rPr>
                <w:rFonts w:ascii="Times New Roman" w:hAnsi="Times New Roman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992" w:type="dxa"/>
          </w:tcPr>
          <w:p w:rsidR="005B075E" w:rsidRPr="005B075E" w:rsidRDefault="005B075E" w:rsidP="005B075E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5B075E">
              <w:rPr>
                <w:rFonts w:ascii="Times New Roman" w:hAnsi="Times New Roman"/>
                <w:sz w:val="22"/>
                <w:szCs w:val="22"/>
                <w:lang w:val="es-ES_tradnl"/>
              </w:rPr>
              <w:t>-</w:t>
            </w:r>
          </w:p>
        </w:tc>
      </w:tr>
    </w:tbl>
    <w:p w:rsidR="005B075E" w:rsidRPr="005B075E" w:rsidRDefault="005B075E" w:rsidP="005B075E">
      <w:pPr>
        <w:tabs>
          <w:tab w:val="left" w:pos="-1440"/>
        </w:tabs>
        <w:jc w:val="both"/>
        <w:rPr>
          <w:rFonts w:ascii="Times New Roman" w:hAnsi="Times New Roman"/>
          <w:sz w:val="22"/>
          <w:szCs w:val="22"/>
          <w:lang w:val="es-ES_tradnl"/>
        </w:rPr>
      </w:pPr>
      <w:r w:rsidRPr="005B075E">
        <w:rPr>
          <w:rFonts w:ascii="Times New Roman" w:hAnsi="Times New Roman"/>
          <w:sz w:val="22"/>
          <w:szCs w:val="22"/>
          <w:lang w:val="es-ES_tradnl"/>
        </w:rPr>
        <w:t>────────────────────────────────────────────────────────</w:t>
      </w:r>
    </w:p>
    <w:p w:rsidR="005B075E" w:rsidRPr="005B075E" w:rsidRDefault="005B075E" w:rsidP="005B075E">
      <w:pPr>
        <w:tabs>
          <w:tab w:val="left" w:pos="-1440"/>
        </w:tabs>
        <w:jc w:val="both"/>
        <w:rPr>
          <w:rFonts w:ascii="Times New Roman" w:hAnsi="Times New Roman"/>
          <w:sz w:val="22"/>
          <w:szCs w:val="22"/>
          <w:lang w:val="es-ES_tradnl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6"/>
        <w:gridCol w:w="1984"/>
        <w:gridCol w:w="851"/>
        <w:gridCol w:w="850"/>
        <w:gridCol w:w="992"/>
        <w:gridCol w:w="993"/>
        <w:gridCol w:w="992"/>
        <w:gridCol w:w="1134"/>
        <w:gridCol w:w="992"/>
      </w:tblGrid>
      <w:tr w:rsidR="005B075E" w:rsidRPr="005B075E" w:rsidTr="00EF19E1">
        <w:tblPrEx>
          <w:tblCellMar>
            <w:top w:w="0" w:type="dxa"/>
            <w:bottom w:w="0" w:type="dxa"/>
          </w:tblCellMar>
        </w:tblPrEx>
        <w:tc>
          <w:tcPr>
            <w:tcW w:w="496" w:type="dxa"/>
          </w:tcPr>
          <w:p w:rsidR="005B075E" w:rsidRPr="005B075E" w:rsidRDefault="005B075E" w:rsidP="005B075E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5B075E">
              <w:rPr>
                <w:rFonts w:ascii="Times New Roman" w:hAnsi="Times New Roman"/>
                <w:sz w:val="22"/>
                <w:szCs w:val="22"/>
                <w:lang w:val="es-ES_tradnl"/>
              </w:rPr>
              <w:t>T</w:t>
            </w:r>
          </w:p>
        </w:tc>
        <w:tc>
          <w:tcPr>
            <w:tcW w:w="1984" w:type="dxa"/>
          </w:tcPr>
          <w:p w:rsidR="005B075E" w:rsidRPr="005B075E" w:rsidRDefault="005B075E" w:rsidP="005B075E">
            <w:pPr>
              <w:tabs>
                <w:tab w:val="left" w:pos="-1440"/>
              </w:tabs>
              <w:jc w:val="right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5B075E">
              <w:rPr>
                <w:rFonts w:ascii="Times New Roman" w:hAnsi="Times New Roman"/>
                <w:sz w:val="22"/>
                <w:szCs w:val="22"/>
                <w:lang w:val="es-ES_tradnl"/>
              </w:rPr>
              <w:t>&lt; 2 µ</w:t>
            </w:r>
          </w:p>
        </w:tc>
        <w:tc>
          <w:tcPr>
            <w:tcW w:w="851" w:type="dxa"/>
          </w:tcPr>
          <w:p w:rsidR="005B075E" w:rsidRPr="005B075E" w:rsidRDefault="005B075E" w:rsidP="005B075E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5B075E">
              <w:rPr>
                <w:rFonts w:ascii="Times New Roman" w:hAnsi="Times New Roman"/>
                <w:sz w:val="22"/>
                <w:szCs w:val="22"/>
                <w:lang w:val="es-ES_tradnl"/>
              </w:rPr>
              <w:t>33.46</w:t>
            </w:r>
          </w:p>
        </w:tc>
        <w:tc>
          <w:tcPr>
            <w:tcW w:w="850" w:type="dxa"/>
          </w:tcPr>
          <w:p w:rsidR="005B075E" w:rsidRPr="005B075E" w:rsidRDefault="005B075E" w:rsidP="005B075E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5B075E">
              <w:rPr>
                <w:rFonts w:ascii="Times New Roman" w:hAnsi="Times New Roman"/>
                <w:sz w:val="22"/>
                <w:szCs w:val="22"/>
                <w:lang w:val="es-ES_tradnl"/>
              </w:rPr>
              <w:t>52.53</w:t>
            </w:r>
          </w:p>
        </w:tc>
        <w:tc>
          <w:tcPr>
            <w:tcW w:w="992" w:type="dxa"/>
          </w:tcPr>
          <w:p w:rsidR="005B075E" w:rsidRPr="005B075E" w:rsidRDefault="005B075E" w:rsidP="005B075E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5B075E">
              <w:rPr>
                <w:rFonts w:ascii="Times New Roman" w:hAnsi="Times New Roman"/>
                <w:sz w:val="22"/>
                <w:szCs w:val="22"/>
                <w:lang w:val="es-ES_tradnl"/>
              </w:rPr>
              <w:t>50.36</w:t>
            </w:r>
          </w:p>
        </w:tc>
        <w:tc>
          <w:tcPr>
            <w:tcW w:w="993" w:type="dxa"/>
          </w:tcPr>
          <w:p w:rsidR="005B075E" w:rsidRPr="005B075E" w:rsidRDefault="005B075E" w:rsidP="005B075E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5B075E">
              <w:rPr>
                <w:rFonts w:ascii="Times New Roman" w:hAnsi="Times New Roman"/>
                <w:sz w:val="22"/>
                <w:szCs w:val="22"/>
                <w:lang w:val="es-ES_tradnl"/>
              </w:rPr>
              <w:t>50.01</w:t>
            </w:r>
          </w:p>
        </w:tc>
        <w:tc>
          <w:tcPr>
            <w:tcW w:w="992" w:type="dxa"/>
          </w:tcPr>
          <w:p w:rsidR="005B075E" w:rsidRPr="005B075E" w:rsidRDefault="005B075E" w:rsidP="005B075E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5B075E">
              <w:rPr>
                <w:rFonts w:ascii="Times New Roman" w:hAnsi="Times New Roman"/>
                <w:sz w:val="22"/>
                <w:szCs w:val="22"/>
                <w:lang w:val="es-ES_tradnl"/>
              </w:rPr>
              <w:t>47.60</w:t>
            </w:r>
          </w:p>
        </w:tc>
        <w:tc>
          <w:tcPr>
            <w:tcW w:w="1134" w:type="dxa"/>
          </w:tcPr>
          <w:p w:rsidR="005B075E" w:rsidRPr="005B075E" w:rsidRDefault="005B075E" w:rsidP="005B075E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5B075E">
              <w:rPr>
                <w:rFonts w:ascii="Times New Roman" w:hAnsi="Times New Roman"/>
                <w:sz w:val="22"/>
                <w:szCs w:val="22"/>
                <w:lang w:val="es-ES_tradnl"/>
              </w:rPr>
              <w:t>45.42</w:t>
            </w:r>
          </w:p>
        </w:tc>
        <w:tc>
          <w:tcPr>
            <w:tcW w:w="992" w:type="dxa"/>
          </w:tcPr>
          <w:p w:rsidR="005B075E" w:rsidRPr="005B075E" w:rsidRDefault="005B075E" w:rsidP="005B075E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5B075E"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45.00 </w:t>
            </w:r>
          </w:p>
        </w:tc>
      </w:tr>
      <w:tr w:rsidR="005B075E" w:rsidRPr="005B075E" w:rsidTr="00EF19E1">
        <w:tblPrEx>
          <w:tblCellMar>
            <w:top w:w="0" w:type="dxa"/>
            <w:bottom w:w="0" w:type="dxa"/>
          </w:tblCellMar>
        </w:tblPrEx>
        <w:tc>
          <w:tcPr>
            <w:tcW w:w="496" w:type="dxa"/>
          </w:tcPr>
          <w:p w:rsidR="005B075E" w:rsidRPr="005B075E" w:rsidRDefault="005B075E" w:rsidP="005B075E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5B075E">
              <w:rPr>
                <w:rFonts w:ascii="Times New Roman" w:hAnsi="Times New Roman"/>
                <w:sz w:val="22"/>
                <w:szCs w:val="22"/>
                <w:lang w:val="es-ES_tradnl"/>
              </w:rPr>
              <w:t>E</w:t>
            </w:r>
          </w:p>
        </w:tc>
        <w:tc>
          <w:tcPr>
            <w:tcW w:w="1984" w:type="dxa"/>
          </w:tcPr>
          <w:p w:rsidR="005B075E" w:rsidRPr="005B075E" w:rsidRDefault="005B075E" w:rsidP="005B075E">
            <w:pPr>
              <w:tabs>
                <w:tab w:val="left" w:pos="-1440"/>
              </w:tabs>
              <w:jc w:val="right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5B075E">
              <w:rPr>
                <w:rFonts w:ascii="Times New Roman" w:hAnsi="Times New Roman"/>
                <w:sz w:val="22"/>
                <w:szCs w:val="22"/>
                <w:lang w:val="es-ES_tradnl"/>
              </w:rPr>
              <w:t>2-20</w:t>
            </w: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 </w:t>
            </w:r>
            <w:r w:rsidRPr="005B075E">
              <w:rPr>
                <w:rFonts w:ascii="Times New Roman" w:hAnsi="Times New Roman"/>
                <w:sz w:val="22"/>
                <w:szCs w:val="22"/>
                <w:lang w:val="es-ES_tradnl"/>
              </w:rPr>
              <w:t>µ</w:t>
            </w:r>
          </w:p>
        </w:tc>
        <w:tc>
          <w:tcPr>
            <w:tcW w:w="851" w:type="dxa"/>
          </w:tcPr>
          <w:p w:rsidR="005B075E" w:rsidRPr="005B075E" w:rsidRDefault="005B075E" w:rsidP="005B075E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5B075E">
              <w:rPr>
                <w:rFonts w:ascii="Times New Roman" w:hAnsi="Times New Roman"/>
                <w:sz w:val="22"/>
                <w:szCs w:val="22"/>
                <w:lang w:val="es-ES_tradnl"/>
              </w:rPr>
              <w:t>39.99</w:t>
            </w:r>
          </w:p>
        </w:tc>
        <w:tc>
          <w:tcPr>
            <w:tcW w:w="850" w:type="dxa"/>
          </w:tcPr>
          <w:p w:rsidR="005B075E" w:rsidRPr="005B075E" w:rsidRDefault="005B075E" w:rsidP="005B075E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5B075E">
              <w:rPr>
                <w:rFonts w:ascii="Times New Roman" w:hAnsi="Times New Roman"/>
                <w:sz w:val="22"/>
                <w:szCs w:val="22"/>
                <w:lang w:val="es-ES_tradnl"/>
              </w:rPr>
              <w:t>23.27</w:t>
            </w:r>
          </w:p>
        </w:tc>
        <w:tc>
          <w:tcPr>
            <w:tcW w:w="992" w:type="dxa"/>
          </w:tcPr>
          <w:p w:rsidR="005B075E" w:rsidRPr="005B075E" w:rsidRDefault="005B075E" w:rsidP="005B075E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5B075E">
              <w:rPr>
                <w:rFonts w:ascii="Times New Roman" w:hAnsi="Times New Roman"/>
                <w:sz w:val="22"/>
                <w:szCs w:val="22"/>
                <w:lang w:val="es-ES_tradnl"/>
              </w:rPr>
              <w:t>26.00</w:t>
            </w:r>
          </w:p>
        </w:tc>
        <w:tc>
          <w:tcPr>
            <w:tcW w:w="993" w:type="dxa"/>
          </w:tcPr>
          <w:p w:rsidR="005B075E" w:rsidRPr="005B075E" w:rsidRDefault="005B075E" w:rsidP="005B075E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5B075E">
              <w:rPr>
                <w:rFonts w:ascii="Times New Roman" w:hAnsi="Times New Roman"/>
                <w:sz w:val="22"/>
                <w:szCs w:val="22"/>
                <w:lang w:val="es-ES_tradnl"/>
              </w:rPr>
              <w:t>29.97</w:t>
            </w:r>
          </w:p>
        </w:tc>
        <w:tc>
          <w:tcPr>
            <w:tcW w:w="992" w:type="dxa"/>
          </w:tcPr>
          <w:p w:rsidR="005B075E" w:rsidRPr="005B075E" w:rsidRDefault="005B075E" w:rsidP="005B075E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5B075E">
              <w:rPr>
                <w:rFonts w:ascii="Times New Roman" w:hAnsi="Times New Roman"/>
                <w:sz w:val="22"/>
                <w:szCs w:val="22"/>
                <w:lang w:val="es-ES_tradnl"/>
              </w:rPr>
              <w:t>32.11</w:t>
            </w:r>
          </w:p>
        </w:tc>
        <w:tc>
          <w:tcPr>
            <w:tcW w:w="1134" w:type="dxa"/>
          </w:tcPr>
          <w:p w:rsidR="005B075E" w:rsidRPr="005B075E" w:rsidRDefault="005B075E" w:rsidP="005B075E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5B075E">
              <w:rPr>
                <w:rFonts w:ascii="Times New Roman" w:hAnsi="Times New Roman"/>
                <w:sz w:val="22"/>
                <w:szCs w:val="22"/>
                <w:lang w:val="es-ES_tradnl"/>
              </w:rPr>
              <w:t>33.24</w:t>
            </w:r>
          </w:p>
        </w:tc>
        <w:tc>
          <w:tcPr>
            <w:tcW w:w="992" w:type="dxa"/>
          </w:tcPr>
          <w:p w:rsidR="005B075E" w:rsidRPr="005B075E" w:rsidRDefault="005B075E" w:rsidP="005B075E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5B075E">
              <w:rPr>
                <w:rFonts w:ascii="Times New Roman" w:hAnsi="Times New Roman"/>
                <w:sz w:val="22"/>
                <w:szCs w:val="22"/>
                <w:lang w:val="es-ES_tradnl"/>
              </w:rPr>
              <w:t>33.90</w:t>
            </w:r>
          </w:p>
        </w:tc>
      </w:tr>
      <w:tr w:rsidR="005B075E" w:rsidRPr="005B075E" w:rsidTr="00EF19E1">
        <w:tblPrEx>
          <w:tblCellMar>
            <w:top w:w="0" w:type="dxa"/>
            <w:bottom w:w="0" w:type="dxa"/>
          </w:tblCellMar>
        </w:tblPrEx>
        <w:tc>
          <w:tcPr>
            <w:tcW w:w="496" w:type="dxa"/>
          </w:tcPr>
          <w:p w:rsidR="005B075E" w:rsidRPr="005B075E" w:rsidRDefault="005B075E" w:rsidP="005B075E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5B075E">
              <w:rPr>
                <w:rFonts w:ascii="Times New Roman" w:hAnsi="Times New Roman"/>
                <w:sz w:val="22"/>
                <w:szCs w:val="22"/>
                <w:lang w:val="es-ES_tradnl"/>
              </w:rPr>
              <w:t>X</w:t>
            </w:r>
          </w:p>
        </w:tc>
        <w:tc>
          <w:tcPr>
            <w:tcW w:w="1984" w:type="dxa"/>
          </w:tcPr>
          <w:p w:rsidR="005B075E" w:rsidRPr="005B075E" w:rsidRDefault="005B075E" w:rsidP="005B075E">
            <w:pPr>
              <w:tabs>
                <w:tab w:val="left" w:pos="-1440"/>
              </w:tabs>
              <w:jc w:val="right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5B075E">
              <w:rPr>
                <w:rFonts w:ascii="Times New Roman" w:hAnsi="Times New Roman"/>
                <w:sz w:val="22"/>
                <w:szCs w:val="22"/>
                <w:lang w:val="es-ES_tradnl"/>
              </w:rPr>
              <w:t>2-50</w:t>
            </w: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 </w:t>
            </w:r>
            <w:r w:rsidRPr="005B075E">
              <w:rPr>
                <w:rFonts w:ascii="Times New Roman" w:hAnsi="Times New Roman"/>
                <w:sz w:val="22"/>
                <w:szCs w:val="22"/>
                <w:lang w:val="es-ES_tradnl"/>
              </w:rPr>
              <w:t>µ</w:t>
            </w:r>
          </w:p>
        </w:tc>
        <w:tc>
          <w:tcPr>
            <w:tcW w:w="851" w:type="dxa"/>
          </w:tcPr>
          <w:p w:rsidR="005B075E" w:rsidRPr="005B075E" w:rsidRDefault="005B075E" w:rsidP="005B075E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5B075E">
              <w:rPr>
                <w:rFonts w:ascii="Times New Roman" w:hAnsi="Times New Roman"/>
                <w:sz w:val="22"/>
                <w:szCs w:val="22"/>
                <w:lang w:val="es-ES_tradnl"/>
              </w:rPr>
              <w:t>25.39</w:t>
            </w:r>
          </w:p>
        </w:tc>
        <w:tc>
          <w:tcPr>
            <w:tcW w:w="850" w:type="dxa"/>
          </w:tcPr>
          <w:p w:rsidR="005B075E" w:rsidRPr="005B075E" w:rsidRDefault="005B075E" w:rsidP="005B075E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5B075E">
              <w:rPr>
                <w:rFonts w:ascii="Times New Roman" w:hAnsi="Times New Roman"/>
                <w:sz w:val="22"/>
                <w:szCs w:val="22"/>
                <w:lang w:val="es-ES_tradnl"/>
              </w:rPr>
              <w:t>22.96</w:t>
            </w:r>
          </w:p>
        </w:tc>
        <w:tc>
          <w:tcPr>
            <w:tcW w:w="992" w:type="dxa"/>
          </w:tcPr>
          <w:p w:rsidR="005B075E" w:rsidRPr="005B075E" w:rsidRDefault="005B075E" w:rsidP="005B075E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5B075E">
              <w:rPr>
                <w:rFonts w:ascii="Times New Roman" w:hAnsi="Times New Roman"/>
                <w:sz w:val="22"/>
                <w:szCs w:val="22"/>
                <w:lang w:val="es-ES_tradnl"/>
              </w:rPr>
              <w:t>22.33</w:t>
            </w:r>
          </w:p>
        </w:tc>
        <w:tc>
          <w:tcPr>
            <w:tcW w:w="993" w:type="dxa"/>
          </w:tcPr>
          <w:p w:rsidR="005B075E" w:rsidRPr="005B075E" w:rsidRDefault="005B075E" w:rsidP="005B075E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5B075E">
              <w:rPr>
                <w:rFonts w:ascii="Times New Roman" w:hAnsi="Times New Roman"/>
                <w:sz w:val="22"/>
                <w:szCs w:val="22"/>
                <w:lang w:val="es-ES_tradnl"/>
              </w:rPr>
              <w:t>18.77</w:t>
            </w:r>
          </w:p>
        </w:tc>
        <w:tc>
          <w:tcPr>
            <w:tcW w:w="992" w:type="dxa"/>
          </w:tcPr>
          <w:p w:rsidR="005B075E" w:rsidRPr="005B075E" w:rsidRDefault="005B075E" w:rsidP="005B075E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5B075E">
              <w:rPr>
                <w:rFonts w:ascii="Times New Roman" w:hAnsi="Times New Roman"/>
                <w:sz w:val="22"/>
                <w:szCs w:val="22"/>
                <w:lang w:val="es-ES_tradnl"/>
              </w:rPr>
              <w:t>18.95</w:t>
            </w:r>
          </w:p>
        </w:tc>
        <w:tc>
          <w:tcPr>
            <w:tcW w:w="1134" w:type="dxa"/>
          </w:tcPr>
          <w:p w:rsidR="005B075E" w:rsidRPr="005B075E" w:rsidRDefault="005B075E" w:rsidP="005B075E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5B075E">
              <w:rPr>
                <w:rFonts w:ascii="Times New Roman" w:hAnsi="Times New Roman"/>
                <w:sz w:val="22"/>
                <w:szCs w:val="22"/>
                <w:lang w:val="es-ES_tradnl"/>
              </w:rPr>
              <w:t>20.23</w:t>
            </w:r>
          </w:p>
        </w:tc>
        <w:tc>
          <w:tcPr>
            <w:tcW w:w="992" w:type="dxa"/>
          </w:tcPr>
          <w:p w:rsidR="005B075E" w:rsidRPr="005B075E" w:rsidRDefault="005B075E" w:rsidP="005B075E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5B075E">
              <w:rPr>
                <w:rFonts w:ascii="Times New Roman" w:hAnsi="Times New Roman"/>
                <w:sz w:val="22"/>
                <w:szCs w:val="22"/>
                <w:lang w:val="es-ES_tradnl"/>
              </w:rPr>
              <w:t>19.72</w:t>
            </w:r>
          </w:p>
        </w:tc>
      </w:tr>
      <w:tr w:rsidR="005B075E" w:rsidRPr="005B075E" w:rsidTr="00EF19E1">
        <w:tblPrEx>
          <w:tblCellMar>
            <w:top w:w="0" w:type="dxa"/>
            <w:bottom w:w="0" w:type="dxa"/>
          </w:tblCellMar>
        </w:tblPrEx>
        <w:tc>
          <w:tcPr>
            <w:tcW w:w="496" w:type="dxa"/>
          </w:tcPr>
          <w:p w:rsidR="005B075E" w:rsidRPr="005B075E" w:rsidRDefault="005B075E" w:rsidP="005B075E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5B075E">
              <w:rPr>
                <w:rFonts w:ascii="Times New Roman" w:hAnsi="Times New Roman"/>
                <w:sz w:val="22"/>
                <w:szCs w:val="22"/>
                <w:lang w:val="es-ES_tradnl"/>
              </w:rPr>
              <w:t>T</w:t>
            </w:r>
          </w:p>
        </w:tc>
        <w:tc>
          <w:tcPr>
            <w:tcW w:w="1984" w:type="dxa"/>
          </w:tcPr>
          <w:p w:rsidR="005B075E" w:rsidRPr="005B075E" w:rsidRDefault="005B075E" w:rsidP="005B075E">
            <w:pPr>
              <w:tabs>
                <w:tab w:val="left" w:pos="-1440"/>
              </w:tabs>
              <w:jc w:val="right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5B075E">
              <w:rPr>
                <w:rFonts w:ascii="Times New Roman" w:hAnsi="Times New Roman"/>
                <w:sz w:val="22"/>
                <w:szCs w:val="22"/>
                <w:lang w:val="es-ES_tradnl"/>
              </w:rPr>
              <w:t>50-100</w:t>
            </w: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 </w:t>
            </w:r>
            <w:r w:rsidRPr="005B075E">
              <w:rPr>
                <w:rFonts w:ascii="Times New Roman" w:hAnsi="Times New Roman"/>
                <w:sz w:val="22"/>
                <w:szCs w:val="22"/>
                <w:lang w:val="es-ES_tradnl"/>
              </w:rPr>
              <w:t>µ</w:t>
            </w:r>
          </w:p>
        </w:tc>
        <w:tc>
          <w:tcPr>
            <w:tcW w:w="851" w:type="dxa"/>
          </w:tcPr>
          <w:p w:rsidR="005B075E" w:rsidRPr="005B075E" w:rsidRDefault="005B075E" w:rsidP="005B075E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5B075E">
              <w:rPr>
                <w:rFonts w:ascii="Times New Roman" w:hAnsi="Times New Roman"/>
                <w:sz w:val="22"/>
                <w:szCs w:val="22"/>
                <w:lang w:val="es-ES_tradnl"/>
              </w:rPr>
              <w:t>0.15</w:t>
            </w:r>
          </w:p>
        </w:tc>
        <w:tc>
          <w:tcPr>
            <w:tcW w:w="850" w:type="dxa"/>
          </w:tcPr>
          <w:p w:rsidR="005B075E" w:rsidRPr="005B075E" w:rsidRDefault="005B075E" w:rsidP="005B075E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5B075E">
              <w:rPr>
                <w:rFonts w:ascii="Times New Roman" w:hAnsi="Times New Roman"/>
                <w:sz w:val="22"/>
                <w:szCs w:val="22"/>
                <w:lang w:val="es-ES_tradnl"/>
              </w:rPr>
              <w:t>0.14</w:t>
            </w:r>
          </w:p>
        </w:tc>
        <w:tc>
          <w:tcPr>
            <w:tcW w:w="992" w:type="dxa"/>
          </w:tcPr>
          <w:p w:rsidR="005B075E" w:rsidRPr="005B075E" w:rsidRDefault="005B075E" w:rsidP="005B075E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5B075E">
              <w:rPr>
                <w:rFonts w:ascii="Times New Roman" w:hAnsi="Times New Roman"/>
                <w:sz w:val="22"/>
                <w:szCs w:val="22"/>
                <w:lang w:val="es-ES_tradnl"/>
              </w:rPr>
              <w:t>0.17</w:t>
            </w:r>
          </w:p>
        </w:tc>
        <w:tc>
          <w:tcPr>
            <w:tcW w:w="993" w:type="dxa"/>
          </w:tcPr>
          <w:p w:rsidR="005B075E" w:rsidRPr="005B075E" w:rsidRDefault="005B075E" w:rsidP="005B075E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5B075E">
              <w:rPr>
                <w:rFonts w:ascii="Times New Roman" w:hAnsi="Times New Roman"/>
                <w:sz w:val="22"/>
                <w:szCs w:val="22"/>
                <w:lang w:val="es-ES_tradnl"/>
              </w:rPr>
              <w:t>0.19</w:t>
            </w:r>
          </w:p>
        </w:tc>
        <w:tc>
          <w:tcPr>
            <w:tcW w:w="992" w:type="dxa"/>
          </w:tcPr>
          <w:p w:rsidR="005B075E" w:rsidRPr="005B075E" w:rsidRDefault="005B075E" w:rsidP="005B075E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5B075E">
              <w:rPr>
                <w:rFonts w:ascii="Times New Roman" w:hAnsi="Times New Roman"/>
                <w:sz w:val="22"/>
                <w:szCs w:val="22"/>
                <w:lang w:val="es-ES_tradnl"/>
              </w:rPr>
              <w:t>0.47</w:t>
            </w:r>
          </w:p>
        </w:tc>
        <w:tc>
          <w:tcPr>
            <w:tcW w:w="1134" w:type="dxa"/>
          </w:tcPr>
          <w:p w:rsidR="005B075E" w:rsidRPr="005B075E" w:rsidRDefault="005B075E" w:rsidP="005B075E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5B075E">
              <w:rPr>
                <w:rFonts w:ascii="Times New Roman" w:hAnsi="Times New Roman"/>
                <w:sz w:val="22"/>
                <w:szCs w:val="22"/>
                <w:lang w:val="es-ES_tradnl"/>
              </w:rPr>
              <w:t>0.47</w:t>
            </w:r>
          </w:p>
        </w:tc>
        <w:tc>
          <w:tcPr>
            <w:tcW w:w="992" w:type="dxa"/>
          </w:tcPr>
          <w:p w:rsidR="005B075E" w:rsidRPr="005B075E" w:rsidRDefault="005B075E" w:rsidP="005B075E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5B075E">
              <w:rPr>
                <w:rFonts w:ascii="Times New Roman" w:hAnsi="Times New Roman"/>
                <w:sz w:val="22"/>
                <w:szCs w:val="22"/>
                <w:lang w:val="es-ES_tradnl"/>
              </w:rPr>
              <w:t>0.59</w:t>
            </w:r>
          </w:p>
        </w:tc>
      </w:tr>
      <w:tr w:rsidR="005B075E" w:rsidRPr="005B075E" w:rsidTr="00EF19E1">
        <w:tblPrEx>
          <w:tblCellMar>
            <w:top w:w="0" w:type="dxa"/>
            <w:bottom w:w="0" w:type="dxa"/>
          </w:tblCellMar>
        </w:tblPrEx>
        <w:tc>
          <w:tcPr>
            <w:tcW w:w="496" w:type="dxa"/>
          </w:tcPr>
          <w:p w:rsidR="005B075E" w:rsidRPr="005B075E" w:rsidRDefault="005B075E" w:rsidP="005B075E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5B075E">
              <w:rPr>
                <w:rFonts w:ascii="Times New Roman" w:hAnsi="Times New Roman"/>
                <w:sz w:val="22"/>
                <w:szCs w:val="22"/>
                <w:lang w:val="es-ES_tradnl"/>
              </w:rPr>
              <w:t>U</w:t>
            </w:r>
          </w:p>
        </w:tc>
        <w:tc>
          <w:tcPr>
            <w:tcW w:w="1984" w:type="dxa"/>
          </w:tcPr>
          <w:p w:rsidR="005B075E" w:rsidRPr="005B075E" w:rsidRDefault="005B075E" w:rsidP="005B075E">
            <w:pPr>
              <w:tabs>
                <w:tab w:val="left" w:pos="-1440"/>
              </w:tabs>
              <w:jc w:val="right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5B075E">
              <w:rPr>
                <w:rFonts w:ascii="Times New Roman" w:hAnsi="Times New Roman"/>
                <w:sz w:val="22"/>
                <w:szCs w:val="22"/>
                <w:lang w:val="es-ES_tradnl"/>
              </w:rPr>
              <w:t>100-500</w:t>
            </w: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 </w:t>
            </w:r>
            <w:r w:rsidRPr="005B075E">
              <w:rPr>
                <w:rFonts w:ascii="Times New Roman" w:hAnsi="Times New Roman"/>
                <w:sz w:val="22"/>
                <w:szCs w:val="22"/>
                <w:lang w:val="es-ES_tradnl"/>
              </w:rPr>
              <w:t>µ</w:t>
            </w:r>
          </w:p>
        </w:tc>
        <w:tc>
          <w:tcPr>
            <w:tcW w:w="851" w:type="dxa"/>
          </w:tcPr>
          <w:p w:rsidR="005B075E" w:rsidRPr="005B075E" w:rsidRDefault="005B075E" w:rsidP="005B075E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5B075E">
              <w:rPr>
                <w:rFonts w:ascii="Times New Roman" w:hAnsi="Times New Roman"/>
                <w:sz w:val="22"/>
                <w:szCs w:val="22"/>
                <w:lang w:val="es-ES_tradnl"/>
              </w:rPr>
              <w:t>0.97</w:t>
            </w:r>
          </w:p>
        </w:tc>
        <w:tc>
          <w:tcPr>
            <w:tcW w:w="850" w:type="dxa"/>
          </w:tcPr>
          <w:p w:rsidR="005B075E" w:rsidRPr="005B075E" w:rsidRDefault="005B075E" w:rsidP="005B075E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5B075E">
              <w:rPr>
                <w:rFonts w:ascii="Times New Roman" w:hAnsi="Times New Roman"/>
                <w:sz w:val="22"/>
                <w:szCs w:val="22"/>
                <w:lang w:val="es-ES_tradnl"/>
              </w:rPr>
              <w:t>1.01</w:t>
            </w:r>
          </w:p>
        </w:tc>
        <w:tc>
          <w:tcPr>
            <w:tcW w:w="992" w:type="dxa"/>
          </w:tcPr>
          <w:p w:rsidR="005B075E" w:rsidRPr="005B075E" w:rsidRDefault="005B075E" w:rsidP="005B075E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5B075E">
              <w:rPr>
                <w:rFonts w:ascii="Times New Roman" w:hAnsi="Times New Roman"/>
                <w:sz w:val="22"/>
                <w:szCs w:val="22"/>
                <w:lang w:val="es-ES_tradnl"/>
              </w:rPr>
              <w:t>1.00</w:t>
            </w:r>
          </w:p>
        </w:tc>
        <w:tc>
          <w:tcPr>
            <w:tcW w:w="993" w:type="dxa"/>
          </w:tcPr>
          <w:p w:rsidR="005B075E" w:rsidRPr="005B075E" w:rsidRDefault="005B075E" w:rsidP="005B075E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5B075E">
              <w:rPr>
                <w:rFonts w:ascii="Times New Roman" w:hAnsi="Times New Roman"/>
                <w:sz w:val="22"/>
                <w:szCs w:val="22"/>
                <w:lang w:val="es-ES_tradnl"/>
              </w:rPr>
              <w:t>0.97</w:t>
            </w:r>
          </w:p>
        </w:tc>
        <w:tc>
          <w:tcPr>
            <w:tcW w:w="992" w:type="dxa"/>
          </w:tcPr>
          <w:p w:rsidR="005B075E" w:rsidRPr="005B075E" w:rsidRDefault="005B075E" w:rsidP="005B075E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5B075E">
              <w:rPr>
                <w:rFonts w:ascii="Times New Roman" w:hAnsi="Times New Roman"/>
                <w:sz w:val="22"/>
                <w:szCs w:val="22"/>
                <w:lang w:val="es-ES_tradnl"/>
              </w:rPr>
              <w:t>0.78</w:t>
            </w:r>
          </w:p>
        </w:tc>
        <w:tc>
          <w:tcPr>
            <w:tcW w:w="1134" w:type="dxa"/>
          </w:tcPr>
          <w:p w:rsidR="005B075E" w:rsidRPr="005B075E" w:rsidRDefault="005B075E" w:rsidP="005B075E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5B075E">
              <w:rPr>
                <w:rFonts w:ascii="Times New Roman" w:hAnsi="Times New Roman"/>
                <w:sz w:val="22"/>
                <w:szCs w:val="22"/>
                <w:lang w:val="es-ES_tradnl"/>
              </w:rPr>
              <w:t>0.60</w:t>
            </w:r>
          </w:p>
        </w:tc>
        <w:tc>
          <w:tcPr>
            <w:tcW w:w="992" w:type="dxa"/>
          </w:tcPr>
          <w:p w:rsidR="005B075E" w:rsidRPr="005B075E" w:rsidRDefault="005B075E" w:rsidP="005B075E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5B075E">
              <w:rPr>
                <w:rFonts w:ascii="Times New Roman" w:hAnsi="Times New Roman"/>
                <w:sz w:val="22"/>
                <w:szCs w:val="22"/>
                <w:lang w:val="es-ES_tradnl"/>
              </w:rPr>
              <w:t>0.74</w:t>
            </w:r>
          </w:p>
        </w:tc>
      </w:tr>
      <w:tr w:rsidR="005B075E" w:rsidRPr="005B075E" w:rsidTr="00EF19E1">
        <w:tblPrEx>
          <w:tblCellMar>
            <w:top w:w="0" w:type="dxa"/>
            <w:bottom w:w="0" w:type="dxa"/>
          </w:tblCellMar>
        </w:tblPrEx>
        <w:tc>
          <w:tcPr>
            <w:tcW w:w="496" w:type="dxa"/>
          </w:tcPr>
          <w:p w:rsidR="005B075E" w:rsidRPr="005B075E" w:rsidRDefault="005B075E" w:rsidP="005B075E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5B075E">
              <w:rPr>
                <w:rFonts w:ascii="Times New Roman" w:hAnsi="Times New Roman"/>
                <w:sz w:val="22"/>
                <w:szCs w:val="22"/>
                <w:lang w:val="es-ES_tradnl"/>
              </w:rPr>
              <w:t>R</w:t>
            </w:r>
          </w:p>
        </w:tc>
        <w:tc>
          <w:tcPr>
            <w:tcW w:w="1984" w:type="dxa"/>
          </w:tcPr>
          <w:p w:rsidR="005B075E" w:rsidRPr="005B075E" w:rsidRDefault="005B075E" w:rsidP="005B075E">
            <w:pPr>
              <w:tabs>
                <w:tab w:val="left" w:pos="-1440"/>
              </w:tabs>
              <w:jc w:val="right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5B075E">
              <w:rPr>
                <w:rFonts w:ascii="Times New Roman" w:hAnsi="Times New Roman"/>
                <w:sz w:val="22"/>
                <w:szCs w:val="22"/>
                <w:lang w:val="es-ES_tradnl"/>
              </w:rPr>
              <w:t>500-1000</w:t>
            </w: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 </w:t>
            </w:r>
            <w:r w:rsidRPr="005B075E">
              <w:rPr>
                <w:rFonts w:ascii="Times New Roman" w:hAnsi="Times New Roman"/>
                <w:sz w:val="22"/>
                <w:szCs w:val="22"/>
                <w:lang w:val="es-ES_tradnl"/>
              </w:rPr>
              <w:t>µ</w:t>
            </w:r>
          </w:p>
        </w:tc>
        <w:tc>
          <w:tcPr>
            <w:tcW w:w="851" w:type="dxa"/>
          </w:tcPr>
          <w:p w:rsidR="005B075E" w:rsidRPr="005B075E" w:rsidRDefault="005B075E" w:rsidP="005B075E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5B075E">
              <w:rPr>
                <w:rFonts w:ascii="Times New Roman" w:hAnsi="Times New Roman"/>
                <w:sz w:val="22"/>
                <w:szCs w:val="22"/>
                <w:lang w:val="es-ES_tradnl"/>
              </w:rPr>
              <w:t>0.04</w:t>
            </w:r>
          </w:p>
        </w:tc>
        <w:tc>
          <w:tcPr>
            <w:tcW w:w="850" w:type="dxa"/>
          </w:tcPr>
          <w:p w:rsidR="005B075E" w:rsidRPr="005B075E" w:rsidRDefault="005B075E" w:rsidP="005B075E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5B075E">
              <w:rPr>
                <w:rFonts w:ascii="Times New Roman" w:hAnsi="Times New Roman"/>
                <w:sz w:val="22"/>
                <w:szCs w:val="22"/>
                <w:lang w:val="es-ES_tradnl"/>
              </w:rPr>
              <w:t>0.09</w:t>
            </w:r>
          </w:p>
        </w:tc>
        <w:tc>
          <w:tcPr>
            <w:tcW w:w="992" w:type="dxa"/>
          </w:tcPr>
          <w:p w:rsidR="005B075E" w:rsidRPr="005B075E" w:rsidRDefault="005B075E" w:rsidP="005B075E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5B075E">
              <w:rPr>
                <w:rFonts w:ascii="Times New Roman" w:hAnsi="Times New Roman"/>
                <w:sz w:val="22"/>
                <w:szCs w:val="22"/>
                <w:lang w:val="es-ES_tradnl"/>
              </w:rPr>
              <w:t>0.14</w:t>
            </w:r>
          </w:p>
        </w:tc>
        <w:tc>
          <w:tcPr>
            <w:tcW w:w="993" w:type="dxa"/>
          </w:tcPr>
          <w:p w:rsidR="005B075E" w:rsidRPr="005B075E" w:rsidRDefault="005B075E" w:rsidP="005B075E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5B075E">
              <w:rPr>
                <w:rFonts w:ascii="Times New Roman" w:hAnsi="Times New Roman"/>
                <w:sz w:val="22"/>
                <w:szCs w:val="22"/>
                <w:lang w:val="es-ES_tradnl"/>
              </w:rPr>
              <w:t>0.09</w:t>
            </w:r>
          </w:p>
        </w:tc>
        <w:tc>
          <w:tcPr>
            <w:tcW w:w="992" w:type="dxa"/>
          </w:tcPr>
          <w:p w:rsidR="005B075E" w:rsidRPr="005B075E" w:rsidRDefault="005B075E" w:rsidP="005B075E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5B075E">
              <w:rPr>
                <w:rFonts w:ascii="Times New Roman" w:hAnsi="Times New Roman"/>
                <w:sz w:val="22"/>
                <w:szCs w:val="22"/>
                <w:lang w:val="es-ES_tradnl"/>
              </w:rPr>
              <w:t>0.09</w:t>
            </w:r>
          </w:p>
        </w:tc>
        <w:tc>
          <w:tcPr>
            <w:tcW w:w="1134" w:type="dxa"/>
          </w:tcPr>
          <w:p w:rsidR="005B075E" w:rsidRPr="005B075E" w:rsidRDefault="005B075E" w:rsidP="005B075E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5B075E">
              <w:rPr>
                <w:rFonts w:ascii="Times New Roman" w:hAnsi="Times New Roman"/>
                <w:sz w:val="22"/>
                <w:szCs w:val="22"/>
                <w:lang w:val="es-ES_tradnl"/>
              </w:rPr>
              <w:t>0.04</w:t>
            </w:r>
          </w:p>
        </w:tc>
        <w:tc>
          <w:tcPr>
            <w:tcW w:w="992" w:type="dxa"/>
          </w:tcPr>
          <w:p w:rsidR="005B075E" w:rsidRPr="005B075E" w:rsidRDefault="005B075E" w:rsidP="005B075E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5B075E">
              <w:rPr>
                <w:rFonts w:ascii="Times New Roman" w:hAnsi="Times New Roman"/>
                <w:sz w:val="22"/>
                <w:szCs w:val="22"/>
                <w:lang w:val="es-ES_tradnl"/>
              </w:rPr>
              <w:t>0.05</w:t>
            </w:r>
          </w:p>
        </w:tc>
      </w:tr>
      <w:tr w:rsidR="005B075E" w:rsidRPr="005B075E" w:rsidTr="00EF19E1">
        <w:tblPrEx>
          <w:tblCellMar>
            <w:top w:w="0" w:type="dxa"/>
            <w:bottom w:w="0" w:type="dxa"/>
          </w:tblCellMar>
        </w:tblPrEx>
        <w:tc>
          <w:tcPr>
            <w:tcW w:w="496" w:type="dxa"/>
          </w:tcPr>
          <w:p w:rsidR="005B075E" w:rsidRPr="005B075E" w:rsidRDefault="005B075E" w:rsidP="005B075E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5B075E">
              <w:rPr>
                <w:rFonts w:ascii="Times New Roman" w:hAnsi="Times New Roman"/>
                <w:sz w:val="22"/>
                <w:szCs w:val="22"/>
                <w:lang w:val="es-ES_tradnl"/>
              </w:rPr>
              <w:t>A</w:t>
            </w:r>
          </w:p>
        </w:tc>
        <w:tc>
          <w:tcPr>
            <w:tcW w:w="1984" w:type="dxa"/>
          </w:tcPr>
          <w:p w:rsidR="005B075E" w:rsidRPr="005B075E" w:rsidRDefault="005B075E" w:rsidP="005B075E">
            <w:pPr>
              <w:tabs>
                <w:tab w:val="left" w:pos="-1440"/>
              </w:tabs>
              <w:jc w:val="right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5B075E">
              <w:rPr>
                <w:rFonts w:ascii="Times New Roman" w:hAnsi="Times New Roman"/>
                <w:sz w:val="22"/>
                <w:szCs w:val="22"/>
                <w:lang w:val="es-ES_tradnl"/>
              </w:rPr>
              <w:t>1000-2000</w:t>
            </w: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 </w:t>
            </w:r>
            <w:r w:rsidRPr="005B075E">
              <w:rPr>
                <w:rFonts w:ascii="Times New Roman" w:hAnsi="Times New Roman"/>
                <w:sz w:val="22"/>
                <w:szCs w:val="22"/>
                <w:lang w:val="es-ES_tradnl"/>
              </w:rPr>
              <w:t>µ</w:t>
            </w:r>
          </w:p>
        </w:tc>
        <w:tc>
          <w:tcPr>
            <w:tcW w:w="851" w:type="dxa"/>
          </w:tcPr>
          <w:p w:rsidR="005B075E" w:rsidRPr="005B075E" w:rsidRDefault="005B075E" w:rsidP="005B075E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5B075E">
              <w:rPr>
                <w:rFonts w:ascii="Times New Roman" w:hAnsi="Times New Roman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850" w:type="dxa"/>
          </w:tcPr>
          <w:p w:rsidR="005B075E" w:rsidRPr="005B075E" w:rsidRDefault="005B075E" w:rsidP="005B075E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5B075E">
              <w:rPr>
                <w:rFonts w:ascii="Times New Roman" w:hAnsi="Times New Roman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992" w:type="dxa"/>
          </w:tcPr>
          <w:p w:rsidR="005B075E" w:rsidRPr="005B075E" w:rsidRDefault="005B075E" w:rsidP="005B075E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5B075E">
              <w:rPr>
                <w:rFonts w:ascii="Times New Roman" w:hAnsi="Times New Roman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993" w:type="dxa"/>
          </w:tcPr>
          <w:p w:rsidR="005B075E" w:rsidRPr="005B075E" w:rsidRDefault="005B075E" w:rsidP="005B075E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5B075E">
              <w:rPr>
                <w:rFonts w:ascii="Times New Roman" w:hAnsi="Times New Roman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992" w:type="dxa"/>
          </w:tcPr>
          <w:p w:rsidR="005B075E" w:rsidRPr="005B075E" w:rsidRDefault="005B075E" w:rsidP="005B075E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5B075E">
              <w:rPr>
                <w:rFonts w:ascii="Times New Roman" w:hAnsi="Times New Roman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1134" w:type="dxa"/>
          </w:tcPr>
          <w:p w:rsidR="005B075E" w:rsidRPr="005B075E" w:rsidRDefault="005B075E" w:rsidP="005B075E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5B075E">
              <w:rPr>
                <w:rFonts w:ascii="Times New Roman" w:hAnsi="Times New Roman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992" w:type="dxa"/>
          </w:tcPr>
          <w:p w:rsidR="005B075E" w:rsidRPr="005B075E" w:rsidRDefault="005B075E" w:rsidP="005B075E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5B075E">
              <w:rPr>
                <w:rFonts w:ascii="Times New Roman" w:hAnsi="Times New Roman"/>
                <w:sz w:val="22"/>
                <w:szCs w:val="22"/>
                <w:lang w:val="es-ES_tradnl"/>
              </w:rPr>
              <w:t>-</w:t>
            </w:r>
          </w:p>
        </w:tc>
      </w:tr>
    </w:tbl>
    <w:p w:rsidR="005B075E" w:rsidRPr="005B075E" w:rsidRDefault="005B075E" w:rsidP="005B075E">
      <w:pPr>
        <w:tabs>
          <w:tab w:val="left" w:pos="-1440"/>
        </w:tabs>
        <w:jc w:val="both"/>
        <w:rPr>
          <w:rFonts w:ascii="Times New Roman" w:hAnsi="Times New Roman"/>
          <w:sz w:val="22"/>
          <w:szCs w:val="22"/>
          <w:lang w:val="es-ES_tradnl"/>
        </w:rPr>
      </w:pPr>
      <w:r w:rsidRPr="005B075E">
        <w:rPr>
          <w:rFonts w:ascii="Times New Roman" w:hAnsi="Times New Roman"/>
          <w:sz w:val="22"/>
          <w:szCs w:val="22"/>
          <w:lang w:val="es-ES_tradnl"/>
        </w:rPr>
        <w:t>────────────────────────────────────────────────────────</w:t>
      </w:r>
    </w:p>
    <w:p w:rsidR="005B075E" w:rsidRPr="005B075E" w:rsidRDefault="005B075E" w:rsidP="005B075E">
      <w:pPr>
        <w:tabs>
          <w:tab w:val="left" w:pos="-1440"/>
        </w:tabs>
        <w:jc w:val="both"/>
        <w:rPr>
          <w:rFonts w:ascii="Times New Roman" w:hAnsi="Times New Roman"/>
          <w:sz w:val="22"/>
          <w:szCs w:val="22"/>
          <w:lang w:val="es-ES_tradnl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80"/>
        <w:gridCol w:w="851"/>
        <w:gridCol w:w="850"/>
        <w:gridCol w:w="992"/>
        <w:gridCol w:w="993"/>
        <w:gridCol w:w="992"/>
        <w:gridCol w:w="1134"/>
        <w:gridCol w:w="1134"/>
      </w:tblGrid>
      <w:tr w:rsidR="005B075E" w:rsidRPr="005B075E" w:rsidTr="00EF19E1">
        <w:tblPrEx>
          <w:tblCellMar>
            <w:top w:w="0" w:type="dxa"/>
            <w:bottom w:w="0" w:type="dxa"/>
          </w:tblCellMar>
        </w:tblPrEx>
        <w:tc>
          <w:tcPr>
            <w:tcW w:w="2480" w:type="dxa"/>
          </w:tcPr>
          <w:p w:rsidR="005B075E" w:rsidRPr="005B075E" w:rsidRDefault="005B075E" w:rsidP="005B075E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5B075E">
              <w:rPr>
                <w:rFonts w:ascii="Times New Roman" w:hAnsi="Times New Roman"/>
                <w:sz w:val="22"/>
                <w:szCs w:val="22"/>
                <w:lang w:val="es-ES_tradnl"/>
              </w:rPr>
              <w:t>CO3Ca (%)</w:t>
            </w:r>
          </w:p>
        </w:tc>
        <w:tc>
          <w:tcPr>
            <w:tcW w:w="851" w:type="dxa"/>
          </w:tcPr>
          <w:p w:rsidR="005B075E" w:rsidRPr="005B075E" w:rsidRDefault="005B075E" w:rsidP="005B075E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5B075E">
              <w:rPr>
                <w:rFonts w:ascii="Times New Roman" w:hAnsi="Times New Roman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850" w:type="dxa"/>
          </w:tcPr>
          <w:p w:rsidR="005B075E" w:rsidRPr="005B075E" w:rsidRDefault="005B075E" w:rsidP="005B075E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5B075E">
              <w:rPr>
                <w:rFonts w:ascii="Times New Roman" w:hAnsi="Times New Roman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992" w:type="dxa"/>
          </w:tcPr>
          <w:p w:rsidR="005B075E" w:rsidRPr="005B075E" w:rsidRDefault="005B075E" w:rsidP="005B075E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5B075E">
              <w:rPr>
                <w:rFonts w:ascii="Times New Roman" w:hAnsi="Times New Roman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993" w:type="dxa"/>
          </w:tcPr>
          <w:p w:rsidR="005B075E" w:rsidRPr="005B075E" w:rsidRDefault="005B075E" w:rsidP="005B075E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5B075E">
              <w:rPr>
                <w:rFonts w:ascii="Times New Roman" w:hAnsi="Times New Roman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992" w:type="dxa"/>
          </w:tcPr>
          <w:p w:rsidR="005B075E" w:rsidRPr="005B075E" w:rsidRDefault="005B075E" w:rsidP="005B075E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5B075E">
              <w:rPr>
                <w:rFonts w:ascii="Times New Roman" w:hAnsi="Times New Roman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1134" w:type="dxa"/>
          </w:tcPr>
          <w:p w:rsidR="005B075E" w:rsidRPr="005B075E" w:rsidRDefault="005B075E" w:rsidP="005B075E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5B075E">
              <w:rPr>
                <w:rFonts w:ascii="Times New Roman" w:hAnsi="Times New Roman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1134" w:type="dxa"/>
          </w:tcPr>
          <w:p w:rsidR="005B075E" w:rsidRPr="005B075E" w:rsidRDefault="005B075E" w:rsidP="005B075E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5B075E">
              <w:rPr>
                <w:rFonts w:ascii="Times New Roman" w:hAnsi="Times New Roman"/>
                <w:sz w:val="22"/>
                <w:szCs w:val="22"/>
                <w:lang w:val="es-ES_tradnl"/>
              </w:rPr>
              <w:t>-</w:t>
            </w:r>
          </w:p>
        </w:tc>
      </w:tr>
      <w:tr w:rsidR="005B075E" w:rsidRPr="005B075E" w:rsidTr="00EF19E1">
        <w:tblPrEx>
          <w:tblCellMar>
            <w:top w:w="0" w:type="dxa"/>
            <w:bottom w:w="0" w:type="dxa"/>
          </w:tblCellMar>
        </w:tblPrEx>
        <w:tc>
          <w:tcPr>
            <w:tcW w:w="2480" w:type="dxa"/>
          </w:tcPr>
          <w:p w:rsidR="005B075E" w:rsidRPr="005B075E" w:rsidRDefault="005B075E" w:rsidP="005B075E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5B075E">
              <w:rPr>
                <w:rFonts w:ascii="Times New Roman" w:hAnsi="Times New Roman"/>
                <w:sz w:val="22"/>
                <w:szCs w:val="22"/>
                <w:lang w:val="es-ES_tradnl"/>
              </w:rPr>
              <w:t>PH H2O</w:t>
            </w:r>
          </w:p>
        </w:tc>
        <w:tc>
          <w:tcPr>
            <w:tcW w:w="851" w:type="dxa"/>
          </w:tcPr>
          <w:p w:rsidR="005B075E" w:rsidRPr="005B075E" w:rsidRDefault="005B075E" w:rsidP="005B075E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5B075E">
              <w:rPr>
                <w:rFonts w:ascii="Times New Roman" w:hAnsi="Times New Roman"/>
                <w:sz w:val="22"/>
                <w:szCs w:val="22"/>
                <w:lang w:val="es-ES_tradnl"/>
              </w:rPr>
              <w:t>6.6</w:t>
            </w:r>
          </w:p>
        </w:tc>
        <w:tc>
          <w:tcPr>
            <w:tcW w:w="850" w:type="dxa"/>
          </w:tcPr>
          <w:p w:rsidR="005B075E" w:rsidRPr="005B075E" w:rsidRDefault="005B075E" w:rsidP="005B075E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5B075E">
              <w:rPr>
                <w:rFonts w:ascii="Times New Roman" w:hAnsi="Times New Roman"/>
                <w:sz w:val="22"/>
                <w:szCs w:val="22"/>
                <w:lang w:val="es-ES_tradnl"/>
              </w:rPr>
              <w:t>6.7</w:t>
            </w:r>
          </w:p>
        </w:tc>
        <w:tc>
          <w:tcPr>
            <w:tcW w:w="992" w:type="dxa"/>
          </w:tcPr>
          <w:p w:rsidR="005B075E" w:rsidRPr="005B075E" w:rsidRDefault="005B075E" w:rsidP="005B075E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5B075E">
              <w:rPr>
                <w:rFonts w:ascii="Times New Roman" w:hAnsi="Times New Roman"/>
                <w:sz w:val="22"/>
                <w:szCs w:val="22"/>
                <w:lang w:val="es-ES_tradnl"/>
              </w:rPr>
              <w:t>6.5</w:t>
            </w:r>
          </w:p>
        </w:tc>
        <w:tc>
          <w:tcPr>
            <w:tcW w:w="993" w:type="dxa"/>
          </w:tcPr>
          <w:p w:rsidR="005B075E" w:rsidRPr="005B075E" w:rsidRDefault="005B075E" w:rsidP="005B075E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5B075E">
              <w:rPr>
                <w:rFonts w:ascii="Times New Roman" w:hAnsi="Times New Roman"/>
                <w:sz w:val="22"/>
                <w:szCs w:val="22"/>
                <w:lang w:val="es-ES_tradnl"/>
              </w:rPr>
              <w:t>6.8</w:t>
            </w:r>
          </w:p>
        </w:tc>
        <w:tc>
          <w:tcPr>
            <w:tcW w:w="992" w:type="dxa"/>
          </w:tcPr>
          <w:p w:rsidR="005B075E" w:rsidRPr="005B075E" w:rsidRDefault="005B075E" w:rsidP="005B075E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5B075E">
              <w:rPr>
                <w:rFonts w:ascii="Times New Roman" w:hAnsi="Times New Roman"/>
                <w:sz w:val="22"/>
                <w:szCs w:val="22"/>
                <w:lang w:val="es-ES_tradnl"/>
              </w:rPr>
              <w:t>7.2</w:t>
            </w:r>
          </w:p>
        </w:tc>
        <w:tc>
          <w:tcPr>
            <w:tcW w:w="1134" w:type="dxa"/>
          </w:tcPr>
          <w:p w:rsidR="005B075E" w:rsidRPr="005B075E" w:rsidRDefault="005B075E" w:rsidP="005B075E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5B075E">
              <w:rPr>
                <w:rFonts w:ascii="Times New Roman" w:hAnsi="Times New Roman"/>
                <w:sz w:val="22"/>
                <w:szCs w:val="22"/>
                <w:lang w:val="es-ES_tradnl"/>
              </w:rPr>
              <w:t>7.5</w:t>
            </w:r>
          </w:p>
        </w:tc>
        <w:tc>
          <w:tcPr>
            <w:tcW w:w="1134" w:type="dxa"/>
          </w:tcPr>
          <w:p w:rsidR="005B075E" w:rsidRPr="005B075E" w:rsidRDefault="005B075E" w:rsidP="005B075E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5B075E">
              <w:rPr>
                <w:rFonts w:ascii="Times New Roman" w:hAnsi="Times New Roman"/>
                <w:sz w:val="22"/>
                <w:szCs w:val="22"/>
                <w:lang w:val="es-ES_tradnl"/>
              </w:rPr>
              <w:t>7.5</w:t>
            </w:r>
          </w:p>
        </w:tc>
      </w:tr>
      <w:tr w:rsidR="005B075E" w:rsidRPr="005B075E" w:rsidTr="00EF19E1">
        <w:tblPrEx>
          <w:tblCellMar>
            <w:top w:w="0" w:type="dxa"/>
            <w:bottom w:w="0" w:type="dxa"/>
          </w:tblCellMar>
        </w:tblPrEx>
        <w:tc>
          <w:tcPr>
            <w:tcW w:w="2480" w:type="dxa"/>
          </w:tcPr>
          <w:p w:rsidR="005B075E" w:rsidRPr="005B075E" w:rsidRDefault="005B075E" w:rsidP="005B075E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5B075E"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PH </w:t>
            </w:r>
            <w:proofErr w:type="spellStart"/>
            <w:r w:rsidRPr="005B075E">
              <w:rPr>
                <w:rFonts w:ascii="Times New Roman" w:hAnsi="Times New Roman"/>
                <w:sz w:val="22"/>
                <w:szCs w:val="22"/>
                <w:lang w:val="es-ES_tradnl"/>
              </w:rPr>
              <w:t>ClK</w:t>
            </w:r>
            <w:proofErr w:type="spellEnd"/>
          </w:p>
        </w:tc>
        <w:tc>
          <w:tcPr>
            <w:tcW w:w="851" w:type="dxa"/>
          </w:tcPr>
          <w:p w:rsidR="005B075E" w:rsidRPr="005B075E" w:rsidRDefault="005B075E" w:rsidP="005B075E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5B075E">
              <w:rPr>
                <w:rFonts w:ascii="Times New Roman" w:hAnsi="Times New Roman"/>
                <w:sz w:val="22"/>
                <w:szCs w:val="22"/>
                <w:lang w:val="es-ES_tradnl"/>
              </w:rPr>
              <w:t>5.5</w:t>
            </w:r>
          </w:p>
        </w:tc>
        <w:tc>
          <w:tcPr>
            <w:tcW w:w="850" w:type="dxa"/>
          </w:tcPr>
          <w:p w:rsidR="005B075E" w:rsidRPr="005B075E" w:rsidRDefault="005B075E" w:rsidP="005B075E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5B075E">
              <w:rPr>
                <w:rFonts w:ascii="Times New Roman" w:hAnsi="Times New Roman"/>
                <w:sz w:val="22"/>
                <w:szCs w:val="22"/>
                <w:lang w:val="es-ES_tradnl"/>
              </w:rPr>
              <w:t>5.1</w:t>
            </w:r>
          </w:p>
        </w:tc>
        <w:tc>
          <w:tcPr>
            <w:tcW w:w="992" w:type="dxa"/>
          </w:tcPr>
          <w:p w:rsidR="005B075E" w:rsidRPr="005B075E" w:rsidRDefault="005B075E" w:rsidP="005B075E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5B075E">
              <w:rPr>
                <w:rFonts w:ascii="Times New Roman" w:hAnsi="Times New Roman"/>
                <w:sz w:val="22"/>
                <w:szCs w:val="22"/>
                <w:lang w:val="es-ES_tradnl"/>
              </w:rPr>
              <w:t>4.9</w:t>
            </w:r>
          </w:p>
        </w:tc>
        <w:tc>
          <w:tcPr>
            <w:tcW w:w="993" w:type="dxa"/>
          </w:tcPr>
          <w:p w:rsidR="005B075E" w:rsidRPr="005B075E" w:rsidRDefault="005B075E" w:rsidP="005B075E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5B075E">
              <w:rPr>
                <w:rFonts w:ascii="Times New Roman" w:hAnsi="Times New Roman"/>
                <w:sz w:val="22"/>
                <w:szCs w:val="22"/>
                <w:lang w:val="es-ES_tradnl"/>
              </w:rPr>
              <w:t>5.1</w:t>
            </w:r>
          </w:p>
        </w:tc>
        <w:tc>
          <w:tcPr>
            <w:tcW w:w="992" w:type="dxa"/>
          </w:tcPr>
          <w:p w:rsidR="005B075E" w:rsidRPr="005B075E" w:rsidRDefault="005B075E" w:rsidP="005B075E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5B075E">
              <w:rPr>
                <w:rFonts w:ascii="Times New Roman" w:hAnsi="Times New Roman"/>
                <w:sz w:val="22"/>
                <w:szCs w:val="22"/>
                <w:lang w:val="es-ES_tradnl"/>
              </w:rPr>
              <w:t>5.5</w:t>
            </w:r>
          </w:p>
        </w:tc>
        <w:tc>
          <w:tcPr>
            <w:tcW w:w="1134" w:type="dxa"/>
          </w:tcPr>
          <w:p w:rsidR="005B075E" w:rsidRPr="005B075E" w:rsidRDefault="005B075E" w:rsidP="005B075E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5B075E">
              <w:rPr>
                <w:rFonts w:ascii="Times New Roman" w:hAnsi="Times New Roman"/>
                <w:sz w:val="22"/>
                <w:szCs w:val="22"/>
                <w:lang w:val="es-ES_tradnl"/>
              </w:rPr>
              <w:t>5.4</w:t>
            </w:r>
          </w:p>
        </w:tc>
        <w:tc>
          <w:tcPr>
            <w:tcW w:w="1134" w:type="dxa"/>
          </w:tcPr>
          <w:p w:rsidR="005B075E" w:rsidRPr="005B075E" w:rsidRDefault="005B075E" w:rsidP="005B075E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5B075E">
              <w:rPr>
                <w:rFonts w:ascii="Times New Roman" w:hAnsi="Times New Roman"/>
                <w:sz w:val="22"/>
                <w:szCs w:val="22"/>
                <w:lang w:val="es-ES_tradnl"/>
              </w:rPr>
              <w:t>5.6</w:t>
            </w:r>
          </w:p>
        </w:tc>
      </w:tr>
      <w:tr w:rsidR="005B075E" w:rsidRPr="005B075E" w:rsidTr="00EF19E1">
        <w:tblPrEx>
          <w:tblCellMar>
            <w:top w:w="0" w:type="dxa"/>
            <w:bottom w:w="0" w:type="dxa"/>
          </w:tblCellMar>
        </w:tblPrEx>
        <w:tc>
          <w:tcPr>
            <w:tcW w:w="2480" w:type="dxa"/>
          </w:tcPr>
          <w:p w:rsidR="005B075E" w:rsidRPr="005B075E" w:rsidRDefault="005B075E" w:rsidP="005B075E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5B075E">
              <w:rPr>
                <w:rFonts w:ascii="Times New Roman" w:hAnsi="Times New Roman"/>
                <w:sz w:val="22"/>
                <w:szCs w:val="22"/>
                <w:lang w:val="es-ES_tradnl"/>
              </w:rPr>
              <w:t>C.E.(</w:t>
            </w:r>
            <w:proofErr w:type="spellStart"/>
            <w:r w:rsidRPr="005B075E">
              <w:rPr>
                <w:rFonts w:ascii="Times New Roman" w:hAnsi="Times New Roman"/>
                <w:sz w:val="22"/>
                <w:szCs w:val="22"/>
                <w:lang w:val="es-ES_tradnl"/>
              </w:rPr>
              <w:t>mmhos</w:t>
            </w:r>
            <w:proofErr w:type="spellEnd"/>
            <w:r w:rsidRPr="005B075E">
              <w:rPr>
                <w:rFonts w:ascii="Times New Roman" w:hAnsi="Times New Roman"/>
                <w:sz w:val="22"/>
                <w:szCs w:val="22"/>
                <w:lang w:val="es-ES_tradnl"/>
              </w:rPr>
              <w:t>/cm)</w:t>
            </w:r>
          </w:p>
        </w:tc>
        <w:tc>
          <w:tcPr>
            <w:tcW w:w="851" w:type="dxa"/>
          </w:tcPr>
          <w:p w:rsidR="005B075E" w:rsidRPr="005B075E" w:rsidRDefault="005B075E" w:rsidP="005B075E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5B075E">
              <w:rPr>
                <w:rFonts w:ascii="Times New Roman" w:hAnsi="Times New Roman"/>
                <w:sz w:val="22"/>
                <w:szCs w:val="22"/>
                <w:lang w:val="es-ES_tradnl"/>
              </w:rPr>
              <w:t>0.439</w:t>
            </w:r>
          </w:p>
        </w:tc>
        <w:tc>
          <w:tcPr>
            <w:tcW w:w="850" w:type="dxa"/>
          </w:tcPr>
          <w:p w:rsidR="005B075E" w:rsidRPr="005B075E" w:rsidRDefault="005B075E" w:rsidP="005B075E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5B075E">
              <w:rPr>
                <w:rFonts w:ascii="Times New Roman" w:hAnsi="Times New Roman"/>
                <w:sz w:val="22"/>
                <w:szCs w:val="22"/>
                <w:lang w:val="es-ES_tradnl"/>
              </w:rPr>
              <w:t>0.273</w:t>
            </w:r>
          </w:p>
        </w:tc>
        <w:tc>
          <w:tcPr>
            <w:tcW w:w="992" w:type="dxa"/>
          </w:tcPr>
          <w:p w:rsidR="005B075E" w:rsidRPr="005B075E" w:rsidRDefault="005B075E" w:rsidP="005B075E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5B075E">
              <w:rPr>
                <w:rFonts w:ascii="Times New Roman" w:hAnsi="Times New Roman"/>
                <w:sz w:val="22"/>
                <w:szCs w:val="22"/>
                <w:lang w:val="es-ES_tradnl"/>
              </w:rPr>
              <w:t>0.212</w:t>
            </w:r>
          </w:p>
        </w:tc>
        <w:tc>
          <w:tcPr>
            <w:tcW w:w="993" w:type="dxa"/>
          </w:tcPr>
          <w:p w:rsidR="005B075E" w:rsidRPr="005B075E" w:rsidRDefault="005B075E" w:rsidP="005B075E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5B075E">
              <w:rPr>
                <w:rFonts w:ascii="Times New Roman" w:hAnsi="Times New Roman"/>
                <w:sz w:val="22"/>
                <w:szCs w:val="22"/>
                <w:lang w:val="es-ES_tradnl"/>
              </w:rPr>
              <w:t>0.204</w:t>
            </w:r>
          </w:p>
        </w:tc>
        <w:tc>
          <w:tcPr>
            <w:tcW w:w="992" w:type="dxa"/>
          </w:tcPr>
          <w:p w:rsidR="005B075E" w:rsidRPr="005B075E" w:rsidRDefault="005B075E" w:rsidP="005B075E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5B075E">
              <w:rPr>
                <w:rFonts w:ascii="Times New Roman" w:hAnsi="Times New Roman"/>
                <w:sz w:val="22"/>
                <w:szCs w:val="22"/>
                <w:lang w:val="es-ES_tradnl"/>
              </w:rPr>
              <w:t>0.196</w:t>
            </w:r>
          </w:p>
        </w:tc>
        <w:tc>
          <w:tcPr>
            <w:tcW w:w="1134" w:type="dxa"/>
          </w:tcPr>
          <w:p w:rsidR="005B075E" w:rsidRPr="005B075E" w:rsidRDefault="005B075E" w:rsidP="005B075E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5B075E">
              <w:rPr>
                <w:rFonts w:ascii="Times New Roman" w:hAnsi="Times New Roman"/>
                <w:sz w:val="22"/>
                <w:szCs w:val="22"/>
                <w:lang w:val="es-ES_tradnl"/>
              </w:rPr>
              <w:t>0.142</w:t>
            </w:r>
          </w:p>
        </w:tc>
        <w:tc>
          <w:tcPr>
            <w:tcW w:w="1134" w:type="dxa"/>
          </w:tcPr>
          <w:p w:rsidR="005B075E" w:rsidRPr="005B075E" w:rsidRDefault="005B075E" w:rsidP="005B075E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5B075E">
              <w:rPr>
                <w:rFonts w:ascii="Times New Roman" w:hAnsi="Times New Roman"/>
                <w:sz w:val="22"/>
                <w:szCs w:val="22"/>
                <w:lang w:val="es-ES_tradnl"/>
              </w:rPr>
              <w:t>0.208</w:t>
            </w:r>
          </w:p>
        </w:tc>
      </w:tr>
    </w:tbl>
    <w:p w:rsidR="005B075E" w:rsidRPr="005B075E" w:rsidRDefault="005B075E" w:rsidP="005B075E">
      <w:pPr>
        <w:rPr>
          <w:rFonts w:ascii="Times New Roman" w:hAnsi="Times New Roman"/>
          <w:sz w:val="22"/>
          <w:szCs w:val="22"/>
          <w:lang w:val="es-ES_tradnl"/>
        </w:rPr>
      </w:pPr>
      <w:r w:rsidRPr="005B075E">
        <w:rPr>
          <w:rFonts w:ascii="Times New Roman" w:hAnsi="Times New Roman"/>
          <w:sz w:val="22"/>
          <w:szCs w:val="22"/>
          <w:lang w:val="es-ES_tradnl"/>
        </w:rPr>
        <w:t>────────────────────────────────────────────────────────</w:t>
      </w:r>
    </w:p>
    <w:p w:rsidR="005B075E" w:rsidRPr="005B075E" w:rsidRDefault="005B075E" w:rsidP="005B075E">
      <w:pPr>
        <w:rPr>
          <w:rFonts w:ascii="Times New Roman" w:hAnsi="Times New Roman"/>
          <w:sz w:val="22"/>
          <w:szCs w:val="22"/>
          <w:lang w:val="es-ES_tradnl"/>
        </w:rPr>
      </w:pPr>
    </w:p>
    <w:p w:rsidR="005B075E" w:rsidRPr="005B075E" w:rsidRDefault="005B075E" w:rsidP="005B075E">
      <w:pPr>
        <w:tabs>
          <w:tab w:val="left" w:pos="-1440"/>
        </w:tabs>
        <w:jc w:val="both"/>
        <w:rPr>
          <w:rFonts w:ascii="Times New Roman" w:hAnsi="Times New Roman"/>
          <w:sz w:val="22"/>
          <w:szCs w:val="22"/>
          <w:lang w:val="es-ES_tradnl"/>
        </w:rPr>
      </w:pPr>
      <w:r w:rsidRPr="005B075E">
        <w:rPr>
          <w:rFonts w:ascii="Times New Roman" w:hAnsi="Times New Roman"/>
          <w:sz w:val="22"/>
          <w:szCs w:val="22"/>
          <w:lang w:val="es-ES_tradnl"/>
        </w:rPr>
        <w:t>Capacidad de intercambio</w:t>
      </w:r>
    </w:p>
    <w:p w:rsidR="005B075E" w:rsidRPr="005B075E" w:rsidRDefault="005B075E" w:rsidP="005B075E">
      <w:pPr>
        <w:tabs>
          <w:tab w:val="left" w:pos="-1440"/>
        </w:tabs>
        <w:jc w:val="both"/>
        <w:rPr>
          <w:rFonts w:ascii="Times New Roman" w:hAnsi="Times New Roman"/>
          <w:sz w:val="22"/>
          <w:szCs w:val="22"/>
          <w:lang w:val="es-ES_tradnl"/>
        </w:rPr>
      </w:pPr>
      <w:proofErr w:type="gramStart"/>
      <w:r w:rsidRPr="005B075E">
        <w:rPr>
          <w:rFonts w:ascii="Times New Roman" w:hAnsi="Times New Roman"/>
          <w:sz w:val="22"/>
          <w:szCs w:val="22"/>
          <w:lang w:val="es-ES_tradnl"/>
        </w:rPr>
        <w:t>catiónico</w:t>
      </w:r>
      <w:proofErr w:type="gramEnd"/>
      <w:r w:rsidRPr="005B075E">
        <w:rPr>
          <w:rFonts w:ascii="Times New Roman" w:hAnsi="Times New Roman"/>
          <w:sz w:val="22"/>
          <w:szCs w:val="22"/>
          <w:lang w:val="es-ES_tradnl"/>
        </w:rPr>
        <w:t xml:space="preserve"> (</w:t>
      </w:r>
      <w:proofErr w:type="spellStart"/>
      <w:r w:rsidRPr="005B075E">
        <w:rPr>
          <w:rFonts w:ascii="Times New Roman" w:hAnsi="Times New Roman"/>
          <w:sz w:val="22"/>
          <w:szCs w:val="22"/>
          <w:lang w:val="es-ES_tradnl"/>
        </w:rPr>
        <w:t>meq</w:t>
      </w:r>
      <w:proofErr w:type="spellEnd"/>
      <w:r w:rsidRPr="005B075E">
        <w:rPr>
          <w:rFonts w:ascii="Times New Roman" w:hAnsi="Times New Roman"/>
          <w:sz w:val="22"/>
          <w:szCs w:val="22"/>
          <w:lang w:val="es-ES_tradnl"/>
        </w:rPr>
        <w:t>/100 g) =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55"/>
        <w:gridCol w:w="433"/>
        <w:gridCol w:w="992"/>
        <w:gridCol w:w="851"/>
        <w:gridCol w:w="850"/>
        <w:gridCol w:w="992"/>
        <w:gridCol w:w="993"/>
        <w:gridCol w:w="992"/>
        <w:gridCol w:w="1134"/>
        <w:gridCol w:w="1134"/>
      </w:tblGrid>
      <w:tr w:rsidR="005B075E" w:rsidRPr="005B075E" w:rsidTr="00EF19E1">
        <w:tblPrEx>
          <w:tblCellMar>
            <w:top w:w="0" w:type="dxa"/>
            <w:bottom w:w="0" w:type="dxa"/>
          </w:tblCellMar>
        </w:tblPrEx>
        <w:tc>
          <w:tcPr>
            <w:tcW w:w="1055" w:type="dxa"/>
          </w:tcPr>
          <w:p w:rsidR="005B075E" w:rsidRPr="005B075E" w:rsidRDefault="005B075E" w:rsidP="005B075E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5B075E">
              <w:rPr>
                <w:rFonts w:ascii="Times New Roman" w:hAnsi="Times New Roman"/>
                <w:sz w:val="22"/>
                <w:szCs w:val="22"/>
                <w:lang w:val="es-ES_tradnl"/>
              </w:rPr>
              <w:t>Valor T</w:t>
            </w:r>
          </w:p>
        </w:tc>
        <w:tc>
          <w:tcPr>
            <w:tcW w:w="433" w:type="dxa"/>
          </w:tcPr>
          <w:p w:rsidR="005B075E" w:rsidRPr="005B075E" w:rsidRDefault="005B075E" w:rsidP="005B075E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992" w:type="dxa"/>
          </w:tcPr>
          <w:p w:rsidR="005B075E" w:rsidRPr="005B075E" w:rsidRDefault="005B075E" w:rsidP="005B075E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851" w:type="dxa"/>
          </w:tcPr>
          <w:p w:rsidR="005B075E" w:rsidRPr="005B075E" w:rsidRDefault="005B075E" w:rsidP="005B075E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5B075E">
              <w:rPr>
                <w:rFonts w:ascii="Times New Roman" w:hAnsi="Times New Roman"/>
                <w:sz w:val="22"/>
                <w:szCs w:val="22"/>
                <w:lang w:val="es-ES_tradnl"/>
              </w:rPr>
              <w:t>28.00</w:t>
            </w:r>
          </w:p>
        </w:tc>
        <w:tc>
          <w:tcPr>
            <w:tcW w:w="850" w:type="dxa"/>
          </w:tcPr>
          <w:p w:rsidR="005B075E" w:rsidRPr="005B075E" w:rsidRDefault="005B075E" w:rsidP="005B075E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5B075E">
              <w:rPr>
                <w:rFonts w:ascii="Times New Roman" w:hAnsi="Times New Roman"/>
                <w:sz w:val="22"/>
                <w:szCs w:val="22"/>
                <w:lang w:val="es-ES_tradnl"/>
              </w:rPr>
              <w:t>39.92</w:t>
            </w:r>
          </w:p>
        </w:tc>
        <w:tc>
          <w:tcPr>
            <w:tcW w:w="992" w:type="dxa"/>
          </w:tcPr>
          <w:p w:rsidR="005B075E" w:rsidRPr="005B075E" w:rsidRDefault="005B075E" w:rsidP="005B075E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5B075E">
              <w:rPr>
                <w:rFonts w:ascii="Times New Roman" w:hAnsi="Times New Roman"/>
                <w:sz w:val="22"/>
                <w:szCs w:val="22"/>
                <w:lang w:val="es-ES_tradnl"/>
              </w:rPr>
              <w:t>37.56</w:t>
            </w:r>
          </w:p>
        </w:tc>
        <w:tc>
          <w:tcPr>
            <w:tcW w:w="993" w:type="dxa"/>
          </w:tcPr>
          <w:p w:rsidR="005B075E" w:rsidRPr="005B075E" w:rsidRDefault="005B075E" w:rsidP="005B075E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5B075E">
              <w:rPr>
                <w:rFonts w:ascii="Times New Roman" w:hAnsi="Times New Roman"/>
                <w:sz w:val="22"/>
                <w:szCs w:val="22"/>
                <w:lang w:val="es-ES_tradnl"/>
              </w:rPr>
              <w:t>37.86</w:t>
            </w:r>
          </w:p>
        </w:tc>
        <w:tc>
          <w:tcPr>
            <w:tcW w:w="992" w:type="dxa"/>
          </w:tcPr>
          <w:p w:rsidR="005B075E" w:rsidRPr="005B075E" w:rsidRDefault="005B075E" w:rsidP="005B075E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5B075E">
              <w:rPr>
                <w:rFonts w:ascii="Times New Roman" w:hAnsi="Times New Roman"/>
                <w:sz w:val="22"/>
                <w:szCs w:val="22"/>
                <w:lang w:val="es-ES_tradnl"/>
              </w:rPr>
              <w:t>36.67</w:t>
            </w:r>
          </w:p>
        </w:tc>
        <w:tc>
          <w:tcPr>
            <w:tcW w:w="1134" w:type="dxa"/>
          </w:tcPr>
          <w:p w:rsidR="005B075E" w:rsidRPr="005B075E" w:rsidRDefault="005B075E" w:rsidP="005B075E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5B075E">
              <w:rPr>
                <w:rFonts w:ascii="Times New Roman" w:hAnsi="Times New Roman"/>
                <w:sz w:val="22"/>
                <w:szCs w:val="22"/>
                <w:lang w:val="es-ES_tradnl"/>
              </w:rPr>
              <w:t>36.56</w:t>
            </w:r>
          </w:p>
        </w:tc>
        <w:tc>
          <w:tcPr>
            <w:tcW w:w="1134" w:type="dxa"/>
          </w:tcPr>
          <w:p w:rsidR="005B075E" w:rsidRPr="005B075E" w:rsidRDefault="005B075E" w:rsidP="005B075E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5B075E">
              <w:rPr>
                <w:rFonts w:ascii="Times New Roman" w:hAnsi="Times New Roman"/>
                <w:sz w:val="22"/>
                <w:szCs w:val="22"/>
                <w:lang w:val="es-ES_tradnl"/>
              </w:rPr>
              <w:t>36.7</w:t>
            </w:r>
          </w:p>
        </w:tc>
      </w:tr>
      <w:tr w:rsidR="005B075E" w:rsidRPr="005B075E" w:rsidTr="00EF19E1">
        <w:tblPrEx>
          <w:tblCellMar>
            <w:top w:w="0" w:type="dxa"/>
            <w:bottom w:w="0" w:type="dxa"/>
          </w:tblCellMar>
        </w:tblPrEx>
        <w:tc>
          <w:tcPr>
            <w:tcW w:w="1055" w:type="dxa"/>
          </w:tcPr>
          <w:p w:rsidR="005B075E" w:rsidRPr="005B075E" w:rsidRDefault="005B075E" w:rsidP="005B075E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433" w:type="dxa"/>
          </w:tcPr>
          <w:p w:rsidR="005B075E" w:rsidRPr="005B075E" w:rsidRDefault="005B075E" w:rsidP="005B075E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992" w:type="dxa"/>
          </w:tcPr>
          <w:p w:rsidR="005B075E" w:rsidRPr="005B075E" w:rsidRDefault="005B075E" w:rsidP="005B075E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851" w:type="dxa"/>
          </w:tcPr>
          <w:p w:rsidR="005B075E" w:rsidRPr="005B075E" w:rsidRDefault="005B075E" w:rsidP="005B075E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850" w:type="dxa"/>
          </w:tcPr>
          <w:p w:rsidR="005B075E" w:rsidRPr="005B075E" w:rsidRDefault="005B075E" w:rsidP="005B075E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992" w:type="dxa"/>
          </w:tcPr>
          <w:p w:rsidR="005B075E" w:rsidRPr="005B075E" w:rsidRDefault="005B075E" w:rsidP="005B075E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993" w:type="dxa"/>
          </w:tcPr>
          <w:p w:rsidR="005B075E" w:rsidRPr="005B075E" w:rsidRDefault="005B075E" w:rsidP="005B075E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992" w:type="dxa"/>
          </w:tcPr>
          <w:p w:rsidR="005B075E" w:rsidRPr="005B075E" w:rsidRDefault="005B075E" w:rsidP="005B075E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1134" w:type="dxa"/>
          </w:tcPr>
          <w:p w:rsidR="005B075E" w:rsidRPr="005B075E" w:rsidRDefault="005B075E" w:rsidP="005B075E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1134" w:type="dxa"/>
          </w:tcPr>
          <w:p w:rsidR="005B075E" w:rsidRPr="005B075E" w:rsidRDefault="005B075E" w:rsidP="005B075E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</w:tr>
      <w:tr w:rsidR="005B075E" w:rsidRPr="005B075E" w:rsidTr="00EF19E1">
        <w:tblPrEx>
          <w:tblCellMar>
            <w:top w:w="0" w:type="dxa"/>
            <w:bottom w:w="0" w:type="dxa"/>
          </w:tblCellMar>
        </w:tblPrEx>
        <w:tc>
          <w:tcPr>
            <w:tcW w:w="1055" w:type="dxa"/>
          </w:tcPr>
          <w:p w:rsidR="005B075E" w:rsidRPr="005B075E" w:rsidRDefault="005B075E" w:rsidP="005B075E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433" w:type="dxa"/>
          </w:tcPr>
          <w:p w:rsidR="005B075E" w:rsidRPr="005B075E" w:rsidRDefault="005B075E" w:rsidP="005B075E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5B075E">
              <w:rPr>
                <w:rFonts w:ascii="Times New Roman" w:hAnsi="Times New Roman"/>
                <w:sz w:val="22"/>
                <w:szCs w:val="22"/>
                <w:lang w:val="es-ES_tradnl"/>
              </w:rPr>
              <w:t>d</w:t>
            </w:r>
          </w:p>
        </w:tc>
        <w:tc>
          <w:tcPr>
            <w:tcW w:w="992" w:type="dxa"/>
          </w:tcPr>
          <w:p w:rsidR="005B075E" w:rsidRPr="005B075E" w:rsidRDefault="005B075E" w:rsidP="005B075E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5B075E">
              <w:rPr>
                <w:rFonts w:ascii="Times New Roman" w:hAnsi="Times New Roman"/>
                <w:sz w:val="22"/>
                <w:szCs w:val="22"/>
                <w:lang w:val="es-ES_tradnl"/>
              </w:rPr>
              <w:t>Ca++</w:t>
            </w:r>
          </w:p>
        </w:tc>
        <w:tc>
          <w:tcPr>
            <w:tcW w:w="851" w:type="dxa"/>
          </w:tcPr>
          <w:p w:rsidR="005B075E" w:rsidRPr="005B075E" w:rsidRDefault="005B075E" w:rsidP="005B075E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5B075E">
              <w:rPr>
                <w:rFonts w:ascii="Times New Roman" w:hAnsi="Times New Roman"/>
                <w:sz w:val="22"/>
                <w:szCs w:val="22"/>
                <w:lang w:val="es-ES_tradnl"/>
              </w:rPr>
              <w:t>22.84</w:t>
            </w:r>
          </w:p>
        </w:tc>
        <w:tc>
          <w:tcPr>
            <w:tcW w:w="850" w:type="dxa"/>
          </w:tcPr>
          <w:p w:rsidR="005B075E" w:rsidRPr="005B075E" w:rsidRDefault="005B075E" w:rsidP="005B075E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5B075E">
              <w:rPr>
                <w:rFonts w:ascii="Times New Roman" w:hAnsi="Times New Roman"/>
                <w:sz w:val="22"/>
                <w:szCs w:val="22"/>
                <w:lang w:val="es-ES_tradnl"/>
              </w:rPr>
              <w:t>32.00</w:t>
            </w:r>
          </w:p>
        </w:tc>
        <w:tc>
          <w:tcPr>
            <w:tcW w:w="992" w:type="dxa"/>
          </w:tcPr>
          <w:p w:rsidR="005B075E" w:rsidRPr="005B075E" w:rsidRDefault="005B075E" w:rsidP="005B075E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5B075E">
              <w:rPr>
                <w:rFonts w:ascii="Times New Roman" w:hAnsi="Times New Roman"/>
                <w:sz w:val="22"/>
                <w:szCs w:val="22"/>
                <w:lang w:val="es-ES_tradnl"/>
              </w:rPr>
              <w:t>32.46</w:t>
            </w:r>
          </w:p>
        </w:tc>
        <w:tc>
          <w:tcPr>
            <w:tcW w:w="993" w:type="dxa"/>
          </w:tcPr>
          <w:p w:rsidR="005B075E" w:rsidRPr="005B075E" w:rsidRDefault="005B075E" w:rsidP="005B075E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5B075E">
              <w:rPr>
                <w:rFonts w:ascii="Times New Roman" w:hAnsi="Times New Roman"/>
                <w:sz w:val="22"/>
                <w:szCs w:val="22"/>
                <w:lang w:val="es-ES_tradnl"/>
              </w:rPr>
              <w:t>31.48</w:t>
            </w:r>
          </w:p>
        </w:tc>
        <w:tc>
          <w:tcPr>
            <w:tcW w:w="992" w:type="dxa"/>
          </w:tcPr>
          <w:p w:rsidR="005B075E" w:rsidRPr="005B075E" w:rsidRDefault="005B075E" w:rsidP="005B075E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5B075E">
              <w:rPr>
                <w:rFonts w:ascii="Times New Roman" w:hAnsi="Times New Roman"/>
                <w:sz w:val="22"/>
                <w:szCs w:val="22"/>
                <w:lang w:val="es-ES_tradnl"/>
              </w:rPr>
              <w:t>31.48</w:t>
            </w:r>
          </w:p>
        </w:tc>
        <w:tc>
          <w:tcPr>
            <w:tcW w:w="1134" w:type="dxa"/>
          </w:tcPr>
          <w:p w:rsidR="005B075E" w:rsidRPr="005B075E" w:rsidRDefault="005B075E" w:rsidP="005B075E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5B075E">
              <w:rPr>
                <w:rFonts w:ascii="Times New Roman" w:hAnsi="Times New Roman"/>
                <w:sz w:val="22"/>
                <w:szCs w:val="22"/>
                <w:lang w:val="es-ES_tradnl"/>
              </w:rPr>
              <w:t>28.41</w:t>
            </w:r>
          </w:p>
        </w:tc>
        <w:tc>
          <w:tcPr>
            <w:tcW w:w="1134" w:type="dxa"/>
          </w:tcPr>
          <w:p w:rsidR="005B075E" w:rsidRPr="005B075E" w:rsidRDefault="005B075E" w:rsidP="005B075E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5B075E">
              <w:rPr>
                <w:rFonts w:ascii="Times New Roman" w:hAnsi="Times New Roman"/>
                <w:sz w:val="22"/>
                <w:szCs w:val="22"/>
                <w:lang w:val="es-ES_tradnl"/>
              </w:rPr>
              <w:t>28.76</w:t>
            </w:r>
          </w:p>
        </w:tc>
      </w:tr>
      <w:tr w:rsidR="005B075E" w:rsidRPr="005B075E" w:rsidTr="00EF19E1">
        <w:tblPrEx>
          <w:tblCellMar>
            <w:top w:w="0" w:type="dxa"/>
            <w:bottom w:w="0" w:type="dxa"/>
          </w:tblCellMar>
        </w:tblPrEx>
        <w:tc>
          <w:tcPr>
            <w:tcW w:w="1055" w:type="dxa"/>
          </w:tcPr>
          <w:p w:rsidR="005B075E" w:rsidRPr="005B075E" w:rsidRDefault="005B075E" w:rsidP="005B075E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5B075E">
              <w:rPr>
                <w:rFonts w:ascii="Times New Roman" w:hAnsi="Times New Roman"/>
                <w:sz w:val="22"/>
                <w:szCs w:val="22"/>
                <w:lang w:val="es-ES_tradnl"/>
              </w:rPr>
              <w:t>C</w:t>
            </w:r>
          </w:p>
        </w:tc>
        <w:tc>
          <w:tcPr>
            <w:tcW w:w="433" w:type="dxa"/>
          </w:tcPr>
          <w:p w:rsidR="005B075E" w:rsidRPr="005B075E" w:rsidRDefault="005B075E" w:rsidP="005B075E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5B075E">
              <w:rPr>
                <w:rFonts w:ascii="Times New Roman" w:hAnsi="Times New Roman"/>
                <w:sz w:val="22"/>
                <w:szCs w:val="22"/>
                <w:lang w:val="es-ES_tradnl"/>
              </w:rPr>
              <w:t>e</w:t>
            </w:r>
          </w:p>
        </w:tc>
        <w:tc>
          <w:tcPr>
            <w:tcW w:w="992" w:type="dxa"/>
          </w:tcPr>
          <w:p w:rsidR="005B075E" w:rsidRPr="005B075E" w:rsidRDefault="005B075E" w:rsidP="005B075E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851" w:type="dxa"/>
          </w:tcPr>
          <w:p w:rsidR="005B075E" w:rsidRPr="005B075E" w:rsidRDefault="005B075E" w:rsidP="005B075E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850" w:type="dxa"/>
          </w:tcPr>
          <w:p w:rsidR="005B075E" w:rsidRPr="005B075E" w:rsidRDefault="005B075E" w:rsidP="005B075E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992" w:type="dxa"/>
          </w:tcPr>
          <w:p w:rsidR="005B075E" w:rsidRPr="005B075E" w:rsidRDefault="005B075E" w:rsidP="005B075E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993" w:type="dxa"/>
          </w:tcPr>
          <w:p w:rsidR="005B075E" w:rsidRPr="005B075E" w:rsidRDefault="005B075E" w:rsidP="005B075E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992" w:type="dxa"/>
          </w:tcPr>
          <w:p w:rsidR="005B075E" w:rsidRPr="005B075E" w:rsidRDefault="005B075E" w:rsidP="005B075E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1134" w:type="dxa"/>
          </w:tcPr>
          <w:p w:rsidR="005B075E" w:rsidRPr="005B075E" w:rsidRDefault="005B075E" w:rsidP="005B075E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1134" w:type="dxa"/>
          </w:tcPr>
          <w:p w:rsidR="005B075E" w:rsidRPr="005B075E" w:rsidRDefault="005B075E" w:rsidP="005B075E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</w:tr>
      <w:tr w:rsidR="005B075E" w:rsidRPr="005B075E" w:rsidTr="00EF19E1">
        <w:tblPrEx>
          <w:tblCellMar>
            <w:top w:w="0" w:type="dxa"/>
            <w:bottom w:w="0" w:type="dxa"/>
          </w:tblCellMar>
        </w:tblPrEx>
        <w:tc>
          <w:tcPr>
            <w:tcW w:w="1055" w:type="dxa"/>
          </w:tcPr>
          <w:p w:rsidR="005B075E" w:rsidRPr="005B075E" w:rsidRDefault="005B075E" w:rsidP="005B075E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fr-FR"/>
              </w:rPr>
            </w:pPr>
            <w:r w:rsidRPr="005B075E">
              <w:rPr>
                <w:rFonts w:ascii="Times New Roman" w:hAnsi="Times New Roman"/>
                <w:sz w:val="22"/>
                <w:szCs w:val="22"/>
                <w:lang w:val="fr-FR"/>
              </w:rPr>
              <w:t>A</w:t>
            </w:r>
          </w:p>
        </w:tc>
        <w:tc>
          <w:tcPr>
            <w:tcW w:w="433" w:type="dxa"/>
          </w:tcPr>
          <w:p w:rsidR="005B075E" w:rsidRPr="005B075E" w:rsidRDefault="005B075E" w:rsidP="005B075E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fr-FR"/>
              </w:rPr>
            </w:pPr>
          </w:p>
        </w:tc>
        <w:tc>
          <w:tcPr>
            <w:tcW w:w="992" w:type="dxa"/>
          </w:tcPr>
          <w:p w:rsidR="005B075E" w:rsidRPr="005B075E" w:rsidRDefault="005B075E" w:rsidP="005B075E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fr-FR"/>
              </w:rPr>
            </w:pPr>
            <w:r w:rsidRPr="005B075E">
              <w:rPr>
                <w:rFonts w:ascii="Times New Roman" w:hAnsi="Times New Roman"/>
                <w:sz w:val="22"/>
                <w:szCs w:val="22"/>
                <w:lang w:val="fr-FR"/>
              </w:rPr>
              <w:t>Mg++</w:t>
            </w:r>
          </w:p>
        </w:tc>
        <w:tc>
          <w:tcPr>
            <w:tcW w:w="851" w:type="dxa"/>
          </w:tcPr>
          <w:p w:rsidR="005B075E" w:rsidRPr="005B075E" w:rsidRDefault="005B075E" w:rsidP="005B075E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fr-FR"/>
              </w:rPr>
            </w:pPr>
            <w:r w:rsidRPr="005B075E">
              <w:rPr>
                <w:rFonts w:ascii="Times New Roman" w:hAnsi="Times New Roman"/>
                <w:sz w:val="22"/>
                <w:szCs w:val="22"/>
                <w:lang w:val="fr-FR"/>
              </w:rPr>
              <w:t>1.76</w:t>
            </w:r>
          </w:p>
        </w:tc>
        <w:tc>
          <w:tcPr>
            <w:tcW w:w="850" w:type="dxa"/>
          </w:tcPr>
          <w:p w:rsidR="005B075E" w:rsidRPr="005B075E" w:rsidRDefault="005B075E" w:rsidP="005B075E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fr-FR"/>
              </w:rPr>
            </w:pPr>
            <w:r w:rsidRPr="005B075E">
              <w:rPr>
                <w:rFonts w:ascii="Times New Roman" w:hAnsi="Times New Roman"/>
                <w:sz w:val="22"/>
                <w:szCs w:val="22"/>
                <w:lang w:val="fr-FR"/>
              </w:rPr>
              <w:t>2.69</w:t>
            </w:r>
          </w:p>
        </w:tc>
        <w:tc>
          <w:tcPr>
            <w:tcW w:w="992" w:type="dxa"/>
          </w:tcPr>
          <w:p w:rsidR="005B075E" w:rsidRPr="005B075E" w:rsidRDefault="005B075E" w:rsidP="005B075E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fr-FR"/>
              </w:rPr>
            </w:pPr>
            <w:r w:rsidRPr="005B075E">
              <w:rPr>
                <w:rFonts w:ascii="Times New Roman" w:hAnsi="Times New Roman"/>
                <w:sz w:val="22"/>
                <w:szCs w:val="22"/>
                <w:lang w:val="fr-FR"/>
              </w:rPr>
              <w:t>2.76</w:t>
            </w:r>
          </w:p>
        </w:tc>
        <w:tc>
          <w:tcPr>
            <w:tcW w:w="993" w:type="dxa"/>
          </w:tcPr>
          <w:p w:rsidR="005B075E" w:rsidRPr="005B075E" w:rsidRDefault="005B075E" w:rsidP="005B075E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fr-FR"/>
              </w:rPr>
            </w:pPr>
            <w:r w:rsidRPr="005B075E">
              <w:rPr>
                <w:rFonts w:ascii="Times New Roman" w:hAnsi="Times New Roman"/>
                <w:sz w:val="22"/>
                <w:szCs w:val="22"/>
                <w:lang w:val="fr-FR"/>
              </w:rPr>
              <w:t>2.99</w:t>
            </w:r>
          </w:p>
        </w:tc>
        <w:tc>
          <w:tcPr>
            <w:tcW w:w="992" w:type="dxa"/>
          </w:tcPr>
          <w:p w:rsidR="005B075E" w:rsidRPr="005B075E" w:rsidRDefault="005B075E" w:rsidP="005B075E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fr-FR"/>
              </w:rPr>
            </w:pPr>
            <w:r w:rsidRPr="005B075E">
              <w:rPr>
                <w:rFonts w:ascii="Times New Roman" w:hAnsi="Times New Roman"/>
                <w:sz w:val="22"/>
                <w:szCs w:val="22"/>
                <w:lang w:val="fr-FR"/>
              </w:rPr>
              <w:t>3.16</w:t>
            </w:r>
          </w:p>
        </w:tc>
        <w:tc>
          <w:tcPr>
            <w:tcW w:w="1134" w:type="dxa"/>
          </w:tcPr>
          <w:p w:rsidR="005B075E" w:rsidRPr="005B075E" w:rsidRDefault="005B075E" w:rsidP="005B075E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fr-FR"/>
              </w:rPr>
            </w:pPr>
            <w:r w:rsidRPr="005B075E">
              <w:rPr>
                <w:rFonts w:ascii="Times New Roman" w:hAnsi="Times New Roman"/>
                <w:sz w:val="22"/>
                <w:szCs w:val="22"/>
                <w:lang w:val="fr-FR"/>
              </w:rPr>
              <w:t>3.87</w:t>
            </w:r>
          </w:p>
        </w:tc>
        <w:tc>
          <w:tcPr>
            <w:tcW w:w="1134" w:type="dxa"/>
          </w:tcPr>
          <w:p w:rsidR="005B075E" w:rsidRPr="005B075E" w:rsidRDefault="005B075E" w:rsidP="005B075E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fr-FR"/>
              </w:rPr>
            </w:pPr>
            <w:r w:rsidRPr="005B075E">
              <w:rPr>
                <w:rFonts w:ascii="Times New Roman" w:hAnsi="Times New Roman"/>
                <w:sz w:val="22"/>
                <w:szCs w:val="22"/>
                <w:lang w:val="fr-FR"/>
              </w:rPr>
              <w:t>3.75</w:t>
            </w:r>
          </w:p>
        </w:tc>
      </w:tr>
      <w:tr w:rsidR="005B075E" w:rsidRPr="005B075E" w:rsidTr="00EF19E1">
        <w:tblPrEx>
          <w:tblCellMar>
            <w:top w:w="0" w:type="dxa"/>
            <w:bottom w:w="0" w:type="dxa"/>
          </w:tblCellMar>
        </w:tblPrEx>
        <w:tc>
          <w:tcPr>
            <w:tcW w:w="1055" w:type="dxa"/>
          </w:tcPr>
          <w:p w:rsidR="005B075E" w:rsidRPr="005B075E" w:rsidRDefault="005B075E" w:rsidP="005B075E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fr-FR"/>
              </w:rPr>
            </w:pPr>
            <w:r w:rsidRPr="005B075E">
              <w:rPr>
                <w:rFonts w:ascii="Times New Roman" w:hAnsi="Times New Roman"/>
                <w:sz w:val="22"/>
                <w:szCs w:val="22"/>
                <w:lang w:val="fr-FR"/>
              </w:rPr>
              <w:t>T</w:t>
            </w:r>
          </w:p>
        </w:tc>
        <w:tc>
          <w:tcPr>
            <w:tcW w:w="433" w:type="dxa"/>
          </w:tcPr>
          <w:p w:rsidR="005B075E" w:rsidRPr="005B075E" w:rsidRDefault="005B075E" w:rsidP="005B075E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B075E">
              <w:rPr>
                <w:rFonts w:ascii="Times New Roman" w:hAnsi="Times New Roman"/>
                <w:sz w:val="22"/>
                <w:szCs w:val="22"/>
                <w:lang w:val="en-US"/>
              </w:rPr>
              <w:t>c</w:t>
            </w:r>
          </w:p>
        </w:tc>
        <w:tc>
          <w:tcPr>
            <w:tcW w:w="992" w:type="dxa"/>
          </w:tcPr>
          <w:p w:rsidR="005B075E" w:rsidRPr="005B075E" w:rsidRDefault="005B075E" w:rsidP="005B075E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n-US"/>
              </w:rPr>
            </w:pPr>
          </w:p>
        </w:tc>
        <w:tc>
          <w:tcPr>
            <w:tcW w:w="851" w:type="dxa"/>
          </w:tcPr>
          <w:p w:rsidR="005B075E" w:rsidRPr="005B075E" w:rsidRDefault="005B075E" w:rsidP="005B075E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</w:p>
        </w:tc>
        <w:tc>
          <w:tcPr>
            <w:tcW w:w="850" w:type="dxa"/>
          </w:tcPr>
          <w:p w:rsidR="005B075E" w:rsidRPr="005B075E" w:rsidRDefault="005B075E" w:rsidP="005B075E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</w:tcPr>
          <w:p w:rsidR="005B075E" w:rsidRPr="005B075E" w:rsidRDefault="005B075E" w:rsidP="005B075E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</w:p>
        </w:tc>
        <w:tc>
          <w:tcPr>
            <w:tcW w:w="993" w:type="dxa"/>
          </w:tcPr>
          <w:p w:rsidR="005B075E" w:rsidRPr="005B075E" w:rsidRDefault="005B075E" w:rsidP="005B075E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</w:tcPr>
          <w:p w:rsidR="005B075E" w:rsidRPr="005B075E" w:rsidRDefault="005B075E" w:rsidP="005B075E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5B075E" w:rsidRPr="005B075E" w:rsidRDefault="005B075E" w:rsidP="005B075E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5B075E" w:rsidRPr="005B075E" w:rsidRDefault="005B075E" w:rsidP="005B075E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</w:p>
        </w:tc>
      </w:tr>
      <w:tr w:rsidR="005B075E" w:rsidRPr="005B075E" w:rsidTr="00EF19E1">
        <w:tblPrEx>
          <w:tblCellMar>
            <w:top w:w="0" w:type="dxa"/>
            <w:bottom w:w="0" w:type="dxa"/>
          </w:tblCellMar>
        </w:tblPrEx>
        <w:tc>
          <w:tcPr>
            <w:tcW w:w="1055" w:type="dxa"/>
          </w:tcPr>
          <w:p w:rsidR="005B075E" w:rsidRPr="005B075E" w:rsidRDefault="005B075E" w:rsidP="005B075E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B075E">
              <w:rPr>
                <w:rFonts w:ascii="Times New Roman" w:hAnsi="Times New Roman"/>
                <w:sz w:val="22"/>
                <w:szCs w:val="22"/>
                <w:lang w:val="en-US"/>
              </w:rPr>
              <w:t>I</w:t>
            </w:r>
          </w:p>
        </w:tc>
        <w:tc>
          <w:tcPr>
            <w:tcW w:w="433" w:type="dxa"/>
          </w:tcPr>
          <w:p w:rsidR="005B075E" w:rsidRPr="005B075E" w:rsidRDefault="005B075E" w:rsidP="005B075E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B075E">
              <w:rPr>
                <w:rFonts w:ascii="Times New Roman" w:hAnsi="Times New Roman"/>
                <w:sz w:val="22"/>
                <w:szCs w:val="22"/>
                <w:lang w:val="en-US"/>
              </w:rPr>
              <w:t>a</w:t>
            </w:r>
          </w:p>
        </w:tc>
        <w:tc>
          <w:tcPr>
            <w:tcW w:w="992" w:type="dxa"/>
          </w:tcPr>
          <w:p w:rsidR="005B075E" w:rsidRPr="005B075E" w:rsidRDefault="005B075E" w:rsidP="005B075E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5B075E">
              <w:rPr>
                <w:rFonts w:ascii="Times New Roman" w:hAnsi="Times New Roman"/>
                <w:sz w:val="22"/>
                <w:szCs w:val="22"/>
                <w:lang w:val="es-ES_tradnl"/>
              </w:rPr>
              <w:t>K+</w:t>
            </w:r>
          </w:p>
        </w:tc>
        <w:tc>
          <w:tcPr>
            <w:tcW w:w="851" w:type="dxa"/>
          </w:tcPr>
          <w:p w:rsidR="005B075E" w:rsidRPr="005B075E" w:rsidRDefault="005B075E" w:rsidP="005B075E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5B075E">
              <w:rPr>
                <w:rFonts w:ascii="Times New Roman" w:hAnsi="Times New Roman"/>
                <w:sz w:val="22"/>
                <w:szCs w:val="22"/>
                <w:lang w:val="es-ES_tradnl"/>
              </w:rPr>
              <w:t>0.58</w:t>
            </w:r>
          </w:p>
        </w:tc>
        <w:tc>
          <w:tcPr>
            <w:tcW w:w="850" w:type="dxa"/>
          </w:tcPr>
          <w:p w:rsidR="005B075E" w:rsidRPr="005B075E" w:rsidRDefault="005B075E" w:rsidP="005B075E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5B075E">
              <w:rPr>
                <w:rFonts w:ascii="Times New Roman" w:hAnsi="Times New Roman"/>
                <w:sz w:val="22"/>
                <w:szCs w:val="22"/>
                <w:lang w:val="es-ES_tradnl"/>
              </w:rPr>
              <w:t>0.51</w:t>
            </w:r>
          </w:p>
        </w:tc>
        <w:tc>
          <w:tcPr>
            <w:tcW w:w="992" w:type="dxa"/>
          </w:tcPr>
          <w:p w:rsidR="005B075E" w:rsidRPr="005B075E" w:rsidRDefault="005B075E" w:rsidP="005B075E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5B075E">
              <w:rPr>
                <w:rFonts w:ascii="Times New Roman" w:hAnsi="Times New Roman"/>
                <w:sz w:val="22"/>
                <w:szCs w:val="22"/>
                <w:lang w:val="es-ES_tradnl"/>
              </w:rPr>
              <w:t>0.68</w:t>
            </w:r>
          </w:p>
        </w:tc>
        <w:tc>
          <w:tcPr>
            <w:tcW w:w="993" w:type="dxa"/>
          </w:tcPr>
          <w:p w:rsidR="005B075E" w:rsidRPr="005B075E" w:rsidRDefault="005B075E" w:rsidP="005B075E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5B075E">
              <w:rPr>
                <w:rFonts w:ascii="Times New Roman" w:hAnsi="Times New Roman"/>
                <w:sz w:val="22"/>
                <w:szCs w:val="22"/>
                <w:lang w:val="es-ES_tradnl"/>
              </w:rPr>
              <w:t>0.58</w:t>
            </w:r>
          </w:p>
        </w:tc>
        <w:tc>
          <w:tcPr>
            <w:tcW w:w="992" w:type="dxa"/>
          </w:tcPr>
          <w:p w:rsidR="005B075E" w:rsidRPr="005B075E" w:rsidRDefault="005B075E" w:rsidP="005B075E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5B075E">
              <w:rPr>
                <w:rFonts w:ascii="Times New Roman" w:hAnsi="Times New Roman"/>
                <w:sz w:val="22"/>
                <w:szCs w:val="22"/>
                <w:lang w:val="es-ES_tradnl"/>
              </w:rPr>
              <w:t>0.68</w:t>
            </w:r>
          </w:p>
        </w:tc>
        <w:tc>
          <w:tcPr>
            <w:tcW w:w="1134" w:type="dxa"/>
          </w:tcPr>
          <w:p w:rsidR="005B075E" w:rsidRPr="005B075E" w:rsidRDefault="005B075E" w:rsidP="005B075E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5B075E">
              <w:rPr>
                <w:rFonts w:ascii="Times New Roman" w:hAnsi="Times New Roman"/>
                <w:sz w:val="22"/>
                <w:szCs w:val="22"/>
                <w:lang w:val="es-ES_tradnl"/>
              </w:rPr>
              <w:t>0.97</w:t>
            </w:r>
          </w:p>
        </w:tc>
        <w:tc>
          <w:tcPr>
            <w:tcW w:w="1134" w:type="dxa"/>
          </w:tcPr>
          <w:p w:rsidR="005B075E" w:rsidRPr="005B075E" w:rsidRDefault="005B075E" w:rsidP="005B075E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5B075E">
              <w:rPr>
                <w:rFonts w:ascii="Times New Roman" w:hAnsi="Times New Roman"/>
                <w:sz w:val="22"/>
                <w:szCs w:val="22"/>
                <w:lang w:val="es-ES_tradnl"/>
              </w:rPr>
              <w:t>1.10</w:t>
            </w:r>
          </w:p>
        </w:tc>
      </w:tr>
      <w:tr w:rsidR="005B075E" w:rsidRPr="005B075E" w:rsidTr="00EF19E1">
        <w:tblPrEx>
          <w:tblCellMar>
            <w:top w:w="0" w:type="dxa"/>
            <w:bottom w:w="0" w:type="dxa"/>
          </w:tblCellMar>
        </w:tblPrEx>
        <w:tc>
          <w:tcPr>
            <w:tcW w:w="1055" w:type="dxa"/>
          </w:tcPr>
          <w:p w:rsidR="005B075E" w:rsidRPr="005B075E" w:rsidRDefault="005B075E" w:rsidP="005B075E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5B075E">
              <w:rPr>
                <w:rFonts w:ascii="Times New Roman" w:hAnsi="Times New Roman"/>
                <w:sz w:val="22"/>
                <w:szCs w:val="22"/>
                <w:lang w:val="es-ES_tradnl"/>
              </w:rPr>
              <w:t>O</w:t>
            </w:r>
          </w:p>
        </w:tc>
        <w:tc>
          <w:tcPr>
            <w:tcW w:w="433" w:type="dxa"/>
          </w:tcPr>
          <w:p w:rsidR="005B075E" w:rsidRPr="005B075E" w:rsidRDefault="005B075E" w:rsidP="005B075E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5B075E">
              <w:rPr>
                <w:rFonts w:ascii="Times New Roman" w:hAnsi="Times New Roman"/>
                <w:sz w:val="22"/>
                <w:szCs w:val="22"/>
                <w:lang w:val="es-ES_tradnl"/>
              </w:rPr>
              <w:t>m</w:t>
            </w:r>
          </w:p>
        </w:tc>
        <w:tc>
          <w:tcPr>
            <w:tcW w:w="992" w:type="dxa"/>
          </w:tcPr>
          <w:p w:rsidR="005B075E" w:rsidRPr="005B075E" w:rsidRDefault="005B075E" w:rsidP="005B075E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851" w:type="dxa"/>
          </w:tcPr>
          <w:p w:rsidR="005B075E" w:rsidRPr="005B075E" w:rsidRDefault="005B075E" w:rsidP="005B075E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850" w:type="dxa"/>
          </w:tcPr>
          <w:p w:rsidR="005B075E" w:rsidRPr="005B075E" w:rsidRDefault="005B075E" w:rsidP="005B075E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992" w:type="dxa"/>
          </w:tcPr>
          <w:p w:rsidR="005B075E" w:rsidRPr="005B075E" w:rsidRDefault="005B075E" w:rsidP="005B075E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993" w:type="dxa"/>
          </w:tcPr>
          <w:p w:rsidR="005B075E" w:rsidRPr="005B075E" w:rsidRDefault="005B075E" w:rsidP="005B075E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992" w:type="dxa"/>
          </w:tcPr>
          <w:p w:rsidR="005B075E" w:rsidRPr="005B075E" w:rsidRDefault="005B075E" w:rsidP="005B075E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1134" w:type="dxa"/>
          </w:tcPr>
          <w:p w:rsidR="005B075E" w:rsidRPr="005B075E" w:rsidRDefault="005B075E" w:rsidP="005B075E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1134" w:type="dxa"/>
          </w:tcPr>
          <w:p w:rsidR="005B075E" w:rsidRPr="005B075E" w:rsidRDefault="005B075E" w:rsidP="005B075E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</w:tr>
      <w:tr w:rsidR="005B075E" w:rsidRPr="005B075E" w:rsidTr="00EF19E1">
        <w:tblPrEx>
          <w:tblCellMar>
            <w:top w:w="0" w:type="dxa"/>
            <w:bottom w:w="0" w:type="dxa"/>
          </w:tblCellMar>
        </w:tblPrEx>
        <w:tc>
          <w:tcPr>
            <w:tcW w:w="1055" w:type="dxa"/>
          </w:tcPr>
          <w:p w:rsidR="005B075E" w:rsidRPr="005B075E" w:rsidRDefault="005B075E" w:rsidP="005B075E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5B075E">
              <w:rPr>
                <w:rFonts w:ascii="Times New Roman" w:hAnsi="Times New Roman"/>
                <w:sz w:val="22"/>
                <w:szCs w:val="22"/>
                <w:lang w:val="es-ES_tradnl"/>
              </w:rPr>
              <w:t>N</w:t>
            </w:r>
          </w:p>
        </w:tc>
        <w:tc>
          <w:tcPr>
            <w:tcW w:w="433" w:type="dxa"/>
          </w:tcPr>
          <w:p w:rsidR="005B075E" w:rsidRPr="005B075E" w:rsidRDefault="005B075E" w:rsidP="005B075E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5B075E">
              <w:rPr>
                <w:rFonts w:ascii="Times New Roman" w:hAnsi="Times New Roman"/>
                <w:sz w:val="22"/>
                <w:szCs w:val="22"/>
                <w:lang w:val="es-ES_tradnl"/>
              </w:rPr>
              <w:t>b</w:t>
            </w:r>
          </w:p>
        </w:tc>
        <w:tc>
          <w:tcPr>
            <w:tcW w:w="992" w:type="dxa"/>
          </w:tcPr>
          <w:p w:rsidR="005B075E" w:rsidRPr="005B075E" w:rsidRDefault="005B075E" w:rsidP="005B075E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proofErr w:type="spellStart"/>
            <w:r w:rsidRPr="005B075E">
              <w:rPr>
                <w:rFonts w:ascii="Times New Roman" w:hAnsi="Times New Roman"/>
                <w:sz w:val="22"/>
                <w:szCs w:val="22"/>
                <w:lang w:val="es-ES_tradnl"/>
              </w:rPr>
              <w:t>Na</w:t>
            </w:r>
            <w:proofErr w:type="spellEnd"/>
            <w:r w:rsidRPr="005B075E">
              <w:rPr>
                <w:rFonts w:ascii="Times New Roman" w:hAnsi="Times New Roman"/>
                <w:sz w:val="22"/>
                <w:szCs w:val="22"/>
                <w:lang w:val="es-ES_tradnl"/>
              </w:rPr>
              <w:t>+</w:t>
            </w:r>
          </w:p>
        </w:tc>
        <w:tc>
          <w:tcPr>
            <w:tcW w:w="851" w:type="dxa"/>
          </w:tcPr>
          <w:p w:rsidR="005B075E" w:rsidRPr="005B075E" w:rsidRDefault="005B075E" w:rsidP="005B075E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B075E">
              <w:rPr>
                <w:rFonts w:ascii="Times New Roman" w:hAnsi="Times New Roman"/>
                <w:sz w:val="22"/>
                <w:szCs w:val="22"/>
                <w:lang w:val="en-US"/>
              </w:rPr>
              <w:t>0.50</w:t>
            </w:r>
          </w:p>
        </w:tc>
        <w:tc>
          <w:tcPr>
            <w:tcW w:w="850" w:type="dxa"/>
          </w:tcPr>
          <w:p w:rsidR="005B075E" w:rsidRPr="005B075E" w:rsidRDefault="005B075E" w:rsidP="005B075E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B075E">
              <w:rPr>
                <w:rFonts w:ascii="Times New Roman" w:hAnsi="Times New Roman"/>
                <w:sz w:val="22"/>
                <w:szCs w:val="22"/>
                <w:lang w:val="en-US"/>
              </w:rPr>
              <w:t>0.70</w:t>
            </w:r>
          </w:p>
        </w:tc>
        <w:tc>
          <w:tcPr>
            <w:tcW w:w="992" w:type="dxa"/>
          </w:tcPr>
          <w:p w:rsidR="005B075E" w:rsidRPr="005B075E" w:rsidRDefault="005B075E" w:rsidP="005B075E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B075E">
              <w:rPr>
                <w:rFonts w:ascii="Times New Roman" w:hAnsi="Times New Roman"/>
                <w:sz w:val="22"/>
                <w:szCs w:val="22"/>
                <w:lang w:val="en-US"/>
              </w:rPr>
              <w:t>0.50</w:t>
            </w:r>
          </w:p>
        </w:tc>
        <w:tc>
          <w:tcPr>
            <w:tcW w:w="993" w:type="dxa"/>
          </w:tcPr>
          <w:p w:rsidR="005B075E" w:rsidRPr="005B075E" w:rsidRDefault="005B075E" w:rsidP="005B075E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B075E">
              <w:rPr>
                <w:rFonts w:ascii="Times New Roman" w:hAnsi="Times New Roman"/>
                <w:sz w:val="22"/>
                <w:szCs w:val="22"/>
                <w:lang w:val="en-US"/>
              </w:rPr>
              <w:t>1.62</w:t>
            </w:r>
          </w:p>
        </w:tc>
        <w:tc>
          <w:tcPr>
            <w:tcW w:w="992" w:type="dxa"/>
          </w:tcPr>
          <w:p w:rsidR="005B075E" w:rsidRPr="005B075E" w:rsidRDefault="005B075E" w:rsidP="005B075E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B075E">
              <w:rPr>
                <w:rFonts w:ascii="Times New Roman" w:hAnsi="Times New Roman"/>
                <w:sz w:val="22"/>
                <w:szCs w:val="22"/>
                <w:lang w:val="en-US"/>
              </w:rPr>
              <w:t>1.62</w:t>
            </w:r>
          </w:p>
        </w:tc>
        <w:tc>
          <w:tcPr>
            <w:tcW w:w="1134" w:type="dxa"/>
          </w:tcPr>
          <w:p w:rsidR="005B075E" w:rsidRPr="005B075E" w:rsidRDefault="005B075E" w:rsidP="005B075E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B075E">
              <w:rPr>
                <w:rFonts w:ascii="Times New Roman" w:hAnsi="Times New Roman"/>
                <w:sz w:val="22"/>
                <w:szCs w:val="22"/>
                <w:lang w:val="en-US"/>
              </w:rPr>
              <w:t>2.05</w:t>
            </w:r>
          </w:p>
        </w:tc>
        <w:tc>
          <w:tcPr>
            <w:tcW w:w="1134" w:type="dxa"/>
          </w:tcPr>
          <w:p w:rsidR="005B075E" w:rsidRPr="005B075E" w:rsidRDefault="005B075E" w:rsidP="005B075E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B075E">
              <w:rPr>
                <w:rFonts w:ascii="Times New Roman" w:hAnsi="Times New Roman"/>
                <w:sz w:val="22"/>
                <w:szCs w:val="22"/>
                <w:lang w:val="en-US"/>
              </w:rPr>
              <w:t>2.15</w:t>
            </w:r>
          </w:p>
        </w:tc>
      </w:tr>
      <w:tr w:rsidR="005B075E" w:rsidRPr="005B075E" w:rsidTr="00EF19E1">
        <w:tblPrEx>
          <w:tblCellMar>
            <w:top w:w="0" w:type="dxa"/>
            <w:bottom w:w="0" w:type="dxa"/>
          </w:tblCellMar>
        </w:tblPrEx>
        <w:tc>
          <w:tcPr>
            <w:tcW w:w="1055" w:type="dxa"/>
          </w:tcPr>
          <w:p w:rsidR="005B075E" w:rsidRPr="005B075E" w:rsidRDefault="005B075E" w:rsidP="005B075E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B075E">
              <w:rPr>
                <w:rFonts w:ascii="Times New Roman" w:hAnsi="Times New Roman"/>
                <w:sz w:val="22"/>
                <w:szCs w:val="22"/>
                <w:lang w:val="en-US"/>
              </w:rPr>
              <w:t>E</w:t>
            </w:r>
          </w:p>
        </w:tc>
        <w:tc>
          <w:tcPr>
            <w:tcW w:w="433" w:type="dxa"/>
          </w:tcPr>
          <w:p w:rsidR="005B075E" w:rsidRPr="005B075E" w:rsidRDefault="005B075E" w:rsidP="005B075E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n-US"/>
              </w:rPr>
            </w:pPr>
            <w:proofErr w:type="spellStart"/>
            <w:r w:rsidRPr="005B075E">
              <w:rPr>
                <w:rFonts w:ascii="Times New Roman" w:hAnsi="Times New Roman"/>
                <w:sz w:val="22"/>
                <w:szCs w:val="22"/>
                <w:lang w:val="en-US"/>
              </w:rPr>
              <w:t>i</w:t>
            </w:r>
            <w:proofErr w:type="spellEnd"/>
          </w:p>
        </w:tc>
        <w:tc>
          <w:tcPr>
            <w:tcW w:w="992" w:type="dxa"/>
          </w:tcPr>
          <w:p w:rsidR="005B075E" w:rsidRPr="005B075E" w:rsidRDefault="005B075E" w:rsidP="005B075E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n-US"/>
              </w:rPr>
            </w:pPr>
          </w:p>
        </w:tc>
        <w:tc>
          <w:tcPr>
            <w:tcW w:w="851" w:type="dxa"/>
          </w:tcPr>
          <w:p w:rsidR="005B075E" w:rsidRPr="005B075E" w:rsidRDefault="005B075E" w:rsidP="005B075E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</w:p>
        </w:tc>
        <w:tc>
          <w:tcPr>
            <w:tcW w:w="850" w:type="dxa"/>
          </w:tcPr>
          <w:p w:rsidR="005B075E" w:rsidRPr="005B075E" w:rsidRDefault="005B075E" w:rsidP="005B075E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</w:tcPr>
          <w:p w:rsidR="005B075E" w:rsidRPr="005B075E" w:rsidRDefault="005B075E" w:rsidP="005B075E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</w:p>
        </w:tc>
        <w:tc>
          <w:tcPr>
            <w:tcW w:w="993" w:type="dxa"/>
          </w:tcPr>
          <w:p w:rsidR="005B075E" w:rsidRPr="005B075E" w:rsidRDefault="005B075E" w:rsidP="005B075E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</w:tcPr>
          <w:p w:rsidR="005B075E" w:rsidRPr="005B075E" w:rsidRDefault="005B075E" w:rsidP="005B075E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5B075E" w:rsidRPr="005B075E" w:rsidRDefault="005B075E" w:rsidP="005B075E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5B075E" w:rsidRPr="005B075E" w:rsidRDefault="005B075E" w:rsidP="005B075E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</w:p>
        </w:tc>
      </w:tr>
      <w:tr w:rsidR="005B075E" w:rsidRPr="005B075E" w:rsidTr="00EF19E1">
        <w:tblPrEx>
          <w:tblCellMar>
            <w:top w:w="0" w:type="dxa"/>
            <w:bottom w:w="0" w:type="dxa"/>
          </w:tblCellMar>
        </w:tblPrEx>
        <w:tc>
          <w:tcPr>
            <w:tcW w:w="1055" w:type="dxa"/>
          </w:tcPr>
          <w:p w:rsidR="005B075E" w:rsidRPr="005B075E" w:rsidRDefault="005B075E" w:rsidP="005B075E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B075E">
              <w:rPr>
                <w:rFonts w:ascii="Times New Roman" w:hAnsi="Times New Roman"/>
                <w:sz w:val="22"/>
                <w:szCs w:val="22"/>
                <w:lang w:val="en-US"/>
              </w:rPr>
              <w:t>S</w:t>
            </w:r>
          </w:p>
        </w:tc>
        <w:tc>
          <w:tcPr>
            <w:tcW w:w="433" w:type="dxa"/>
          </w:tcPr>
          <w:p w:rsidR="005B075E" w:rsidRPr="005B075E" w:rsidRDefault="005B075E" w:rsidP="005B075E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5B075E">
              <w:rPr>
                <w:rFonts w:ascii="Times New Roman" w:hAnsi="Times New Roman"/>
                <w:sz w:val="22"/>
                <w:szCs w:val="22"/>
                <w:lang w:val="es-ES_tradnl"/>
              </w:rPr>
              <w:t>o</w:t>
            </w:r>
          </w:p>
        </w:tc>
        <w:tc>
          <w:tcPr>
            <w:tcW w:w="992" w:type="dxa"/>
          </w:tcPr>
          <w:p w:rsidR="005B075E" w:rsidRPr="005B075E" w:rsidRDefault="005B075E" w:rsidP="005B075E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5B075E">
              <w:rPr>
                <w:rFonts w:ascii="Times New Roman" w:hAnsi="Times New Roman"/>
                <w:sz w:val="22"/>
                <w:szCs w:val="22"/>
                <w:lang w:val="es-ES_tradnl"/>
              </w:rPr>
              <w:t>H+</w:t>
            </w:r>
          </w:p>
        </w:tc>
        <w:tc>
          <w:tcPr>
            <w:tcW w:w="851" w:type="dxa"/>
          </w:tcPr>
          <w:p w:rsidR="005B075E" w:rsidRPr="005B075E" w:rsidRDefault="005B075E" w:rsidP="005B075E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5B075E">
              <w:rPr>
                <w:rFonts w:ascii="Times New Roman" w:hAnsi="Times New Roman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850" w:type="dxa"/>
          </w:tcPr>
          <w:p w:rsidR="005B075E" w:rsidRPr="005B075E" w:rsidRDefault="005B075E" w:rsidP="005B075E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5B075E">
              <w:rPr>
                <w:rFonts w:ascii="Times New Roman" w:hAnsi="Times New Roman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992" w:type="dxa"/>
          </w:tcPr>
          <w:p w:rsidR="005B075E" w:rsidRPr="005B075E" w:rsidRDefault="005B075E" w:rsidP="005B075E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5B075E">
              <w:rPr>
                <w:rFonts w:ascii="Times New Roman" w:hAnsi="Times New Roman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993" w:type="dxa"/>
          </w:tcPr>
          <w:p w:rsidR="005B075E" w:rsidRPr="005B075E" w:rsidRDefault="005B075E" w:rsidP="005B075E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5B075E">
              <w:rPr>
                <w:rFonts w:ascii="Times New Roman" w:hAnsi="Times New Roman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992" w:type="dxa"/>
          </w:tcPr>
          <w:p w:rsidR="005B075E" w:rsidRPr="005B075E" w:rsidRDefault="005B075E" w:rsidP="005B075E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5B075E">
              <w:rPr>
                <w:rFonts w:ascii="Times New Roman" w:hAnsi="Times New Roman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1134" w:type="dxa"/>
          </w:tcPr>
          <w:p w:rsidR="005B075E" w:rsidRPr="005B075E" w:rsidRDefault="005B075E" w:rsidP="005B075E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5B075E">
              <w:rPr>
                <w:rFonts w:ascii="Times New Roman" w:hAnsi="Times New Roman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1134" w:type="dxa"/>
          </w:tcPr>
          <w:p w:rsidR="005B075E" w:rsidRPr="005B075E" w:rsidRDefault="005B075E" w:rsidP="005B075E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5B075E">
              <w:rPr>
                <w:rFonts w:ascii="Times New Roman" w:hAnsi="Times New Roman"/>
                <w:sz w:val="22"/>
                <w:szCs w:val="22"/>
                <w:lang w:val="es-ES_tradnl"/>
              </w:rPr>
              <w:t>-</w:t>
            </w:r>
          </w:p>
        </w:tc>
      </w:tr>
      <w:tr w:rsidR="005B075E" w:rsidRPr="005B075E" w:rsidTr="00EF19E1">
        <w:tblPrEx>
          <w:tblCellMar>
            <w:top w:w="0" w:type="dxa"/>
            <w:bottom w:w="0" w:type="dxa"/>
          </w:tblCellMar>
        </w:tblPrEx>
        <w:tc>
          <w:tcPr>
            <w:tcW w:w="1055" w:type="dxa"/>
          </w:tcPr>
          <w:p w:rsidR="005B075E" w:rsidRPr="005B075E" w:rsidRDefault="005B075E" w:rsidP="005B075E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5B075E"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% </w:t>
            </w:r>
            <w:proofErr w:type="spellStart"/>
            <w:r w:rsidRPr="005B075E">
              <w:rPr>
                <w:rFonts w:ascii="Times New Roman" w:hAnsi="Times New Roman"/>
                <w:sz w:val="22"/>
                <w:szCs w:val="22"/>
                <w:lang w:val="es-ES_tradnl"/>
              </w:rPr>
              <w:t>Na</w:t>
            </w:r>
            <w:proofErr w:type="spellEnd"/>
            <w:r w:rsidRPr="005B075E">
              <w:rPr>
                <w:rFonts w:ascii="Times New Roman" w:hAnsi="Times New Roman"/>
                <w:sz w:val="22"/>
                <w:szCs w:val="22"/>
                <w:lang w:val="es-ES_tradnl"/>
              </w:rPr>
              <w:t>/T</w:t>
            </w:r>
          </w:p>
        </w:tc>
        <w:tc>
          <w:tcPr>
            <w:tcW w:w="433" w:type="dxa"/>
          </w:tcPr>
          <w:p w:rsidR="005B075E" w:rsidRPr="005B075E" w:rsidRDefault="005B075E" w:rsidP="005B075E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992" w:type="dxa"/>
          </w:tcPr>
          <w:p w:rsidR="005B075E" w:rsidRPr="005B075E" w:rsidRDefault="005B075E" w:rsidP="005B075E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851" w:type="dxa"/>
          </w:tcPr>
          <w:p w:rsidR="005B075E" w:rsidRPr="005B075E" w:rsidRDefault="005B075E" w:rsidP="005B075E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5B075E">
              <w:rPr>
                <w:rFonts w:ascii="Times New Roman" w:hAnsi="Times New Roman"/>
                <w:sz w:val="22"/>
                <w:szCs w:val="22"/>
                <w:lang w:val="es-ES_tradnl"/>
              </w:rPr>
              <w:t>1.78</w:t>
            </w:r>
          </w:p>
        </w:tc>
        <w:tc>
          <w:tcPr>
            <w:tcW w:w="850" w:type="dxa"/>
          </w:tcPr>
          <w:p w:rsidR="005B075E" w:rsidRPr="005B075E" w:rsidRDefault="005B075E" w:rsidP="005B075E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5B075E">
              <w:rPr>
                <w:rFonts w:ascii="Times New Roman" w:hAnsi="Times New Roman"/>
                <w:sz w:val="22"/>
                <w:szCs w:val="22"/>
                <w:lang w:val="es-ES_tradnl"/>
              </w:rPr>
              <w:t>1.75</w:t>
            </w:r>
          </w:p>
        </w:tc>
        <w:tc>
          <w:tcPr>
            <w:tcW w:w="992" w:type="dxa"/>
          </w:tcPr>
          <w:p w:rsidR="005B075E" w:rsidRPr="005B075E" w:rsidRDefault="005B075E" w:rsidP="005B075E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5B075E">
              <w:rPr>
                <w:rFonts w:ascii="Times New Roman" w:hAnsi="Times New Roman"/>
                <w:sz w:val="22"/>
                <w:szCs w:val="22"/>
                <w:lang w:val="es-ES_tradnl"/>
              </w:rPr>
              <w:t>1.35</w:t>
            </w:r>
          </w:p>
        </w:tc>
        <w:tc>
          <w:tcPr>
            <w:tcW w:w="993" w:type="dxa"/>
          </w:tcPr>
          <w:p w:rsidR="005B075E" w:rsidRPr="005B075E" w:rsidRDefault="005B075E" w:rsidP="005B075E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5B075E">
              <w:rPr>
                <w:rFonts w:ascii="Times New Roman" w:hAnsi="Times New Roman"/>
                <w:sz w:val="22"/>
                <w:szCs w:val="22"/>
                <w:lang w:val="es-ES_tradnl"/>
              </w:rPr>
              <w:t>4.28</w:t>
            </w:r>
          </w:p>
        </w:tc>
        <w:tc>
          <w:tcPr>
            <w:tcW w:w="992" w:type="dxa"/>
          </w:tcPr>
          <w:p w:rsidR="005B075E" w:rsidRPr="005B075E" w:rsidRDefault="005B075E" w:rsidP="005B075E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5B075E">
              <w:rPr>
                <w:rFonts w:ascii="Times New Roman" w:hAnsi="Times New Roman"/>
                <w:sz w:val="22"/>
                <w:szCs w:val="22"/>
                <w:lang w:val="es-ES_tradnl"/>
              </w:rPr>
              <w:t>4.42</w:t>
            </w:r>
          </w:p>
        </w:tc>
        <w:tc>
          <w:tcPr>
            <w:tcW w:w="1134" w:type="dxa"/>
          </w:tcPr>
          <w:p w:rsidR="005B075E" w:rsidRPr="005B075E" w:rsidRDefault="005B075E" w:rsidP="005B075E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5B075E">
              <w:rPr>
                <w:rFonts w:ascii="Times New Roman" w:hAnsi="Times New Roman"/>
                <w:sz w:val="22"/>
                <w:szCs w:val="22"/>
                <w:lang w:val="es-ES_tradnl"/>
              </w:rPr>
              <w:t>6.61</w:t>
            </w:r>
          </w:p>
        </w:tc>
        <w:tc>
          <w:tcPr>
            <w:tcW w:w="1134" w:type="dxa"/>
          </w:tcPr>
          <w:p w:rsidR="005B075E" w:rsidRPr="005B075E" w:rsidRDefault="005B075E" w:rsidP="005B075E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5B075E">
              <w:rPr>
                <w:rFonts w:ascii="Times New Roman" w:hAnsi="Times New Roman"/>
                <w:sz w:val="22"/>
                <w:szCs w:val="22"/>
                <w:lang w:val="es-ES_tradnl"/>
              </w:rPr>
              <w:t>5.86</w:t>
            </w:r>
          </w:p>
        </w:tc>
      </w:tr>
    </w:tbl>
    <w:p w:rsidR="005B075E" w:rsidRPr="005B075E" w:rsidRDefault="005B075E" w:rsidP="005B075E">
      <w:pPr>
        <w:tabs>
          <w:tab w:val="left" w:pos="-1440"/>
        </w:tabs>
        <w:jc w:val="both"/>
        <w:rPr>
          <w:rFonts w:ascii="Times New Roman" w:hAnsi="Times New Roman"/>
          <w:sz w:val="22"/>
          <w:szCs w:val="22"/>
          <w:lang w:val="es-ES_tradnl"/>
        </w:rPr>
      </w:pPr>
      <w:r w:rsidRPr="005B075E">
        <w:rPr>
          <w:rFonts w:ascii="Times New Roman" w:hAnsi="Times New Roman"/>
          <w:sz w:val="22"/>
          <w:szCs w:val="22"/>
          <w:lang w:val="es-ES_tradnl"/>
        </w:rPr>
        <w:t>────────────────────────────────────────────────────────</w:t>
      </w:r>
    </w:p>
    <w:p w:rsidR="005B075E" w:rsidRPr="005B075E" w:rsidRDefault="005B075E" w:rsidP="005B075E">
      <w:pPr>
        <w:tabs>
          <w:tab w:val="left" w:pos="-1440"/>
        </w:tabs>
        <w:jc w:val="both"/>
        <w:rPr>
          <w:rFonts w:ascii="Times New Roman" w:hAnsi="Times New Roman"/>
          <w:sz w:val="22"/>
          <w:szCs w:val="22"/>
          <w:lang w:val="es-ES_tradnl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80"/>
        <w:gridCol w:w="851"/>
        <w:gridCol w:w="850"/>
        <w:gridCol w:w="992"/>
        <w:gridCol w:w="993"/>
        <w:gridCol w:w="992"/>
        <w:gridCol w:w="1134"/>
        <w:gridCol w:w="1134"/>
      </w:tblGrid>
      <w:tr w:rsidR="005B075E" w:rsidRPr="005B075E" w:rsidTr="00EF19E1">
        <w:tblPrEx>
          <w:tblCellMar>
            <w:top w:w="0" w:type="dxa"/>
            <w:bottom w:w="0" w:type="dxa"/>
          </w:tblCellMar>
        </w:tblPrEx>
        <w:tc>
          <w:tcPr>
            <w:tcW w:w="2480" w:type="dxa"/>
          </w:tcPr>
          <w:p w:rsidR="005B075E" w:rsidRPr="005B075E" w:rsidRDefault="005B075E" w:rsidP="005B075E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5B075E">
              <w:rPr>
                <w:rFonts w:ascii="Times New Roman" w:hAnsi="Times New Roman"/>
                <w:sz w:val="22"/>
                <w:szCs w:val="22"/>
                <w:lang w:val="es-ES_tradnl"/>
              </w:rPr>
              <w:t>Equivalente de humedad (%)</w:t>
            </w:r>
          </w:p>
        </w:tc>
        <w:tc>
          <w:tcPr>
            <w:tcW w:w="851" w:type="dxa"/>
          </w:tcPr>
          <w:p w:rsidR="005B075E" w:rsidRPr="005B075E" w:rsidRDefault="005B075E" w:rsidP="005B075E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5B075E">
              <w:rPr>
                <w:rFonts w:ascii="Times New Roman" w:hAnsi="Times New Roman"/>
                <w:sz w:val="22"/>
                <w:szCs w:val="22"/>
                <w:lang w:val="es-ES_tradnl"/>
              </w:rPr>
              <w:t>31.84</w:t>
            </w:r>
          </w:p>
        </w:tc>
        <w:tc>
          <w:tcPr>
            <w:tcW w:w="850" w:type="dxa"/>
          </w:tcPr>
          <w:p w:rsidR="005B075E" w:rsidRPr="005B075E" w:rsidRDefault="005B075E" w:rsidP="005B075E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5B075E">
              <w:rPr>
                <w:rFonts w:ascii="Times New Roman" w:hAnsi="Times New Roman"/>
                <w:sz w:val="22"/>
                <w:szCs w:val="22"/>
                <w:lang w:val="es-ES_tradnl"/>
              </w:rPr>
              <w:t>55.00</w:t>
            </w:r>
          </w:p>
        </w:tc>
        <w:tc>
          <w:tcPr>
            <w:tcW w:w="992" w:type="dxa"/>
          </w:tcPr>
          <w:p w:rsidR="005B075E" w:rsidRPr="005B075E" w:rsidRDefault="005B075E" w:rsidP="005B075E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5B075E">
              <w:rPr>
                <w:rFonts w:ascii="Times New Roman" w:hAnsi="Times New Roman"/>
                <w:sz w:val="22"/>
                <w:szCs w:val="22"/>
                <w:lang w:val="es-ES_tradnl"/>
              </w:rPr>
              <w:t>23.91</w:t>
            </w:r>
          </w:p>
        </w:tc>
        <w:tc>
          <w:tcPr>
            <w:tcW w:w="993" w:type="dxa"/>
          </w:tcPr>
          <w:p w:rsidR="005B075E" w:rsidRPr="005B075E" w:rsidRDefault="005B075E" w:rsidP="005B075E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5B075E">
              <w:rPr>
                <w:rFonts w:ascii="Times New Roman" w:hAnsi="Times New Roman"/>
                <w:sz w:val="22"/>
                <w:szCs w:val="22"/>
                <w:lang w:val="es-ES_tradnl"/>
              </w:rPr>
              <w:t>52.21</w:t>
            </w:r>
          </w:p>
        </w:tc>
        <w:tc>
          <w:tcPr>
            <w:tcW w:w="992" w:type="dxa"/>
          </w:tcPr>
          <w:p w:rsidR="005B075E" w:rsidRPr="005B075E" w:rsidRDefault="005B075E" w:rsidP="005B075E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5B075E">
              <w:rPr>
                <w:rFonts w:ascii="Times New Roman" w:hAnsi="Times New Roman"/>
                <w:sz w:val="22"/>
                <w:szCs w:val="22"/>
                <w:lang w:val="es-ES_tradnl"/>
              </w:rPr>
              <w:t>49.72</w:t>
            </w:r>
          </w:p>
        </w:tc>
        <w:tc>
          <w:tcPr>
            <w:tcW w:w="1134" w:type="dxa"/>
          </w:tcPr>
          <w:p w:rsidR="005B075E" w:rsidRPr="005B075E" w:rsidRDefault="005B075E" w:rsidP="005B075E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5B075E">
              <w:rPr>
                <w:rFonts w:ascii="Times New Roman" w:hAnsi="Times New Roman"/>
                <w:sz w:val="22"/>
                <w:szCs w:val="22"/>
                <w:lang w:val="es-ES_tradnl"/>
              </w:rPr>
              <w:t>47.50</w:t>
            </w:r>
          </w:p>
        </w:tc>
        <w:tc>
          <w:tcPr>
            <w:tcW w:w="1134" w:type="dxa"/>
          </w:tcPr>
          <w:p w:rsidR="005B075E" w:rsidRPr="005B075E" w:rsidRDefault="005B075E" w:rsidP="005B075E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5B075E">
              <w:rPr>
                <w:rFonts w:ascii="Times New Roman" w:hAnsi="Times New Roman"/>
                <w:sz w:val="22"/>
                <w:szCs w:val="22"/>
                <w:lang w:val="es-ES_tradnl"/>
              </w:rPr>
              <w:t>45.47</w:t>
            </w:r>
          </w:p>
        </w:tc>
      </w:tr>
    </w:tbl>
    <w:p w:rsidR="005B075E" w:rsidRPr="005B075E" w:rsidRDefault="005B075E" w:rsidP="005B075E">
      <w:pPr>
        <w:tabs>
          <w:tab w:val="left" w:pos="-1440"/>
        </w:tabs>
        <w:jc w:val="both"/>
        <w:rPr>
          <w:rFonts w:ascii="Times New Roman" w:hAnsi="Times New Roman"/>
          <w:sz w:val="22"/>
          <w:szCs w:val="22"/>
          <w:lang w:val="es-ES_tradnl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80"/>
        <w:gridCol w:w="851"/>
        <w:gridCol w:w="850"/>
        <w:gridCol w:w="992"/>
        <w:gridCol w:w="993"/>
        <w:gridCol w:w="992"/>
        <w:gridCol w:w="1134"/>
        <w:gridCol w:w="1134"/>
      </w:tblGrid>
      <w:tr w:rsidR="005B075E" w:rsidRPr="005B075E" w:rsidTr="00EF19E1">
        <w:tblPrEx>
          <w:tblCellMar>
            <w:top w:w="0" w:type="dxa"/>
            <w:bottom w:w="0" w:type="dxa"/>
          </w:tblCellMar>
        </w:tblPrEx>
        <w:tc>
          <w:tcPr>
            <w:tcW w:w="2480" w:type="dxa"/>
          </w:tcPr>
          <w:p w:rsidR="005B075E" w:rsidRPr="005B075E" w:rsidRDefault="005B075E" w:rsidP="005B075E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5B075E"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Fósforo asimilable </w:t>
            </w: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>(</w:t>
            </w:r>
            <w:r w:rsidRPr="005B075E">
              <w:rPr>
                <w:rFonts w:ascii="Times New Roman" w:hAnsi="Times New Roman"/>
                <w:sz w:val="22"/>
                <w:szCs w:val="22"/>
                <w:lang w:val="es-ES_tradnl"/>
              </w:rPr>
              <w:t>ppm</w:t>
            </w: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>)</w:t>
            </w:r>
            <w:bookmarkStart w:id="0" w:name="_GoBack"/>
            <w:bookmarkEnd w:id="0"/>
          </w:p>
        </w:tc>
        <w:tc>
          <w:tcPr>
            <w:tcW w:w="851" w:type="dxa"/>
          </w:tcPr>
          <w:p w:rsidR="005B075E" w:rsidRPr="005B075E" w:rsidRDefault="005B075E" w:rsidP="005B075E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5B075E">
              <w:rPr>
                <w:rFonts w:ascii="Times New Roman" w:hAnsi="Times New Roman"/>
                <w:sz w:val="22"/>
                <w:szCs w:val="22"/>
                <w:lang w:val="es-ES_tradnl"/>
              </w:rPr>
              <w:t>6.54</w:t>
            </w:r>
          </w:p>
        </w:tc>
        <w:tc>
          <w:tcPr>
            <w:tcW w:w="850" w:type="dxa"/>
          </w:tcPr>
          <w:p w:rsidR="005B075E" w:rsidRPr="005B075E" w:rsidRDefault="005B075E" w:rsidP="005B075E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5B075E">
              <w:rPr>
                <w:rFonts w:ascii="Times New Roman" w:hAnsi="Times New Roman"/>
                <w:sz w:val="22"/>
                <w:szCs w:val="22"/>
                <w:lang w:val="es-ES_tradnl"/>
              </w:rPr>
              <w:t>4.06</w:t>
            </w:r>
          </w:p>
        </w:tc>
        <w:tc>
          <w:tcPr>
            <w:tcW w:w="992" w:type="dxa"/>
          </w:tcPr>
          <w:p w:rsidR="005B075E" w:rsidRPr="005B075E" w:rsidRDefault="005B075E" w:rsidP="005B075E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5B075E">
              <w:rPr>
                <w:rFonts w:ascii="Times New Roman" w:hAnsi="Times New Roman"/>
                <w:sz w:val="22"/>
                <w:szCs w:val="22"/>
                <w:lang w:val="es-ES_tradnl"/>
              </w:rPr>
              <w:t>3.59</w:t>
            </w:r>
          </w:p>
        </w:tc>
        <w:tc>
          <w:tcPr>
            <w:tcW w:w="993" w:type="dxa"/>
          </w:tcPr>
          <w:p w:rsidR="005B075E" w:rsidRPr="005B075E" w:rsidRDefault="005B075E" w:rsidP="005B075E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5B075E">
              <w:rPr>
                <w:rFonts w:ascii="Times New Roman" w:hAnsi="Times New Roman"/>
                <w:sz w:val="22"/>
                <w:szCs w:val="22"/>
                <w:lang w:val="es-ES_tradnl"/>
              </w:rPr>
              <w:t>3.29</w:t>
            </w:r>
          </w:p>
        </w:tc>
        <w:tc>
          <w:tcPr>
            <w:tcW w:w="992" w:type="dxa"/>
          </w:tcPr>
          <w:p w:rsidR="005B075E" w:rsidRPr="005B075E" w:rsidRDefault="005B075E" w:rsidP="005B075E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5B075E">
              <w:rPr>
                <w:rFonts w:ascii="Times New Roman" w:hAnsi="Times New Roman"/>
                <w:sz w:val="22"/>
                <w:szCs w:val="22"/>
                <w:lang w:val="es-ES_tradnl"/>
              </w:rPr>
              <w:t>3.22</w:t>
            </w:r>
          </w:p>
        </w:tc>
        <w:tc>
          <w:tcPr>
            <w:tcW w:w="1134" w:type="dxa"/>
          </w:tcPr>
          <w:p w:rsidR="005B075E" w:rsidRPr="005B075E" w:rsidRDefault="005B075E" w:rsidP="005B075E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5B075E">
              <w:rPr>
                <w:rFonts w:ascii="Times New Roman" w:hAnsi="Times New Roman"/>
                <w:sz w:val="22"/>
                <w:szCs w:val="22"/>
                <w:lang w:val="es-ES_tradnl"/>
              </w:rPr>
              <w:t>3.48</w:t>
            </w:r>
          </w:p>
        </w:tc>
        <w:tc>
          <w:tcPr>
            <w:tcW w:w="1134" w:type="dxa"/>
          </w:tcPr>
          <w:p w:rsidR="005B075E" w:rsidRPr="005B075E" w:rsidRDefault="005B075E" w:rsidP="005B075E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5B075E">
              <w:rPr>
                <w:rFonts w:ascii="Times New Roman" w:hAnsi="Times New Roman"/>
                <w:sz w:val="22"/>
                <w:szCs w:val="22"/>
                <w:lang w:val="es-ES_tradnl"/>
              </w:rPr>
              <w:t>3.22</w:t>
            </w:r>
          </w:p>
        </w:tc>
      </w:tr>
    </w:tbl>
    <w:p w:rsidR="002902D4" w:rsidRPr="005B075E" w:rsidRDefault="002902D4" w:rsidP="005B075E">
      <w:pPr>
        <w:rPr>
          <w:rFonts w:ascii="Times New Roman" w:hAnsi="Times New Roman"/>
          <w:sz w:val="22"/>
          <w:szCs w:val="22"/>
        </w:rPr>
      </w:pPr>
    </w:p>
    <w:sectPr w:rsidR="002902D4" w:rsidRPr="005B075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075E"/>
    <w:rsid w:val="002902D4"/>
    <w:rsid w:val="005B0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075E"/>
    <w:pPr>
      <w:widowControl w:val="0"/>
      <w:spacing w:after="0" w:line="240" w:lineRule="auto"/>
    </w:pPr>
    <w:rPr>
      <w:rFonts w:ascii="Courier New" w:eastAsia="Times New Roman" w:hAnsi="Courier New" w:cs="Times New Roman"/>
      <w:snapToGrid w:val="0"/>
      <w:sz w:val="24"/>
      <w:szCs w:val="20"/>
      <w:lang w:eastAsia="es-ES"/>
    </w:rPr>
  </w:style>
  <w:style w:type="paragraph" w:styleId="Ttulo9">
    <w:name w:val="heading 9"/>
    <w:basedOn w:val="Normal"/>
    <w:next w:val="Normal"/>
    <w:link w:val="Ttulo9Car"/>
    <w:qFormat/>
    <w:rsid w:val="005B075E"/>
    <w:pPr>
      <w:keepNext/>
      <w:tabs>
        <w:tab w:val="left" w:pos="-1440"/>
      </w:tabs>
      <w:jc w:val="center"/>
      <w:outlineLvl w:val="8"/>
    </w:pPr>
    <w:rPr>
      <w:sz w:val="20"/>
      <w:u w:val="single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9Car">
    <w:name w:val="Título 9 Car"/>
    <w:basedOn w:val="Fuentedeprrafopredeter"/>
    <w:link w:val="Ttulo9"/>
    <w:rsid w:val="005B075E"/>
    <w:rPr>
      <w:rFonts w:ascii="Courier New" w:eastAsia="Times New Roman" w:hAnsi="Courier New" w:cs="Times New Roman"/>
      <w:snapToGrid w:val="0"/>
      <w:sz w:val="20"/>
      <w:szCs w:val="20"/>
      <w:u w:val="single"/>
      <w:lang w:val="es-ES_tradnl" w:eastAsia="es-ES"/>
    </w:rPr>
  </w:style>
  <w:style w:type="paragraph" w:styleId="Encabezado">
    <w:name w:val="header"/>
    <w:basedOn w:val="Normal"/>
    <w:link w:val="EncabezadoCar"/>
    <w:semiHidden/>
    <w:rsid w:val="005B075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semiHidden/>
    <w:rsid w:val="005B075E"/>
    <w:rPr>
      <w:rFonts w:ascii="Courier New" w:eastAsia="Times New Roman" w:hAnsi="Courier New" w:cs="Times New Roman"/>
      <w:snapToGrid w:val="0"/>
      <w:sz w:val="24"/>
      <w:szCs w:val="20"/>
      <w:lang w:eastAsia="es-ES"/>
    </w:rPr>
  </w:style>
  <w:style w:type="paragraph" w:styleId="Textoindependiente">
    <w:name w:val="Body Text"/>
    <w:basedOn w:val="Normal"/>
    <w:link w:val="TextoindependienteCar"/>
    <w:semiHidden/>
    <w:rsid w:val="005B075E"/>
    <w:pPr>
      <w:jc w:val="both"/>
    </w:pPr>
    <w:rPr>
      <w:rFonts w:ascii="Times New Roman" w:hAnsi="Times New Roman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B075E"/>
    <w:rPr>
      <w:rFonts w:ascii="Times New Roman" w:eastAsia="Times New Roman" w:hAnsi="Times New Roman" w:cs="Times New Roman"/>
      <w:snapToGrid w:val="0"/>
      <w:sz w:val="24"/>
      <w:szCs w:val="20"/>
      <w:lang w:eastAsia="es-ES"/>
    </w:rPr>
  </w:style>
  <w:style w:type="paragraph" w:styleId="Textoindependiente2">
    <w:name w:val="Body Text 2"/>
    <w:basedOn w:val="Normal"/>
    <w:link w:val="Textoindependiente2Car"/>
    <w:semiHidden/>
    <w:rsid w:val="005B075E"/>
    <w:pPr>
      <w:jc w:val="both"/>
    </w:pPr>
    <w:rPr>
      <w:rFonts w:ascii="Times New Roman" w:hAnsi="Times New Roman"/>
      <w:color w:val="000000"/>
      <w:lang w:val="es-ES_tradnl"/>
    </w:rPr>
  </w:style>
  <w:style w:type="character" w:customStyle="1" w:styleId="Textoindependiente2Car">
    <w:name w:val="Texto independiente 2 Car"/>
    <w:basedOn w:val="Fuentedeprrafopredeter"/>
    <w:link w:val="Textoindependiente2"/>
    <w:semiHidden/>
    <w:rsid w:val="005B075E"/>
    <w:rPr>
      <w:rFonts w:ascii="Times New Roman" w:eastAsia="Times New Roman" w:hAnsi="Times New Roman" w:cs="Times New Roman"/>
      <w:snapToGrid w:val="0"/>
      <w:color w:val="000000"/>
      <w:sz w:val="24"/>
      <w:szCs w:val="20"/>
      <w:lang w:val="es-ES_tradnl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075E"/>
    <w:pPr>
      <w:widowControl w:val="0"/>
      <w:spacing w:after="0" w:line="240" w:lineRule="auto"/>
    </w:pPr>
    <w:rPr>
      <w:rFonts w:ascii="Courier New" w:eastAsia="Times New Roman" w:hAnsi="Courier New" w:cs="Times New Roman"/>
      <w:snapToGrid w:val="0"/>
      <w:sz w:val="24"/>
      <w:szCs w:val="20"/>
      <w:lang w:eastAsia="es-ES"/>
    </w:rPr>
  </w:style>
  <w:style w:type="paragraph" w:styleId="Ttulo9">
    <w:name w:val="heading 9"/>
    <w:basedOn w:val="Normal"/>
    <w:next w:val="Normal"/>
    <w:link w:val="Ttulo9Car"/>
    <w:qFormat/>
    <w:rsid w:val="005B075E"/>
    <w:pPr>
      <w:keepNext/>
      <w:tabs>
        <w:tab w:val="left" w:pos="-1440"/>
      </w:tabs>
      <w:jc w:val="center"/>
      <w:outlineLvl w:val="8"/>
    </w:pPr>
    <w:rPr>
      <w:sz w:val="20"/>
      <w:u w:val="single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9Car">
    <w:name w:val="Título 9 Car"/>
    <w:basedOn w:val="Fuentedeprrafopredeter"/>
    <w:link w:val="Ttulo9"/>
    <w:rsid w:val="005B075E"/>
    <w:rPr>
      <w:rFonts w:ascii="Courier New" w:eastAsia="Times New Roman" w:hAnsi="Courier New" w:cs="Times New Roman"/>
      <w:snapToGrid w:val="0"/>
      <w:sz w:val="20"/>
      <w:szCs w:val="20"/>
      <w:u w:val="single"/>
      <w:lang w:val="es-ES_tradnl" w:eastAsia="es-ES"/>
    </w:rPr>
  </w:style>
  <w:style w:type="paragraph" w:styleId="Encabezado">
    <w:name w:val="header"/>
    <w:basedOn w:val="Normal"/>
    <w:link w:val="EncabezadoCar"/>
    <w:semiHidden/>
    <w:rsid w:val="005B075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semiHidden/>
    <w:rsid w:val="005B075E"/>
    <w:rPr>
      <w:rFonts w:ascii="Courier New" w:eastAsia="Times New Roman" w:hAnsi="Courier New" w:cs="Times New Roman"/>
      <w:snapToGrid w:val="0"/>
      <w:sz w:val="24"/>
      <w:szCs w:val="20"/>
      <w:lang w:eastAsia="es-ES"/>
    </w:rPr>
  </w:style>
  <w:style w:type="paragraph" w:styleId="Textoindependiente">
    <w:name w:val="Body Text"/>
    <w:basedOn w:val="Normal"/>
    <w:link w:val="TextoindependienteCar"/>
    <w:semiHidden/>
    <w:rsid w:val="005B075E"/>
    <w:pPr>
      <w:jc w:val="both"/>
    </w:pPr>
    <w:rPr>
      <w:rFonts w:ascii="Times New Roman" w:hAnsi="Times New Roman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B075E"/>
    <w:rPr>
      <w:rFonts w:ascii="Times New Roman" w:eastAsia="Times New Roman" w:hAnsi="Times New Roman" w:cs="Times New Roman"/>
      <w:snapToGrid w:val="0"/>
      <w:sz w:val="24"/>
      <w:szCs w:val="20"/>
      <w:lang w:eastAsia="es-ES"/>
    </w:rPr>
  </w:style>
  <w:style w:type="paragraph" w:styleId="Textoindependiente2">
    <w:name w:val="Body Text 2"/>
    <w:basedOn w:val="Normal"/>
    <w:link w:val="Textoindependiente2Car"/>
    <w:semiHidden/>
    <w:rsid w:val="005B075E"/>
    <w:pPr>
      <w:jc w:val="both"/>
    </w:pPr>
    <w:rPr>
      <w:rFonts w:ascii="Times New Roman" w:hAnsi="Times New Roman"/>
      <w:color w:val="000000"/>
      <w:lang w:val="es-ES_tradnl"/>
    </w:rPr>
  </w:style>
  <w:style w:type="character" w:customStyle="1" w:styleId="Textoindependiente2Car">
    <w:name w:val="Texto independiente 2 Car"/>
    <w:basedOn w:val="Fuentedeprrafopredeter"/>
    <w:link w:val="Textoindependiente2"/>
    <w:semiHidden/>
    <w:rsid w:val="005B075E"/>
    <w:rPr>
      <w:rFonts w:ascii="Times New Roman" w:eastAsia="Times New Roman" w:hAnsi="Times New Roman" w:cs="Times New Roman"/>
      <w:snapToGrid w:val="0"/>
      <w:color w:val="000000"/>
      <w:sz w:val="24"/>
      <w:szCs w:val="20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835</Words>
  <Characters>4595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INTA</dc:creator>
  <cp:lastModifiedBy>INTA</cp:lastModifiedBy>
  <cp:revision>1</cp:revision>
  <dcterms:created xsi:type="dcterms:W3CDTF">2014-02-07T14:55:00Z</dcterms:created>
  <dcterms:modified xsi:type="dcterms:W3CDTF">2014-02-07T15:00:00Z</dcterms:modified>
</cp:coreProperties>
</file>