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955" w:rsidRPr="005C392B" w:rsidRDefault="006D5955" w:rsidP="005C392B">
      <w:pPr>
        <w:spacing w:after="0" w:line="240" w:lineRule="auto"/>
        <w:rPr>
          <w:rFonts w:ascii="Times New Roman" w:hAnsi="Times New Roman" w:cs="Times New Roman"/>
        </w:rPr>
      </w:pPr>
    </w:p>
    <w:p w:rsidR="005C392B" w:rsidRPr="005C392B" w:rsidRDefault="005C392B" w:rsidP="005C392B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b/>
          <w:sz w:val="22"/>
          <w:szCs w:val="22"/>
        </w:rPr>
      </w:pPr>
      <w:r w:rsidRPr="005C392B">
        <w:rPr>
          <w:b/>
          <w:sz w:val="22"/>
          <w:szCs w:val="22"/>
        </w:rPr>
        <w:t xml:space="preserve">SERIE </w:t>
      </w:r>
      <w:r w:rsidRPr="005C392B">
        <w:rPr>
          <w:b/>
          <w:bCs/>
          <w:sz w:val="22"/>
          <w:szCs w:val="22"/>
          <w:lang w:val="es-ES_tradnl"/>
        </w:rPr>
        <w:t>CHAPET</w:t>
      </w:r>
      <w:r>
        <w:rPr>
          <w:b/>
          <w:bCs/>
          <w:sz w:val="22"/>
          <w:szCs w:val="22"/>
          <w:lang w:val="es-ES_tradnl"/>
        </w:rPr>
        <w:t>Ó</w:t>
      </w:r>
      <w:r w:rsidRPr="005C392B">
        <w:rPr>
          <w:b/>
          <w:bCs/>
          <w:sz w:val="22"/>
          <w:szCs w:val="22"/>
          <w:lang w:val="es-ES_tradnl"/>
        </w:rPr>
        <w:t>N</w:t>
      </w:r>
      <w:r w:rsidRPr="005C392B">
        <w:rPr>
          <w:b/>
          <w:sz w:val="22"/>
          <w:szCs w:val="22"/>
        </w:rPr>
        <w:t xml:space="preserve">                                                                           </w:t>
      </w:r>
      <w:r>
        <w:rPr>
          <w:b/>
          <w:sz w:val="22"/>
          <w:szCs w:val="22"/>
        </w:rPr>
        <w:t xml:space="preserve">                        </w:t>
      </w:r>
      <w:r w:rsidRPr="005C392B">
        <w:rPr>
          <w:b/>
          <w:sz w:val="22"/>
          <w:szCs w:val="22"/>
        </w:rPr>
        <w:t xml:space="preserve"> </w:t>
      </w:r>
      <w:r w:rsidRPr="005C392B">
        <w:rPr>
          <w:sz w:val="22"/>
          <w:szCs w:val="22"/>
        </w:rPr>
        <w:t>Símbolo:</w:t>
      </w:r>
      <w:r w:rsidRPr="005C392B">
        <w:rPr>
          <w:b/>
          <w:sz w:val="22"/>
          <w:szCs w:val="22"/>
        </w:rPr>
        <w:t xml:space="preserve"> </w:t>
      </w:r>
      <w:proofErr w:type="spellStart"/>
      <w:r w:rsidRPr="005C392B">
        <w:rPr>
          <w:b/>
          <w:bCs/>
          <w:sz w:val="22"/>
          <w:szCs w:val="22"/>
          <w:lang w:val="es-ES_tradnl"/>
        </w:rPr>
        <w:t>Chp</w:t>
      </w:r>
      <w:proofErr w:type="spellEnd"/>
    </w:p>
    <w:p w:rsidR="005C392B" w:rsidRDefault="005C392B" w:rsidP="005C392B">
      <w:pPr>
        <w:spacing w:after="0" w:line="240" w:lineRule="auto"/>
        <w:rPr>
          <w:rFonts w:ascii="Times New Roman" w:hAnsi="Times New Roman" w:cs="Times New Roman"/>
        </w:rPr>
      </w:pPr>
    </w:p>
    <w:p w:rsidR="005C392B" w:rsidRPr="005C392B" w:rsidRDefault="005C392B" w:rsidP="005C392B">
      <w:pPr>
        <w:spacing w:after="0" w:line="240" w:lineRule="auto"/>
        <w:rPr>
          <w:rFonts w:ascii="Times New Roman" w:hAnsi="Times New Roman" w:cs="Times New Roman"/>
        </w:rPr>
      </w:pP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5C392B">
        <w:rPr>
          <w:rFonts w:ascii="Times New Roman" w:hAnsi="Times New Roman" w:cs="Times New Roman"/>
          <w:lang w:val="es-ES_tradnl"/>
        </w:rPr>
        <w:t xml:space="preserve">Pertenece a la familia "fina, mixta, térmica" de los </w:t>
      </w:r>
      <w:proofErr w:type="spellStart"/>
      <w:r w:rsidRPr="005C392B">
        <w:rPr>
          <w:rFonts w:ascii="Times New Roman" w:hAnsi="Times New Roman" w:cs="Times New Roman"/>
          <w:u w:val="single"/>
          <w:lang w:val="es-ES_tradnl"/>
        </w:rPr>
        <w:t>Argiudoles</w:t>
      </w:r>
      <w:proofErr w:type="spellEnd"/>
      <w:r w:rsidRPr="005C392B">
        <w:rPr>
          <w:rFonts w:ascii="Times New Roman" w:hAnsi="Times New Roman" w:cs="Times New Roman"/>
          <w:u w:val="single"/>
          <w:lang w:val="es-ES_tradnl"/>
        </w:rPr>
        <w:t xml:space="preserve"> </w:t>
      </w:r>
      <w:proofErr w:type="spellStart"/>
      <w:r w:rsidRPr="005C392B">
        <w:rPr>
          <w:rFonts w:ascii="Times New Roman" w:hAnsi="Times New Roman" w:cs="Times New Roman"/>
          <w:u w:val="single"/>
          <w:lang w:val="es-ES_tradnl"/>
        </w:rPr>
        <w:t>ácuicos</w:t>
      </w:r>
      <w:proofErr w:type="spellEnd"/>
      <w:r w:rsidRPr="005C392B">
        <w:rPr>
          <w:rFonts w:ascii="Times New Roman" w:hAnsi="Times New Roman" w:cs="Times New Roman"/>
          <w:lang w:val="es-ES_tradnl"/>
        </w:rPr>
        <w:t xml:space="preserve">. Suelos profundos, moderadamente bien drenados, con un </w:t>
      </w:r>
      <w:proofErr w:type="spellStart"/>
      <w:r w:rsidRPr="005C392B">
        <w:rPr>
          <w:rFonts w:ascii="Times New Roman" w:hAnsi="Times New Roman" w:cs="Times New Roman"/>
          <w:lang w:val="es-ES_tradnl"/>
        </w:rPr>
        <w:t>epipedón</w:t>
      </w:r>
      <w:proofErr w:type="spellEnd"/>
      <w:r w:rsidRPr="005C392B">
        <w:rPr>
          <w:rFonts w:ascii="Times New Roman" w:hAnsi="Times New Roman" w:cs="Times New Roman"/>
          <w:lang w:val="es-ES_tradnl"/>
        </w:rPr>
        <w:t xml:space="preserve"> oscuro, franco-limoso y un horizonte </w:t>
      </w:r>
      <w:proofErr w:type="spellStart"/>
      <w:r w:rsidRPr="005C392B">
        <w:rPr>
          <w:rFonts w:ascii="Times New Roman" w:hAnsi="Times New Roman" w:cs="Times New Roman"/>
          <w:lang w:val="es-ES_tradnl"/>
        </w:rPr>
        <w:t>argílico</w:t>
      </w:r>
      <w:proofErr w:type="spellEnd"/>
      <w:r w:rsidRPr="005C392B">
        <w:rPr>
          <w:rFonts w:ascii="Times New Roman" w:hAnsi="Times New Roman" w:cs="Times New Roman"/>
          <w:lang w:val="es-ES_tradnl"/>
        </w:rPr>
        <w:t xml:space="preserve"> pardo oscuro arcillo-limoso. El calcáreo, en escasa cantidad, aparece en profundidad a los 100 cm aproximadamente. Suelos desarrollados en materiales </w:t>
      </w:r>
      <w:proofErr w:type="spellStart"/>
      <w:r w:rsidRPr="005C392B">
        <w:rPr>
          <w:rFonts w:ascii="Times New Roman" w:hAnsi="Times New Roman" w:cs="Times New Roman"/>
          <w:lang w:val="es-ES_tradnl"/>
        </w:rPr>
        <w:t>loessoides</w:t>
      </w:r>
      <w:proofErr w:type="spellEnd"/>
      <w:r w:rsidRPr="005C392B">
        <w:rPr>
          <w:rFonts w:ascii="Times New Roman" w:hAnsi="Times New Roman" w:cs="Times New Roman"/>
          <w:lang w:val="es-ES_tradnl"/>
        </w:rPr>
        <w:t xml:space="preserve"> de textura franco-arcillo-limoso.</w:t>
      </w:r>
    </w:p>
    <w:p w:rsid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  <w:r w:rsidRPr="005C392B">
        <w:rPr>
          <w:rFonts w:ascii="Times New Roman" w:hAnsi="Times New Roman" w:cs="Times New Roman"/>
          <w:b/>
          <w:bCs/>
          <w:u w:val="single"/>
          <w:lang w:val="es-ES_tradnl"/>
        </w:rPr>
        <w:t>Perfil tipo:</w:t>
      </w:r>
      <w:r w:rsidRPr="005C392B">
        <w:rPr>
          <w:rFonts w:ascii="Times New Roman" w:hAnsi="Times New Roman" w:cs="Times New Roman"/>
          <w:b/>
          <w:bCs/>
          <w:lang w:val="es-ES_tradnl"/>
        </w:rPr>
        <w:t xml:space="preserve"> </w:t>
      </w:r>
      <w:r w:rsidRPr="005C392B">
        <w:rPr>
          <w:rFonts w:ascii="Times New Roman" w:hAnsi="Times New Roman" w:cs="Times New Roman"/>
          <w:lang w:val="es-ES_tradnl"/>
        </w:rPr>
        <w:t>ER7-127C</w:t>
      </w: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  <w:r w:rsidRPr="005C392B">
        <w:rPr>
          <w:rFonts w:ascii="Times New Roman" w:hAnsi="Times New Roman" w:cs="Times New Roman"/>
          <w:b/>
          <w:bCs/>
          <w:lang w:val="es-ES_tradnl"/>
        </w:rPr>
        <w:t xml:space="preserve">Fecha: </w:t>
      </w:r>
      <w:r w:rsidRPr="005C392B">
        <w:rPr>
          <w:rFonts w:ascii="Times New Roman" w:hAnsi="Times New Roman" w:cs="Times New Roman"/>
          <w:lang w:val="es-ES_tradnl"/>
        </w:rPr>
        <w:t xml:space="preserve">18-XI-97 </w:t>
      </w: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  <w:r w:rsidRPr="005C392B">
        <w:rPr>
          <w:rFonts w:ascii="Times New Roman" w:hAnsi="Times New Roman" w:cs="Times New Roman"/>
          <w:b/>
          <w:bCs/>
          <w:lang w:val="es-ES_tradnl"/>
        </w:rPr>
        <w:t xml:space="preserve">Ubicación: </w:t>
      </w:r>
      <w:r w:rsidRPr="005C392B">
        <w:rPr>
          <w:rFonts w:ascii="Times New Roman" w:hAnsi="Times New Roman" w:cs="Times New Roman"/>
          <w:lang w:val="es-ES_tradnl"/>
        </w:rPr>
        <w:t>Establecimiento "Las Tres Marías" (foto IR 458-62) - Dto. Tala - Dpto. Paraná.</w:t>
      </w: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  <w:r w:rsidRPr="005C392B">
        <w:rPr>
          <w:rFonts w:ascii="Times New Roman" w:hAnsi="Times New Roman" w:cs="Times New Roman"/>
          <w:b/>
          <w:bCs/>
          <w:lang w:val="es-ES_tradnl"/>
        </w:rPr>
        <w:t xml:space="preserve">Reconocedores: </w:t>
      </w:r>
      <w:proofErr w:type="spellStart"/>
      <w:r w:rsidRPr="005C392B">
        <w:rPr>
          <w:rFonts w:ascii="Times New Roman" w:hAnsi="Times New Roman" w:cs="Times New Roman"/>
          <w:lang w:val="es-ES_tradnl"/>
        </w:rPr>
        <w:t>O.A.Foti</w:t>
      </w:r>
      <w:proofErr w:type="spellEnd"/>
      <w:r w:rsidRPr="005C392B">
        <w:rPr>
          <w:rFonts w:ascii="Times New Roman" w:hAnsi="Times New Roman" w:cs="Times New Roman"/>
          <w:lang w:val="es-ES_tradnl"/>
        </w:rPr>
        <w:t xml:space="preserve">; </w:t>
      </w:r>
      <w:proofErr w:type="spellStart"/>
      <w:r w:rsidRPr="005C392B">
        <w:rPr>
          <w:rFonts w:ascii="Times New Roman" w:hAnsi="Times New Roman" w:cs="Times New Roman"/>
          <w:lang w:val="es-ES_tradnl"/>
        </w:rPr>
        <w:t>L.O.López</w:t>
      </w:r>
      <w:proofErr w:type="spellEnd"/>
      <w:r w:rsidRPr="005C392B">
        <w:rPr>
          <w:rFonts w:ascii="Times New Roman" w:hAnsi="Times New Roman" w:cs="Times New Roman"/>
          <w:lang w:val="es-ES_tradnl"/>
        </w:rPr>
        <w:t>.</w:t>
      </w: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5C392B" w:rsidRPr="005C392B" w:rsidRDefault="005C392B" w:rsidP="005C392B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5C392B">
        <w:rPr>
          <w:rFonts w:ascii="Times New Roman" w:hAnsi="Times New Roman" w:cs="Times New Roman"/>
          <w:b/>
          <w:bCs/>
          <w:lang w:val="es-ES_tradnl"/>
        </w:rPr>
        <w:t>A1</w:t>
      </w:r>
      <w:r w:rsidRPr="005C392B">
        <w:rPr>
          <w:rFonts w:ascii="Times New Roman" w:hAnsi="Times New Roman" w:cs="Times New Roman"/>
          <w:lang w:val="es-ES_tradnl"/>
        </w:rPr>
        <w:t xml:space="preserve">: 00-15 cm; pardo grisáceo muy oscuro (10YR 3/2) en húmedo y pardo grisáceo oscuro (10YR 4/2) en seco; franco-limoso; estructura granular y bloques </w:t>
      </w:r>
      <w:proofErr w:type="spellStart"/>
      <w:r w:rsidRPr="005C392B">
        <w:rPr>
          <w:rFonts w:ascii="Times New Roman" w:hAnsi="Times New Roman" w:cs="Times New Roman"/>
          <w:lang w:val="es-ES_tradnl"/>
        </w:rPr>
        <w:t>subangulares</w:t>
      </w:r>
      <w:proofErr w:type="spellEnd"/>
      <w:r w:rsidRPr="005C392B">
        <w:rPr>
          <w:rFonts w:ascii="Times New Roman" w:hAnsi="Times New Roman" w:cs="Times New Roman"/>
          <w:lang w:val="es-ES_tradnl"/>
        </w:rPr>
        <w:t xml:space="preserve"> medios, débiles; friable en húmedo; barnices ("</w:t>
      </w:r>
      <w:proofErr w:type="spellStart"/>
      <w:r w:rsidRPr="005C392B">
        <w:rPr>
          <w:rFonts w:ascii="Times New Roman" w:hAnsi="Times New Roman" w:cs="Times New Roman"/>
          <w:lang w:val="es-ES_tradnl"/>
        </w:rPr>
        <w:t>humic</w:t>
      </w:r>
      <w:proofErr w:type="spellEnd"/>
      <w:r w:rsidRPr="005C392B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5C392B">
        <w:rPr>
          <w:rFonts w:ascii="Times New Roman" w:hAnsi="Times New Roman" w:cs="Times New Roman"/>
          <w:lang w:val="es-ES_tradnl"/>
        </w:rPr>
        <w:t>skins</w:t>
      </w:r>
      <w:proofErr w:type="spellEnd"/>
      <w:r w:rsidRPr="005C392B">
        <w:rPr>
          <w:rFonts w:ascii="Times New Roman" w:hAnsi="Times New Roman" w:cs="Times New Roman"/>
          <w:lang w:val="es-ES_tradnl"/>
        </w:rPr>
        <w:t xml:space="preserve">") escasos; límite claro, suave. </w:t>
      </w: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5C392B" w:rsidRPr="005C392B" w:rsidRDefault="005C392B" w:rsidP="005C392B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5C392B">
        <w:rPr>
          <w:rFonts w:ascii="Times New Roman" w:hAnsi="Times New Roman" w:cs="Times New Roman"/>
          <w:b/>
          <w:bCs/>
          <w:lang w:val="es-ES_tradnl"/>
        </w:rPr>
        <w:t>A3</w:t>
      </w:r>
      <w:r w:rsidRPr="005C392B">
        <w:rPr>
          <w:rFonts w:ascii="Times New Roman" w:hAnsi="Times New Roman" w:cs="Times New Roman"/>
          <w:lang w:val="es-ES_tradnl"/>
        </w:rPr>
        <w:t xml:space="preserve">: 15-30 cm; gris muy oscuro a gris oscuro (10YR 3,5/1) en húmedo y gris muy oscuro (10YR 3/1) en seco; franco-arcillo-limoso; estructura granular y en bloques </w:t>
      </w:r>
      <w:proofErr w:type="spellStart"/>
      <w:r w:rsidRPr="005C392B">
        <w:rPr>
          <w:rFonts w:ascii="Times New Roman" w:hAnsi="Times New Roman" w:cs="Times New Roman"/>
          <w:lang w:val="es-ES_tradnl"/>
        </w:rPr>
        <w:t>subangulares</w:t>
      </w:r>
      <w:proofErr w:type="spellEnd"/>
      <w:r w:rsidRPr="005C392B">
        <w:rPr>
          <w:rFonts w:ascii="Times New Roman" w:hAnsi="Times New Roman" w:cs="Times New Roman"/>
          <w:lang w:val="es-ES_tradnl"/>
        </w:rPr>
        <w:t xml:space="preserve"> medios, moderados; muy friable en húmedo; barnices ("</w:t>
      </w:r>
      <w:proofErr w:type="spellStart"/>
      <w:r w:rsidRPr="005C392B">
        <w:rPr>
          <w:rFonts w:ascii="Times New Roman" w:hAnsi="Times New Roman" w:cs="Times New Roman"/>
          <w:lang w:val="es-ES_tradnl"/>
        </w:rPr>
        <w:t>humic</w:t>
      </w:r>
      <w:proofErr w:type="spellEnd"/>
      <w:r w:rsidRPr="005C392B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5C392B">
        <w:rPr>
          <w:rFonts w:ascii="Times New Roman" w:hAnsi="Times New Roman" w:cs="Times New Roman"/>
          <w:lang w:val="es-ES_tradnl"/>
        </w:rPr>
        <w:t>skins</w:t>
      </w:r>
      <w:proofErr w:type="spellEnd"/>
      <w:r w:rsidRPr="005C392B">
        <w:rPr>
          <w:rFonts w:ascii="Times New Roman" w:hAnsi="Times New Roman" w:cs="Times New Roman"/>
          <w:lang w:val="es-ES_tradnl"/>
        </w:rPr>
        <w:t xml:space="preserve">") escasos; moteados de hierro-manganeso escasos, finos y débiles; abundantes poros; límite claro, suave. </w:t>
      </w:r>
    </w:p>
    <w:p w:rsidR="005C392B" w:rsidRDefault="005C392B" w:rsidP="005C392B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lang w:val="es-ES_tradnl"/>
        </w:rPr>
      </w:pPr>
    </w:p>
    <w:p w:rsidR="005C392B" w:rsidRPr="005C392B" w:rsidRDefault="005C392B" w:rsidP="005C392B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5C392B">
        <w:rPr>
          <w:rFonts w:ascii="Times New Roman" w:hAnsi="Times New Roman" w:cs="Times New Roman"/>
          <w:b/>
          <w:bCs/>
          <w:lang w:val="es-ES_tradnl"/>
        </w:rPr>
        <w:t>B21t</w:t>
      </w:r>
      <w:r w:rsidRPr="005C392B">
        <w:rPr>
          <w:rFonts w:ascii="Times New Roman" w:hAnsi="Times New Roman" w:cs="Times New Roman"/>
          <w:lang w:val="es-ES_tradnl"/>
        </w:rPr>
        <w:t xml:space="preserve">: 30-48 cm; pardo oscuro a pardo (10YR 4/3) en húmedo; arcillo-limoso; estructura en  bloques </w:t>
      </w:r>
      <w:proofErr w:type="spellStart"/>
      <w:r w:rsidRPr="005C392B">
        <w:rPr>
          <w:rFonts w:ascii="Times New Roman" w:hAnsi="Times New Roman" w:cs="Times New Roman"/>
          <w:lang w:val="es-ES_tradnl"/>
        </w:rPr>
        <w:t>subangulares</w:t>
      </w:r>
      <w:proofErr w:type="spellEnd"/>
      <w:r w:rsidRPr="005C392B">
        <w:rPr>
          <w:rFonts w:ascii="Times New Roman" w:hAnsi="Times New Roman" w:cs="Times New Roman"/>
          <w:lang w:val="es-ES_tradnl"/>
        </w:rPr>
        <w:t xml:space="preserve"> y angulares irregulares, medios, débiles; friable en húmedo; barnices ("</w:t>
      </w:r>
      <w:proofErr w:type="spellStart"/>
      <w:r w:rsidRPr="005C392B">
        <w:rPr>
          <w:rFonts w:ascii="Times New Roman" w:hAnsi="Times New Roman" w:cs="Times New Roman"/>
          <w:lang w:val="es-ES_tradnl"/>
        </w:rPr>
        <w:t>clay</w:t>
      </w:r>
      <w:proofErr w:type="spellEnd"/>
      <w:r w:rsidRPr="005C392B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5C392B">
        <w:rPr>
          <w:rFonts w:ascii="Times New Roman" w:hAnsi="Times New Roman" w:cs="Times New Roman"/>
          <w:lang w:val="es-ES_tradnl"/>
        </w:rPr>
        <w:t>skins</w:t>
      </w:r>
      <w:proofErr w:type="spellEnd"/>
      <w:r w:rsidRPr="005C392B">
        <w:rPr>
          <w:rFonts w:ascii="Times New Roman" w:hAnsi="Times New Roman" w:cs="Times New Roman"/>
          <w:lang w:val="es-ES_tradnl"/>
        </w:rPr>
        <w:t>") escasos; caras de fricción ("</w:t>
      </w:r>
      <w:proofErr w:type="spellStart"/>
      <w:r w:rsidRPr="005C392B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5C392B">
        <w:rPr>
          <w:rFonts w:ascii="Times New Roman" w:hAnsi="Times New Roman" w:cs="Times New Roman"/>
          <w:lang w:val="es-ES_tradnl"/>
        </w:rPr>
        <w:t>") escasas; moteados de hierro-manganeso escasos, finos y débiles; materiales de horizontes superiores en las grietas; límite gradual, suave.</w:t>
      </w: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5C392B" w:rsidRPr="005C392B" w:rsidRDefault="005C392B" w:rsidP="005C392B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5C392B">
        <w:rPr>
          <w:rFonts w:ascii="Times New Roman" w:hAnsi="Times New Roman" w:cs="Times New Roman"/>
          <w:b/>
          <w:bCs/>
          <w:lang w:val="es-ES_tradnl"/>
        </w:rPr>
        <w:t>B22t</w:t>
      </w:r>
      <w:r w:rsidRPr="005C392B">
        <w:rPr>
          <w:rFonts w:ascii="Times New Roman" w:hAnsi="Times New Roman" w:cs="Times New Roman"/>
          <w:lang w:val="es-ES_tradnl"/>
        </w:rPr>
        <w:t xml:space="preserve">: 48-70 cm; pardo oscuro (7,5YR 3,5/4) en húmedo; franco-arcillo-limoso; estructura en prismas compuestos irregulares medios, débiles, que rompen en bloques </w:t>
      </w:r>
      <w:proofErr w:type="spellStart"/>
      <w:r w:rsidRPr="005C392B">
        <w:rPr>
          <w:rFonts w:ascii="Times New Roman" w:hAnsi="Times New Roman" w:cs="Times New Roman"/>
          <w:lang w:val="es-ES_tradnl"/>
        </w:rPr>
        <w:t>subangulares</w:t>
      </w:r>
      <w:proofErr w:type="spellEnd"/>
      <w:r w:rsidRPr="005C392B">
        <w:rPr>
          <w:rFonts w:ascii="Times New Roman" w:hAnsi="Times New Roman" w:cs="Times New Roman"/>
          <w:lang w:val="es-ES_tradnl"/>
        </w:rPr>
        <w:t xml:space="preserve"> y angulares irregulares medios, moderados; friable en húmedo y firme en seco; barnices ("</w:t>
      </w:r>
      <w:proofErr w:type="spellStart"/>
      <w:r w:rsidRPr="005C392B">
        <w:rPr>
          <w:rFonts w:ascii="Times New Roman" w:hAnsi="Times New Roman" w:cs="Times New Roman"/>
          <w:lang w:val="es-ES_tradnl"/>
        </w:rPr>
        <w:t>clay-humic</w:t>
      </w:r>
      <w:proofErr w:type="spellEnd"/>
      <w:r w:rsidRPr="005C392B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5C392B">
        <w:rPr>
          <w:rFonts w:ascii="Times New Roman" w:hAnsi="Times New Roman" w:cs="Times New Roman"/>
          <w:lang w:val="es-ES_tradnl"/>
        </w:rPr>
        <w:t>skins</w:t>
      </w:r>
      <w:proofErr w:type="spellEnd"/>
      <w:r w:rsidRPr="005C392B">
        <w:rPr>
          <w:rFonts w:ascii="Times New Roman" w:hAnsi="Times New Roman" w:cs="Times New Roman"/>
          <w:lang w:val="es-ES_tradnl"/>
        </w:rPr>
        <w:t>") comunes; caras de fricción ("</w:t>
      </w:r>
      <w:proofErr w:type="spellStart"/>
      <w:r w:rsidRPr="005C392B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5C392B">
        <w:rPr>
          <w:rFonts w:ascii="Times New Roman" w:hAnsi="Times New Roman" w:cs="Times New Roman"/>
          <w:lang w:val="es-ES_tradnl"/>
        </w:rPr>
        <w:t>") escasas; moteados de hierro-manganeso, escasos, finos y débiles; límite gradual, suave.</w:t>
      </w: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5C392B" w:rsidRPr="005C392B" w:rsidRDefault="005C392B" w:rsidP="005C392B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5C392B">
        <w:rPr>
          <w:rFonts w:ascii="Times New Roman" w:hAnsi="Times New Roman" w:cs="Times New Roman"/>
          <w:b/>
          <w:bCs/>
          <w:lang w:val="es-ES_tradnl"/>
        </w:rPr>
        <w:t>B3</w:t>
      </w:r>
      <w:r w:rsidRPr="005C392B">
        <w:rPr>
          <w:rFonts w:ascii="Times New Roman" w:hAnsi="Times New Roman" w:cs="Times New Roman"/>
          <w:lang w:val="es-ES_tradnl"/>
        </w:rPr>
        <w:t xml:space="preserve">: 70-80 cm; pardo oscuro (7,5YR 3,5/2) en húmedo; franco-arcillo-limoso; estructura en bloques </w:t>
      </w:r>
      <w:proofErr w:type="spellStart"/>
      <w:r w:rsidRPr="005C392B">
        <w:rPr>
          <w:rFonts w:ascii="Times New Roman" w:hAnsi="Times New Roman" w:cs="Times New Roman"/>
          <w:lang w:val="es-ES_tradnl"/>
        </w:rPr>
        <w:t>subangulares</w:t>
      </w:r>
      <w:proofErr w:type="spellEnd"/>
      <w:r w:rsidRPr="005C392B">
        <w:rPr>
          <w:rFonts w:ascii="Times New Roman" w:hAnsi="Times New Roman" w:cs="Times New Roman"/>
          <w:lang w:val="es-ES_tradnl"/>
        </w:rPr>
        <w:t xml:space="preserve"> y angulares irregulares medios, débiles; friable en húmedo; barnices ("</w:t>
      </w:r>
      <w:proofErr w:type="spellStart"/>
      <w:r w:rsidRPr="005C392B">
        <w:rPr>
          <w:rFonts w:ascii="Times New Roman" w:hAnsi="Times New Roman" w:cs="Times New Roman"/>
          <w:lang w:val="es-ES_tradnl"/>
        </w:rPr>
        <w:t>clay-humic</w:t>
      </w:r>
      <w:proofErr w:type="spellEnd"/>
      <w:r w:rsidRPr="005C392B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5C392B">
        <w:rPr>
          <w:rFonts w:ascii="Times New Roman" w:hAnsi="Times New Roman" w:cs="Times New Roman"/>
          <w:lang w:val="es-ES_tradnl"/>
        </w:rPr>
        <w:t>skins</w:t>
      </w:r>
      <w:proofErr w:type="spellEnd"/>
      <w:r w:rsidRPr="005C392B">
        <w:rPr>
          <w:rFonts w:ascii="Times New Roman" w:hAnsi="Times New Roman" w:cs="Times New Roman"/>
          <w:lang w:val="es-ES_tradnl"/>
        </w:rPr>
        <w:t>") comunes; caras de fricción ("</w:t>
      </w:r>
      <w:proofErr w:type="spellStart"/>
      <w:r w:rsidRPr="005C392B">
        <w:rPr>
          <w:rFonts w:ascii="Times New Roman" w:hAnsi="Times New Roman" w:cs="Times New Roman"/>
          <w:lang w:val="es-ES_tradnl"/>
        </w:rPr>
        <w:t>slickensides</w:t>
      </w:r>
      <w:proofErr w:type="spellEnd"/>
      <w:r w:rsidRPr="005C392B">
        <w:rPr>
          <w:rFonts w:ascii="Times New Roman" w:hAnsi="Times New Roman" w:cs="Times New Roman"/>
          <w:lang w:val="es-ES_tradnl"/>
        </w:rPr>
        <w:t>") escasas; moteados  de hierro-manganeso escasos, finos y débiles; límite difuso, suave.</w:t>
      </w: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</w:p>
    <w:p w:rsidR="005C392B" w:rsidRPr="005C392B" w:rsidRDefault="005C392B" w:rsidP="005C392B">
      <w:pPr>
        <w:widowControl w:val="0"/>
        <w:tabs>
          <w:tab w:val="left" w:pos="-1440"/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5C392B">
        <w:rPr>
          <w:rFonts w:ascii="Times New Roman" w:hAnsi="Times New Roman" w:cs="Times New Roman"/>
          <w:b/>
          <w:bCs/>
          <w:lang w:val="es-ES_tradnl"/>
        </w:rPr>
        <w:t>C</w:t>
      </w:r>
      <w:r w:rsidRPr="005C392B">
        <w:rPr>
          <w:rFonts w:ascii="Times New Roman" w:hAnsi="Times New Roman" w:cs="Times New Roman"/>
          <w:lang w:val="es-ES_tradnl"/>
        </w:rPr>
        <w:t xml:space="preserve">: 80 cm +; pardo (7,5YR 5/3) en húmedo; franco-arcillo-limoso; masivo; muy friable en húmedo; materiales de horizontes superiores en las grietas. </w:t>
      </w:r>
    </w:p>
    <w:p w:rsid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es-ES_tradnl"/>
        </w:rPr>
      </w:pP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es-ES_tradnl"/>
        </w:rPr>
      </w:pP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_tradnl"/>
        </w:rPr>
      </w:pPr>
      <w:r w:rsidRPr="005C392B">
        <w:rPr>
          <w:rFonts w:ascii="Times New Roman" w:hAnsi="Times New Roman" w:cs="Times New Roman"/>
          <w:b/>
          <w:u w:val="single"/>
          <w:lang w:val="es-ES_tradnl"/>
        </w:rPr>
        <w:t>Variabilidad de rasgos</w:t>
      </w: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5C392B">
        <w:rPr>
          <w:rFonts w:ascii="Times New Roman" w:hAnsi="Times New Roman" w:cs="Times New Roman"/>
          <w:lang w:val="es-ES_tradnl"/>
        </w:rPr>
        <w:t>No se conoce</w:t>
      </w:r>
    </w:p>
    <w:p w:rsid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_tradnl"/>
        </w:rPr>
      </w:pPr>
      <w:r w:rsidRPr="005C392B">
        <w:rPr>
          <w:rFonts w:ascii="Times New Roman" w:hAnsi="Times New Roman" w:cs="Times New Roman"/>
          <w:b/>
          <w:u w:val="single"/>
          <w:lang w:val="es-ES_tradnl"/>
        </w:rPr>
        <w:lastRenderedPageBreak/>
        <w:t>Fases</w:t>
      </w: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5C392B">
        <w:rPr>
          <w:rFonts w:ascii="Times New Roman" w:hAnsi="Times New Roman" w:cs="Times New Roman"/>
          <w:lang w:val="es-ES_tradnl"/>
        </w:rPr>
        <w:t>No se han descripto a nivel de reconocimiento.</w:t>
      </w:r>
    </w:p>
    <w:p w:rsid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_tradnl"/>
        </w:rPr>
      </w:pPr>
      <w:r w:rsidRPr="005C392B">
        <w:rPr>
          <w:rFonts w:ascii="Times New Roman" w:hAnsi="Times New Roman" w:cs="Times New Roman"/>
          <w:b/>
          <w:u w:val="single"/>
          <w:lang w:val="es-ES_tradnl"/>
        </w:rPr>
        <w:t>Drenaje</w:t>
      </w: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5C392B">
        <w:rPr>
          <w:rFonts w:ascii="Times New Roman" w:hAnsi="Times New Roman" w:cs="Times New Roman"/>
          <w:lang w:val="es-ES_tradnl"/>
        </w:rPr>
        <w:t>Moderadamente bien drenado. Escurrimiento superficial lento. Permeabilidad moderadamente lenta. Capa freática profunda. Grupo hidrológico C.</w:t>
      </w: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  <w:lang w:val="es-ES_tradnl"/>
        </w:rPr>
      </w:pP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_tradnl"/>
        </w:rPr>
      </w:pPr>
      <w:r w:rsidRPr="005C392B">
        <w:rPr>
          <w:rFonts w:ascii="Times New Roman" w:hAnsi="Times New Roman" w:cs="Times New Roman"/>
          <w:b/>
          <w:u w:val="single"/>
          <w:lang w:val="es-ES_tradnl"/>
        </w:rPr>
        <w:t>Erosión</w:t>
      </w: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s-ES_tradnl"/>
        </w:rPr>
      </w:pPr>
      <w:r w:rsidRPr="005C392B">
        <w:rPr>
          <w:rFonts w:ascii="Times New Roman" w:hAnsi="Times New Roman" w:cs="Times New Roman"/>
          <w:lang w:val="es-ES_tradnl"/>
        </w:rPr>
        <w:t>La serie Chapetón no tiene erosión actual pero tiene susceptibilidad a la misma cuando las pendientes se acentúan.</w:t>
      </w:r>
    </w:p>
    <w:p w:rsidR="005C392B" w:rsidRPr="005C392B" w:rsidRDefault="005C392B" w:rsidP="005C392B">
      <w:pPr>
        <w:widowControl w:val="0"/>
        <w:tabs>
          <w:tab w:val="left" w:pos="45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5C392B" w:rsidRPr="005C392B" w:rsidRDefault="005C392B" w:rsidP="005C392B">
      <w:pPr>
        <w:spacing w:after="0" w:line="240" w:lineRule="auto"/>
        <w:rPr>
          <w:rFonts w:ascii="Times New Roman" w:hAnsi="Times New Roman" w:cs="Times New Roman"/>
          <w:b/>
          <w:bCs/>
          <w:i/>
          <w:iCs/>
          <w:lang w:val="es-ES_tradnl"/>
        </w:rPr>
      </w:pPr>
      <w:r w:rsidRPr="005C392B">
        <w:rPr>
          <w:rFonts w:ascii="Times New Roman" w:hAnsi="Times New Roman" w:cs="Times New Roman"/>
          <w:b/>
          <w:bCs/>
          <w:i/>
          <w:iCs/>
          <w:lang w:val="es-ES_tradnl"/>
        </w:rPr>
        <w:br w:type="page"/>
      </w:r>
    </w:p>
    <w:p w:rsidR="005C392B" w:rsidRPr="005C392B" w:rsidRDefault="005C392B" w:rsidP="005C392B">
      <w:pPr>
        <w:widowControl w:val="0"/>
        <w:tabs>
          <w:tab w:val="left" w:pos="45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Cs/>
          <w:u w:val="single"/>
          <w:lang w:val="es-ES_tradnl"/>
        </w:rPr>
      </w:pPr>
      <w:r w:rsidRPr="005C392B">
        <w:rPr>
          <w:rFonts w:ascii="Times New Roman" w:hAnsi="Times New Roman" w:cs="Times New Roman"/>
          <w:b/>
          <w:bCs/>
          <w:iCs/>
          <w:u w:val="single"/>
          <w:lang w:val="es-ES_tradnl"/>
        </w:rPr>
        <w:lastRenderedPageBreak/>
        <w:t>DATOS ANALITICOS DEL PERFIL TIPICO</w:t>
      </w: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s-ES_tradnl"/>
        </w:rPr>
      </w:pPr>
      <w:r w:rsidRPr="005C392B">
        <w:rPr>
          <w:rFonts w:ascii="Times New Roman" w:hAnsi="Times New Roman" w:cs="Times New Roman"/>
          <w:b/>
          <w:bCs/>
          <w:u w:val="single"/>
          <w:lang w:val="es-ES_tradnl"/>
        </w:rPr>
        <w:t>Serie Chapetón</w:t>
      </w:r>
      <w:r w:rsidRPr="005C392B">
        <w:rPr>
          <w:rFonts w:ascii="Times New Roman" w:hAnsi="Times New Roman" w:cs="Times New Roman"/>
          <w:b/>
          <w:bCs/>
          <w:lang w:val="es-ES_tradnl"/>
        </w:rPr>
        <w:t xml:space="preserve"> </w:t>
      </w:r>
    </w:p>
    <w:p w:rsidR="005C392B" w:rsidRPr="005C392B" w:rsidRDefault="005C392B" w:rsidP="005C39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s-ES_tradnl"/>
        </w:rPr>
      </w:pPr>
    </w:p>
    <w:tbl>
      <w:tblPr>
        <w:tblW w:w="90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7"/>
        <w:gridCol w:w="1694"/>
        <w:gridCol w:w="992"/>
        <w:gridCol w:w="850"/>
        <w:gridCol w:w="851"/>
        <w:gridCol w:w="992"/>
        <w:gridCol w:w="992"/>
        <w:gridCol w:w="992"/>
      </w:tblGrid>
      <w:tr w:rsidR="005C392B" w:rsidRPr="005C392B" w:rsidTr="005C392B"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bookmarkStart w:id="0" w:name="_GoBack"/>
            <w:r w:rsidRPr="005C392B">
              <w:rPr>
                <w:rFonts w:ascii="Times New Roman" w:hAnsi="Times New Roman" w:cs="Times New Roman"/>
                <w:lang w:val="es-ES_tradnl"/>
              </w:rPr>
              <w:t>ER7-127C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0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1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bookmarkEnd w:id="0"/>
      <w:tr w:rsidR="005C392B" w:rsidRPr="005C392B" w:rsidTr="005C392B"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Nº de registro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2323</w:t>
            </w:r>
          </w:p>
        </w:tc>
        <w:tc>
          <w:tcPr>
            <w:tcW w:w="850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2324</w:t>
            </w:r>
          </w:p>
        </w:tc>
        <w:tc>
          <w:tcPr>
            <w:tcW w:w="851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2325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2326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2327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2328</w:t>
            </w:r>
          </w:p>
        </w:tc>
      </w:tr>
      <w:tr w:rsidR="005C392B" w:rsidRPr="005C392B" w:rsidTr="005C392B"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_tradnl" w:eastAsia="es-ES"/>
              </w:rPr>
              <w:t>Horizonte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A1</w:t>
            </w:r>
          </w:p>
        </w:tc>
        <w:tc>
          <w:tcPr>
            <w:tcW w:w="850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A3</w:t>
            </w:r>
          </w:p>
        </w:tc>
        <w:tc>
          <w:tcPr>
            <w:tcW w:w="851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lang w:val="en-US" w:eastAsia="es-ES"/>
              </w:rPr>
              <w:t>B21t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lang w:val="en-US" w:eastAsia="es-ES"/>
              </w:rPr>
              <w:t>B22t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lang w:val="en-US" w:eastAsia="es-ES"/>
              </w:rPr>
              <w:t>B3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lang w:val="en-US" w:eastAsia="es-ES"/>
              </w:rPr>
              <w:t>C</w:t>
            </w:r>
          </w:p>
        </w:tc>
      </w:tr>
      <w:tr w:rsidR="005C392B" w:rsidRPr="005C392B" w:rsidTr="005C392B"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Profundidad (cm)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05-12</w:t>
            </w:r>
          </w:p>
        </w:tc>
        <w:tc>
          <w:tcPr>
            <w:tcW w:w="850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20-28</w:t>
            </w:r>
          </w:p>
        </w:tc>
        <w:tc>
          <w:tcPr>
            <w:tcW w:w="851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36-45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52-60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70-79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90-110</w:t>
            </w:r>
          </w:p>
        </w:tc>
      </w:tr>
      <w:tr w:rsidR="005C392B" w:rsidRPr="005C392B" w:rsidTr="005C392B"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Mat.orgánica</w:t>
            </w:r>
            <w:proofErr w:type="spellEnd"/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(%)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4.24</w:t>
            </w:r>
          </w:p>
        </w:tc>
        <w:tc>
          <w:tcPr>
            <w:tcW w:w="850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3.49</w:t>
            </w:r>
          </w:p>
        </w:tc>
        <w:tc>
          <w:tcPr>
            <w:tcW w:w="851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1.44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0.51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0.44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0.36</w:t>
            </w:r>
          </w:p>
        </w:tc>
      </w:tr>
      <w:tr w:rsidR="005C392B" w:rsidRPr="005C392B" w:rsidTr="005C392B"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_tradnl" w:eastAsia="es-ES"/>
              </w:rPr>
              <w:t>N (%)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0.21</w:t>
            </w:r>
          </w:p>
        </w:tc>
        <w:tc>
          <w:tcPr>
            <w:tcW w:w="850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0.15</w:t>
            </w:r>
          </w:p>
        </w:tc>
        <w:tc>
          <w:tcPr>
            <w:tcW w:w="851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0.09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0.07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0.05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0.04</w:t>
            </w:r>
          </w:p>
        </w:tc>
      </w:tr>
      <w:tr w:rsidR="005C392B" w:rsidRPr="005C392B" w:rsidTr="005C392B">
        <w:tc>
          <w:tcPr>
            <w:tcW w:w="3331" w:type="dxa"/>
            <w:gridSpan w:val="2"/>
            <w:tcBorders>
              <w:bottom w:val="single" w:sz="6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C/N 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12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14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10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4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5</w:t>
            </w:r>
          </w:p>
        </w:tc>
        <w:tc>
          <w:tcPr>
            <w:tcW w:w="992" w:type="dxa"/>
            <w:tcBorders>
              <w:bottom w:val="single" w:sz="6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5</w:t>
            </w:r>
          </w:p>
        </w:tc>
      </w:tr>
      <w:tr w:rsidR="005C392B" w:rsidRPr="005C392B" w:rsidTr="005C392B">
        <w:tc>
          <w:tcPr>
            <w:tcW w:w="1637" w:type="dxa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T                              </w:t>
            </w:r>
          </w:p>
        </w:tc>
        <w:tc>
          <w:tcPr>
            <w:tcW w:w="1694" w:type="dxa"/>
          </w:tcPr>
          <w:p w:rsidR="005C392B" w:rsidRPr="005C392B" w:rsidRDefault="005C392B" w:rsidP="005C39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  <w:p w:rsidR="005C392B" w:rsidRPr="005C392B" w:rsidRDefault="005C392B" w:rsidP="005C39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&lt;2 </w:t>
            </w: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µ</w:t>
            </w:r>
          </w:p>
        </w:tc>
        <w:tc>
          <w:tcPr>
            <w:tcW w:w="992" w:type="dxa"/>
          </w:tcPr>
          <w:p w:rsid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22.23</w:t>
            </w:r>
          </w:p>
        </w:tc>
        <w:tc>
          <w:tcPr>
            <w:tcW w:w="850" w:type="dxa"/>
          </w:tcPr>
          <w:p w:rsid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27.82</w:t>
            </w:r>
          </w:p>
        </w:tc>
        <w:tc>
          <w:tcPr>
            <w:tcW w:w="851" w:type="dxa"/>
          </w:tcPr>
          <w:p w:rsid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40.58</w:t>
            </w:r>
          </w:p>
        </w:tc>
        <w:tc>
          <w:tcPr>
            <w:tcW w:w="992" w:type="dxa"/>
          </w:tcPr>
          <w:p w:rsid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37.50</w:t>
            </w:r>
          </w:p>
        </w:tc>
        <w:tc>
          <w:tcPr>
            <w:tcW w:w="992" w:type="dxa"/>
          </w:tcPr>
          <w:p w:rsid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36.29</w:t>
            </w:r>
          </w:p>
        </w:tc>
        <w:tc>
          <w:tcPr>
            <w:tcW w:w="992" w:type="dxa"/>
          </w:tcPr>
          <w:p w:rsid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32.56</w:t>
            </w:r>
          </w:p>
        </w:tc>
      </w:tr>
      <w:tr w:rsidR="005C392B" w:rsidRPr="005C392B" w:rsidTr="005C392B">
        <w:tc>
          <w:tcPr>
            <w:tcW w:w="1637" w:type="dxa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E                           </w:t>
            </w:r>
          </w:p>
        </w:tc>
        <w:tc>
          <w:tcPr>
            <w:tcW w:w="1694" w:type="dxa"/>
          </w:tcPr>
          <w:p w:rsidR="005C392B" w:rsidRPr="005C392B" w:rsidRDefault="005C392B" w:rsidP="005C39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2-20 µ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35.21</w:t>
            </w:r>
          </w:p>
        </w:tc>
        <w:tc>
          <w:tcPr>
            <w:tcW w:w="850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33.17</w:t>
            </w:r>
          </w:p>
        </w:tc>
        <w:tc>
          <w:tcPr>
            <w:tcW w:w="851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28.98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27.72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29.36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30.71</w:t>
            </w:r>
          </w:p>
        </w:tc>
      </w:tr>
      <w:tr w:rsidR="005C392B" w:rsidRPr="005C392B" w:rsidTr="005C392B">
        <w:tc>
          <w:tcPr>
            <w:tcW w:w="1637" w:type="dxa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X                           </w:t>
            </w:r>
          </w:p>
        </w:tc>
        <w:tc>
          <w:tcPr>
            <w:tcW w:w="1694" w:type="dxa"/>
          </w:tcPr>
          <w:p w:rsidR="005C392B" w:rsidRPr="005C392B" w:rsidRDefault="005C392B" w:rsidP="005C39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2-50 µ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72.79</w:t>
            </w:r>
          </w:p>
        </w:tc>
        <w:tc>
          <w:tcPr>
            <w:tcW w:w="850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67.54</w:t>
            </w:r>
          </w:p>
        </w:tc>
        <w:tc>
          <w:tcPr>
            <w:tcW w:w="851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55.64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58.69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60.16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62.85</w:t>
            </w:r>
          </w:p>
        </w:tc>
      </w:tr>
      <w:tr w:rsidR="005C392B" w:rsidRPr="005C392B" w:rsidTr="005C392B">
        <w:tc>
          <w:tcPr>
            <w:tcW w:w="1637" w:type="dxa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T                       </w:t>
            </w:r>
          </w:p>
        </w:tc>
        <w:tc>
          <w:tcPr>
            <w:tcW w:w="1694" w:type="dxa"/>
          </w:tcPr>
          <w:p w:rsidR="005C392B" w:rsidRPr="005C392B" w:rsidRDefault="005C392B" w:rsidP="005C39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50-100 µ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2.94</w:t>
            </w:r>
          </w:p>
        </w:tc>
        <w:tc>
          <w:tcPr>
            <w:tcW w:w="850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2.12</w:t>
            </w:r>
          </w:p>
        </w:tc>
        <w:tc>
          <w:tcPr>
            <w:tcW w:w="851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2.05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2.12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1.43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2.42</w:t>
            </w:r>
          </w:p>
        </w:tc>
      </w:tr>
      <w:tr w:rsidR="005C392B" w:rsidRPr="005C392B" w:rsidTr="005C392B">
        <w:tc>
          <w:tcPr>
            <w:tcW w:w="1637" w:type="dxa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U                     </w:t>
            </w:r>
          </w:p>
        </w:tc>
        <w:tc>
          <w:tcPr>
            <w:tcW w:w="1694" w:type="dxa"/>
          </w:tcPr>
          <w:p w:rsidR="005C392B" w:rsidRPr="005C392B" w:rsidRDefault="005C392B" w:rsidP="005C39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100-500 µ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2.02</w:t>
            </w:r>
          </w:p>
        </w:tc>
        <w:tc>
          <w:tcPr>
            <w:tcW w:w="850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2.51</w:t>
            </w:r>
          </w:p>
        </w:tc>
        <w:tc>
          <w:tcPr>
            <w:tcW w:w="851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1.72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1.68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2.11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2.15</w:t>
            </w:r>
          </w:p>
        </w:tc>
      </w:tr>
      <w:tr w:rsidR="005C392B" w:rsidRPr="005C392B" w:rsidTr="005C392B">
        <w:tc>
          <w:tcPr>
            <w:tcW w:w="1637" w:type="dxa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R               </w:t>
            </w:r>
          </w:p>
        </w:tc>
        <w:tc>
          <w:tcPr>
            <w:tcW w:w="1694" w:type="dxa"/>
          </w:tcPr>
          <w:p w:rsidR="005C392B" w:rsidRPr="005C392B" w:rsidRDefault="005C392B" w:rsidP="005C39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500-1000 µ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0.02</w:t>
            </w:r>
          </w:p>
        </w:tc>
        <w:tc>
          <w:tcPr>
            <w:tcW w:w="850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0.01</w:t>
            </w:r>
          </w:p>
        </w:tc>
        <w:tc>
          <w:tcPr>
            <w:tcW w:w="851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0.01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0.01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0.01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0.02</w:t>
            </w:r>
          </w:p>
        </w:tc>
      </w:tr>
      <w:tr w:rsidR="005C392B" w:rsidRPr="005C392B" w:rsidTr="005C392B">
        <w:trPr>
          <w:trHeight w:val="280"/>
        </w:trPr>
        <w:tc>
          <w:tcPr>
            <w:tcW w:w="1637" w:type="dxa"/>
            <w:tcBorders>
              <w:bottom w:val="single" w:sz="4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                    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1000-2000 µ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-</w:t>
            </w:r>
          </w:p>
        </w:tc>
      </w:tr>
      <w:tr w:rsidR="005C392B" w:rsidRPr="005C392B" w:rsidTr="005C392B">
        <w:trPr>
          <w:trHeight w:val="220"/>
        </w:trPr>
        <w:tc>
          <w:tcPr>
            <w:tcW w:w="3331" w:type="dxa"/>
            <w:gridSpan w:val="2"/>
            <w:tcBorders>
              <w:top w:val="single" w:sz="4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5C392B" w:rsidRPr="005C392B" w:rsidTr="005C392B">
        <w:trPr>
          <w:trHeight w:val="128"/>
        </w:trPr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_tradnl" w:eastAsia="es-ES"/>
              </w:rPr>
              <w:t>CO3Ca (%)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0.0</w:t>
            </w:r>
          </w:p>
        </w:tc>
        <w:tc>
          <w:tcPr>
            <w:tcW w:w="850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0.0</w:t>
            </w:r>
          </w:p>
        </w:tc>
        <w:tc>
          <w:tcPr>
            <w:tcW w:w="851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0.0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0.0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0.0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0.0</w:t>
            </w:r>
          </w:p>
        </w:tc>
      </w:tr>
      <w:tr w:rsidR="005C392B" w:rsidRPr="005C392B" w:rsidTr="00DE5AEA"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_tradnl" w:eastAsia="es-ES"/>
              </w:rPr>
              <w:t>pH H</w:t>
            </w:r>
            <w:r w:rsidRPr="005C392B">
              <w:rPr>
                <w:rFonts w:ascii="Times New Roman" w:eastAsia="Times New Roman" w:hAnsi="Times New Roman" w:cs="Times New Roman"/>
                <w:vertAlign w:val="subscript"/>
                <w:lang w:val="es-ES_tradnl" w:eastAsia="es-ES"/>
              </w:rPr>
              <w:t>2</w:t>
            </w:r>
            <w:r w:rsidRPr="005C392B">
              <w:rPr>
                <w:rFonts w:ascii="Times New Roman" w:eastAsia="Times New Roman" w:hAnsi="Times New Roman" w:cs="Times New Roman"/>
                <w:lang w:val="es-ES_tradnl" w:eastAsia="es-ES"/>
              </w:rPr>
              <w:t>O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6.5</w:t>
            </w:r>
          </w:p>
        </w:tc>
        <w:tc>
          <w:tcPr>
            <w:tcW w:w="850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5.9</w:t>
            </w:r>
          </w:p>
        </w:tc>
        <w:tc>
          <w:tcPr>
            <w:tcW w:w="851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6.1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6.2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6.3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6.5</w:t>
            </w:r>
          </w:p>
        </w:tc>
      </w:tr>
      <w:tr w:rsidR="005C392B" w:rsidRPr="005C392B" w:rsidTr="00DE5AEA"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pH </w:t>
            </w:r>
            <w:proofErr w:type="spellStart"/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ClK</w:t>
            </w:r>
            <w:proofErr w:type="spellEnd"/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5.7</w:t>
            </w:r>
          </w:p>
        </w:tc>
        <w:tc>
          <w:tcPr>
            <w:tcW w:w="850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5.3</w:t>
            </w:r>
          </w:p>
        </w:tc>
        <w:tc>
          <w:tcPr>
            <w:tcW w:w="851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5.3</w:t>
            </w:r>
          </w:p>
        </w:tc>
        <w:tc>
          <w:tcPr>
            <w:tcW w:w="992" w:type="dxa"/>
          </w:tcPr>
          <w:p w:rsidR="005C392B" w:rsidRPr="005C392B" w:rsidRDefault="00DE5AEA" w:rsidP="00DE5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5.3</w:t>
            </w:r>
          </w:p>
        </w:tc>
        <w:tc>
          <w:tcPr>
            <w:tcW w:w="992" w:type="dxa"/>
          </w:tcPr>
          <w:p w:rsidR="005C392B" w:rsidRPr="005C392B" w:rsidRDefault="00DE5AEA" w:rsidP="00DE5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5.4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5.2</w:t>
            </w:r>
          </w:p>
        </w:tc>
      </w:tr>
      <w:tr w:rsidR="00DE5AEA" w:rsidRPr="005C392B" w:rsidTr="00DE5AEA"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DE5AEA" w:rsidRPr="005C392B" w:rsidRDefault="00DE5AEA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DE5AEA">
              <w:rPr>
                <w:rFonts w:ascii="Times New Roman" w:eastAsia="Times New Roman" w:hAnsi="Times New Roman" w:cs="Times New Roman"/>
                <w:lang w:val="es-ES" w:eastAsia="es-ES"/>
              </w:rPr>
              <w:t>Conductividad</w:t>
            </w:r>
            <w:r>
              <w:rPr>
                <w:rFonts w:ascii="Times New Roman" w:eastAsia="Times New Roman" w:hAnsi="Times New Roman" w:cs="Times New Roman"/>
                <w:lang w:val="es-ES" w:eastAsia="es-ES"/>
              </w:rPr>
              <w:t xml:space="preserve"> </w:t>
            </w:r>
            <w:r w:rsidRPr="00DE5AEA">
              <w:rPr>
                <w:rFonts w:ascii="Times New Roman" w:eastAsia="Times New Roman" w:hAnsi="Times New Roman" w:cs="Times New Roman"/>
                <w:lang w:val="es-ES" w:eastAsia="es-ES"/>
              </w:rPr>
              <w:t>(</w:t>
            </w:r>
            <w:proofErr w:type="spellStart"/>
            <w:r w:rsidRPr="00DE5AEA">
              <w:rPr>
                <w:rFonts w:ascii="Times New Roman" w:eastAsia="Times New Roman" w:hAnsi="Times New Roman" w:cs="Times New Roman"/>
                <w:lang w:val="es-ES" w:eastAsia="es-ES"/>
              </w:rPr>
              <w:t>mmhos</w:t>
            </w:r>
            <w:proofErr w:type="spellEnd"/>
            <w:r w:rsidRPr="00DE5AEA">
              <w:rPr>
                <w:rFonts w:ascii="Times New Roman" w:eastAsia="Times New Roman" w:hAnsi="Times New Roman" w:cs="Times New Roman"/>
                <w:lang w:val="es-ES" w:eastAsia="es-ES"/>
              </w:rPr>
              <w:t>/cm)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E5AEA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2.502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E5AEA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1.270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E5AEA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0.469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E5AEA" w:rsidRDefault="00DE5AEA" w:rsidP="00DE5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0.308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E5AEA" w:rsidRDefault="00DE5AEA" w:rsidP="00DE5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0.289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E5AEA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0.115</w:t>
            </w:r>
          </w:p>
        </w:tc>
      </w:tr>
      <w:tr w:rsidR="005C392B" w:rsidRPr="005C392B" w:rsidTr="005C392B"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Capacidad de intercambio catiónico (</w:t>
            </w:r>
            <w:proofErr w:type="spellStart"/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m.e</w:t>
            </w:r>
            <w:proofErr w:type="spellEnd"/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./100 g) =</w:t>
            </w:r>
          </w:p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Valor T</w:t>
            </w:r>
          </w:p>
        </w:tc>
        <w:tc>
          <w:tcPr>
            <w:tcW w:w="992" w:type="dxa"/>
          </w:tcPr>
          <w:p w:rsid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:rsidR="00DE5AEA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:rsidR="00DE5AEA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lang w:val="en-US" w:eastAsia="es-ES"/>
              </w:rPr>
              <w:t>21.19</w:t>
            </w:r>
          </w:p>
        </w:tc>
        <w:tc>
          <w:tcPr>
            <w:tcW w:w="850" w:type="dxa"/>
          </w:tcPr>
          <w:p w:rsid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:rsidR="00DE5AEA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:rsidR="00DE5AEA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lang w:val="en-US" w:eastAsia="es-ES"/>
              </w:rPr>
              <w:t>23.41</w:t>
            </w:r>
          </w:p>
        </w:tc>
        <w:tc>
          <w:tcPr>
            <w:tcW w:w="851" w:type="dxa"/>
          </w:tcPr>
          <w:p w:rsid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:rsidR="00DE5AEA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:rsidR="00DE5AEA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lang w:val="en-US" w:eastAsia="es-ES"/>
              </w:rPr>
              <w:t>38.55</w:t>
            </w:r>
          </w:p>
        </w:tc>
        <w:tc>
          <w:tcPr>
            <w:tcW w:w="992" w:type="dxa"/>
          </w:tcPr>
          <w:p w:rsid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:rsidR="00DE5AEA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:rsidR="00DE5AEA" w:rsidRPr="005C392B" w:rsidRDefault="00DE5AEA" w:rsidP="00DE5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lang w:val="en-US" w:eastAsia="es-ES"/>
              </w:rPr>
              <w:t>37.36</w:t>
            </w:r>
          </w:p>
        </w:tc>
        <w:tc>
          <w:tcPr>
            <w:tcW w:w="992" w:type="dxa"/>
          </w:tcPr>
          <w:p w:rsidR="00DE5AEA" w:rsidRDefault="00DE5AEA" w:rsidP="00DE5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:rsidR="00DE5AEA" w:rsidRDefault="00DE5AEA" w:rsidP="00DE5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:rsidR="005C392B" w:rsidRPr="005C392B" w:rsidRDefault="00DE5AEA" w:rsidP="00DE5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lang w:val="en-US" w:eastAsia="es-ES"/>
              </w:rPr>
              <w:t>36.27</w:t>
            </w:r>
          </w:p>
        </w:tc>
        <w:tc>
          <w:tcPr>
            <w:tcW w:w="992" w:type="dxa"/>
          </w:tcPr>
          <w:p w:rsid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:rsidR="00DE5AEA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:rsidR="00DE5AEA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lang w:val="en-US" w:eastAsia="es-ES"/>
              </w:rPr>
              <w:t>30.77</w:t>
            </w:r>
          </w:p>
        </w:tc>
      </w:tr>
      <w:tr w:rsidR="005C392B" w:rsidRPr="005C392B" w:rsidTr="005C392B"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0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1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5C392B" w:rsidRPr="005C392B" w:rsidTr="005C392B"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        d       Ca ++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14.51</w:t>
            </w:r>
          </w:p>
        </w:tc>
        <w:tc>
          <w:tcPr>
            <w:tcW w:w="850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17.13</w:t>
            </w:r>
          </w:p>
        </w:tc>
        <w:tc>
          <w:tcPr>
            <w:tcW w:w="851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31.70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31.94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30.41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25.03</w:t>
            </w:r>
          </w:p>
        </w:tc>
      </w:tr>
      <w:tr w:rsidR="005C392B" w:rsidRPr="005C392B" w:rsidTr="005C392B"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C     e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0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1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5C392B" w:rsidRPr="005C392B" w:rsidTr="005C392B"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_tradnl" w:eastAsia="es-ES"/>
              </w:rPr>
              <w:t>a              Mg++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2.00</w:t>
            </w:r>
          </w:p>
        </w:tc>
        <w:tc>
          <w:tcPr>
            <w:tcW w:w="850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2.20</w:t>
            </w:r>
          </w:p>
        </w:tc>
        <w:tc>
          <w:tcPr>
            <w:tcW w:w="851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2.37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2.80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3.14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2.90</w:t>
            </w:r>
          </w:p>
        </w:tc>
      </w:tr>
      <w:tr w:rsidR="005C392B" w:rsidRPr="005C392B" w:rsidTr="005C392B"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_tradnl" w:eastAsia="es-ES"/>
              </w:rPr>
              <w:t>t      C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850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851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</w:tr>
      <w:tr w:rsidR="005C392B" w:rsidRPr="005C392B" w:rsidTr="005C392B"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_tradnl" w:eastAsia="es-ES"/>
              </w:rPr>
              <w:t>i       a       K+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1.32</w:t>
            </w:r>
          </w:p>
        </w:tc>
        <w:tc>
          <w:tcPr>
            <w:tcW w:w="850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1.44</w:t>
            </w:r>
          </w:p>
        </w:tc>
        <w:tc>
          <w:tcPr>
            <w:tcW w:w="851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1.00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0.92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0.76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0.95</w:t>
            </w:r>
          </w:p>
        </w:tc>
      </w:tr>
      <w:tr w:rsidR="005C392B" w:rsidRPr="005C392B" w:rsidTr="005C392B"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o     m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0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851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5C392B" w:rsidRPr="005C392B" w:rsidTr="005C392B"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 xml:space="preserve">n     b       </w:t>
            </w:r>
            <w:proofErr w:type="spellStart"/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Na</w:t>
            </w:r>
            <w:proofErr w:type="spellEnd"/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+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0.40</w:t>
            </w:r>
          </w:p>
        </w:tc>
        <w:tc>
          <w:tcPr>
            <w:tcW w:w="850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0.47</w:t>
            </w:r>
          </w:p>
        </w:tc>
        <w:tc>
          <w:tcPr>
            <w:tcW w:w="851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0.95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0.87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0.96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0.88</w:t>
            </w:r>
          </w:p>
        </w:tc>
      </w:tr>
      <w:tr w:rsidR="005C392B" w:rsidRPr="005C392B" w:rsidTr="005C392B"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proofErr w:type="spellStart"/>
            <w:r w:rsidRPr="005C392B">
              <w:rPr>
                <w:rFonts w:ascii="Times New Roman" w:eastAsia="Times New Roman" w:hAnsi="Times New Roman" w:cs="Times New Roman"/>
                <w:lang w:val="es-ES_tradnl" w:eastAsia="es-ES"/>
              </w:rPr>
              <w:t>e</w:t>
            </w:r>
            <w:proofErr w:type="spellEnd"/>
            <w:r w:rsidRPr="005C392B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      i</w:t>
            </w: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850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851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  <w:tc>
          <w:tcPr>
            <w:tcW w:w="992" w:type="dxa"/>
          </w:tcPr>
          <w:p w:rsidR="005C392B" w:rsidRP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</w:p>
        </w:tc>
      </w:tr>
      <w:tr w:rsidR="005C392B" w:rsidRPr="005C392B" w:rsidTr="005C392B">
        <w:trPr>
          <w:trHeight w:val="95"/>
        </w:trPr>
        <w:tc>
          <w:tcPr>
            <w:tcW w:w="3331" w:type="dxa"/>
            <w:gridSpan w:val="2"/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_tradnl" w:eastAsia="es-ES"/>
              </w:rPr>
              <w:t>s      o       H+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-</w:t>
            </w:r>
          </w:p>
        </w:tc>
        <w:tc>
          <w:tcPr>
            <w:tcW w:w="850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-</w:t>
            </w:r>
          </w:p>
        </w:tc>
        <w:tc>
          <w:tcPr>
            <w:tcW w:w="851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-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-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-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>
              <w:rPr>
                <w:rFonts w:ascii="Times New Roman" w:eastAsia="Times New Roman" w:hAnsi="Times New Roman" w:cs="Times New Roman"/>
                <w:lang w:val="es-ES_tradnl" w:eastAsia="es-ES"/>
              </w:rPr>
              <w:t>-</w:t>
            </w:r>
          </w:p>
        </w:tc>
      </w:tr>
      <w:tr w:rsidR="005C392B" w:rsidRPr="005C392B" w:rsidTr="005C392B">
        <w:tc>
          <w:tcPr>
            <w:tcW w:w="3331" w:type="dxa"/>
            <w:gridSpan w:val="2"/>
            <w:tcBorders>
              <w:bottom w:val="single" w:sz="4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_tradnl" w:eastAsia="es-ES"/>
              </w:rPr>
              <w:t xml:space="preserve">% </w:t>
            </w:r>
            <w:proofErr w:type="spellStart"/>
            <w:r w:rsidRPr="005C392B">
              <w:rPr>
                <w:rFonts w:ascii="Times New Roman" w:eastAsia="Times New Roman" w:hAnsi="Times New Roman" w:cs="Times New Roman"/>
                <w:lang w:val="es-ES_tradnl" w:eastAsia="es-ES"/>
              </w:rPr>
              <w:t>Na</w:t>
            </w:r>
            <w:proofErr w:type="spellEnd"/>
            <w:r w:rsidRPr="005C392B">
              <w:rPr>
                <w:rFonts w:ascii="Times New Roman" w:eastAsia="Times New Roman" w:hAnsi="Times New Roman" w:cs="Times New Roman"/>
                <w:lang w:val="es-ES_tradnl" w:eastAsia="es-ES"/>
              </w:rPr>
              <w:t>/T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1.89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2.01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2.52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2.33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2.65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3.09</w:t>
            </w:r>
          </w:p>
        </w:tc>
      </w:tr>
      <w:tr w:rsidR="005C392B" w:rsidRPr="005C392B" w:rsidTr="005C392B">
        <w:tc>
          <w:tcPr>
            <w:tcW w:w="3331" w:type="dxa"/>
            <w:gridSpan w:val="2"/>
            <w:tcBorders>
              <w:top w:val="single" w:sz="4" w:space="0" w:color="auto"/>
            </w:tcBorders>
          </w:tcPr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5C392B" w:rsidRPr="005C392B" w:rsidRDefault="005C392B" w:rsidP="005C392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_tradnl" w:eastAsia="es-ES"/>
              </w:rPr>
            </w:pPr>
            <w:r w:rsidRPr="005C392B">
              <w:rPr>
                <w:rFonts w:ascii="Times New Roman" w:eastAsia="Times New Roman" w:hAnsi="Times New Roman" w:cs="Times New Roman"/>
                <w:lang w:val="es-ES" w:eastAsia="es-ES"/>
              </w:rPr>
              <w:t>Equivalente de humedad (%)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E5AEA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25.98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E5AEA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28.10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E5AEA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38.98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E5AEA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35.40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E5AEA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34.15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5C392B" w:rsidRDefault="005C392B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  <w:p w:rsidR="00DE5AEA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30.80</w:t>
            </w:r>
          </w:p>
        </w:tc>
      </w:tr>
      <w:tr w:rsidR="005C392B" w:rsidRPr="005C392B" w:rsidTr="005C392B">
        <w:tc>
          <w:tcPr>
            <w:tcW w:w="3331" w:type="dxa"/>
            <w:gridSpan w:val="2"/>
          </w:tcPr>
          <w:p w:rsidR="005C392B" w:rsidRPr="005C392B" w:rsidRDefault="005C392B" w:rsidP="00DE5A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5C392B">
              <w:rPr>
                <w:rFonts w:ascii="Times New Roman" w:hAnsi="Times New Roman" w:cs="Times New Roman"/>
              </w:rPr>
              <w:t>P asimilable (</w:t>
            </w:r>
            <w:r w:rsidR="00DE5AEA">
              <w:rPr>
                <w:rFonts w:ascii="Times New Roman" w:hAnsi="Times New Roman" w:cs="Times New Roman"/>
              </w:rPr>
              <w:t>ppm</w:t>
            </w:r>
            <w:r w:rsidRPr="005C392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26.09</w:t>
            </w:r>
          </w:p>
        </w:tc>
        <w:tc>
          <w:tcPr>
            <w:tcW w:w="850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12.63</w:t>
            </w:r>
          </w:p>
        </w:tc>
        <w:tc>
          <w:tcPr>
            <w:tcW w:w="851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6.66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4.79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2.93</w:t>
            </w:r>
          </w:p>
        </w:tc>
        <w:tc>
          <w:tcPr>
            <w:tcW w:w="992" w:type="dxa"/>
          </w:tcPr>
          <w:p w:rsidR="005C392B" w:rsidRPr="005C392B" w:rsidRDefault="00DE5AEA" w:rsidP="005C39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lang w:val="es-ES" w:eastAsia="es-ES"/>
              </w:rPr>
              <w:t>1.72</w:t>
            </w:r>
          </w:p>
        </w:tc>
      </w:tr>
    </w:tbl>
    <w:p w:rsidR="005C392B" w:rsidRPr="005C392B" w:rsidRDefault="005C392B" w:rsidP="00DE5AE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5C392B" w:rsidRPr="005C392B" w:rsidSect="005C392B">
      <w:pgSz w:w="12240" w:h="15840" w:code="11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92B"/>
    <w:rsid w:val="005C392B"/>
    <w:rsid w:val="006D5955"/>
    <w:rsid w:val="00DE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92B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C392B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C392B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92B"/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C392B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C392B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2014-02-11T17:41:00Z</dcterms:created>
  <dcterms:modified xsi:type="dcterms:W3CDTF">2014-02-11T17:56:00Z</dcterms:modified>
</cp:coreProperties>
</file>