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670" w:rsidRPr="00B06670" w:rsidRDefault="00B06670" w:rsidP="00B06670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B06670">
        <w:rPr>
          <w:b/>
          <w:color w:val="000000"/>
          <w:szCs w:val="24"/>
        </w:rPr>
        <w:t>SERIE EL CURUPÍ</w:t>
      </w:r>
      <w:r w:rsidRPr="00B06670">
        <w:rPr>
          <w:color w:val="000000"/>
          <w:szCs w:val="24"/>
        </w:rPr>
        <w:t xml:space="preserve">                                                                                   </w:t>
      </w:r>
      <w:r>
        <w:rPr>
          <w:color w:val="000000"/>
          <w:szCs w:val="24"/>
        </w:rPr>
        <w:t xml:space="preserve">    </w:t>
      </w:r>
      <w:r w:rsidRPr="00B06670">
        <w:rPr>
          <w:color w:val="000000"/>
          <w:szCs w:val="24"/>
        </w:rPr>
        <w:t xml:space="preserve"> Símbolo: </w:t>
      </w:r>
      <w:proofErr w:type="spellStart"/>
      <w:r w:rsidRPr="00B06670">
        <w:rPr>
          <w:b/>
          <w:color w:val="000000"/>
          <w:szCs w:val="24"/>
        </w:rPr>
        <w:t>ECu</w:t>
      </w:r>
      <w:proofErr w:type="spellEnd"/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06670">
        <w:rPr>
          <w:color w:val="000000"/>
          <w:sz w:val="22"/>
          <w:szCs w:val="22"/>
          <w:lang w:val="es-ES_tradnl"/>
        </w:rPr>
        <w:t xml:space="preserve">Pertenece a la familia “fina, mixta, térmica” de los </w:t>
      </w:r>
      <w:proofErr w:type="spellStart"/>
      <w:r w:rsidRPr="00B06670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B06670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B06670">
        <w:rPr>
          <w:color w:val="000000"/>
          <w:sz w:val="22"/>
          <w:szCs w:val="22"/>
          <w:u w:val="single"/>
          <w:lang w:val="es-ES_tradnl"/>
        </w:rPr>
        <w:t>fluvacuénticos</w:t>
      </w:r>
      <w:proofErr w:type="spellEnd"/>
      <w:r w:rsidRPr="00B06670">
        <w:rPr>
          <w:color w:val="000000"/>
          <w:sz w:val="22"/>
          <w:szCs w:val="22"/>
          <w:lang w:val="es-ES_tradnl"/>
        </w:rPr>
        <w:t>.</w:t>
      </w:r>
    </w:p>
    <w:p w:rsidR="00B06670" w:rsidRPr="00B06670" w:rsidRDefault="00B06670" w:rsidP="00B06670">
      <w:pPr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jc w:val="both"/>
        <w:rPr>
          <w:sz w:val="22"/>
          <w:szCs w:val="22"/>
        </w:rPr>
      </w:pPr>
      <w:r w:rsidRPr="00B06670">
        <w:rPr>
          <w:color w:val="000000"/>
          <w:sz w:val="22"/>
          <w:szCs w:val="22"/>
          <w:lang w:val="es-ES_tradnl"/>
        </w:rPr>
        <w:t xml:space="preserve">Suelo aluvial moderadamente salino y sódico a partir de los </w:t>
      </w:r>
      <w:smartTag w:uri="urn:schemas-microsoft-com:office:smarttags" w:element="metricconverter">
        <w:smartTagPr>
          <w:attr w:name="ProductID" w:val="60 cm"/>
        </w:smartTagPr>
        <w:r w:rsidRPr="00B06670">
          <w:rPr>
            <w:color w:val="000000"/>
            <w:sz w:val="22"/>
            <w:szCs w:val="22"/>
            <w:lang w:val="es-ES_tradnl"/>
          </w:rPr>
          <w:t>60 cm</w:t>
        </w:r>
      </w:smartTag>
      <w:r w:rsidRPr="00B06670">
        <w:rPr>
          <w:color w:val="000000"/>
          <w:sz w:val="22"/>
          <w:szCs w:val="22"/>
          <w:lang w:val="es-ES_tradnl"/>
        </w:rPr>
        <w:t>. Originado a partir de materiales marinos y continentales</w:t>
      </w: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B06670">
        <w:rPr>
          <w:b/>
          <w:color w:val="000000"/>
          <w:sz w:val="22"/>
          <w:szCs w:val="22"/>
        </w:rPr>
        <w:t>Perfil tipo</w:t>
      </w:r>
      <w:r w:rsidRPr="00B06670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42C"/>
        </w:smartTagPr>
        <w:r w:rsidRPr="00B06670">
          <w:rPr>
            <w:color w:val="000000"/>
            <w:sz w:val="22"/>
            <w:szCs w:val="22"/>
          </w:rPr>
          <w:t>342C</w:t>
        </w:r>
      </w:smartTag>
      <w:r w:rsidRPr="00B06670">
        <w:rPr>
          <w:color w:val="000000"/>
          <w:sz w:val="22"/>
          <w:szCs w:val="22"/>
        </w:rPr>
        <w:t xml:space="preserve">  INTA Castelar</w:t>
      </w:r>
    </w:p>
    <w:p w:rsidR="00B06670" w:rsidRPr="00B06670" w:rsidRDefault="00B06670" w:rsidP="00B06670">
      <w:pPr>
        <w:pStyle w:val="Textoindependiente"/>
        <w:jc w:val="both"/>
        <w:rPr>
          <w:color w:val="000000"/>
          <w:sz w:val="22"/>
          <w:szCs w:val="22"/>
        </w:rPr>
      </w:pPr>
      <w:r w:rsidRPr="00B06670">
        <w:rPr>
          <w:b/>
          <w:color w:val="000000"/>
          <w:sz w:val="22"/>
          <w:szCs w:val="22"/>
        </w:rPr>
        <w:t>Fecha</w:t>
      </w:r>
      <w:r w:rsidRPr="00B06670">
        <w:rPr>
          <w:color w:val="000000"/>
          <w:sz w:val="22"/>
          <w:szCs w:val="22"/>
        </w:rPr>
        <w:t>: 23-X-1976</w:t>
      </w:r>
    </w:p>
    <w:p w:rsidR="00B06670" w:rsidRPr="00B06670" w:rsidRDefault="00B06670" w:rsidP="00B06670">
      <w:pPr>
        <w:pStyle w:val="Textoindependiente"/>
        <w:jc w:val="both"/>
        <w:rPr>
          <w:color w:val="000000"/>
          <w:sz w:val="22"/>
          <w:szCs w:val="22"/>
        </w:rPr>
      </w:pPr>
      <w:r w:rsidRPr="00B06670">
        <w:rPr>
          <w:b/>
          <w:color w:val="000000"/>
          <w:sz w:val="22"/>
          <w:szCs w:val="22"/>
        </w:rPr>
        <w:t>Ubicación</w:t>
      </w:r>
      <w:r w:rsidRPr="00B06670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6 km"/>
        </w:smartTagPr>
        <w:r w:rsidRPr="00B06670">
          <w:rPr>
            <w:color w:val="000000"/>
            <w:sz w:val="22"/>
            <w:szCs w:val="22"/>
          </w:rPr>
          <w:t>16 km</w:t>
        </w:r>
      </w:smartTag>
      <w:r w:rsidRPr="00B06670">
        <w:rPr>
          <w:color w:val="000000"/>
          <w:sz w:val="22"/>
          <w:szCs w:val="22"/>
        </w:rPr>
        <w:t xml:space="preserve"> al SO de Gualeguay (Hoja IGM 3360-23-3) – Dpto. Islas del Ibicuy</w:t>
      </w:r>
    </w:p>
    <w:p w:rsidR="00B06670" w:rsidRPr="00B06670" w:rsidRDefault="00B06670" w:rsidP="00B06670">
      <w:pPr>
        <w:pStyle w:val="Textoindependiente"/>
        <w:jc w:val="both"/>
        <w:rPr>
          <w:color w:val="000000"/>
          <w:sz w:val="22"/>
          <w:szCs w:val="22"/>
        </w:rPr>
      </w:pPr>
      <w:r w:rsidRPr="00B06670">
        <w:rPr>
          <w:b/>
          <w:color w:val="000000"/>
          <w:sz w:val="22"/>
          <w:szCs w:val="22"/>
        </w:rPr>
        <w:t>Reconocedores</w:t>
      </w:r>
      <w:r w:rsidRPr="00B06670">
        <w:rPr>
          <w:color w:val="000000"/>
          <w:sz w:val="22"/>
          <w:szCs w:val="22"/>
        </w:rPr>
        <w:t xml:space="preserve">: L.A. Gómez.; V. </w:t>
      </w:r>
      <w:proofErr w:type="spellStart"/>
      <w:r w:rsidRPr="00B06670">
        <w:rPr>
          <w:color w:val="000000"/>
          <w:sz w:val="22"/>
          <w:szCs w:val="22"/>
        </w:rPr>
        <w:t>Nakama</w:t>
      </w:r>
      <w:proofErr w:type="spellEnd"/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06670">
        <w:rPr>
          <w:b/>
          <w:color w:val="000000"/>
          <w:sz w:val="22"/>
          <w:szCs w:val="22"/>
          <w:lang w:val="es-ES_tradnl"/>
        </w:rPr>
        <w:t>A11</w:t>
      </w:r>
      <w:r w:rsidRPr="00B0667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06670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28 cm"/>
        </w:smartTagPr>
        <w:r w:rsidRPr="00B06670">
          <w:rPr>
            <w:color w:val="000000"/>
            <w:sz w:val="22"/>
            <w:szCs w:val="22"/>
            <w:lang w:val="es-ES_tradnl"/>
          </w:rPr>
          <w:t>28 cm</w:t>
        </w:r>
      </w:smartTag>
      <w:r w:rsidRPr="00B06670">
        <w:rPr>
          <w:color w:val="000000"/>
          <w:sz w:val="22"/>
          <w:szCs w:val="22"/>
          <w:lang w:val="es-ES_tradnl"/>
        </w:rPr>
        <w:t xml:space="preserve">; negro pardusco (10YR 2/2) en húmedo; franco arcillo arenoso; estructura en bloques </w:t>
      </w:r>
      <w:proofErr w:type="spellStart"/>
      <w:r w:rsidRPr="00B06670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medios débiles que rompen en bloques menores; friable; no plástico, no adhesivo; concreciones </w:t>
      </w:r>
      <w:proofErr w:type="spellStart"/>
      <w:r w:rsidRPr="00B0667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escasas; moteados esca</w:t>
      </w:r>
      <w:r w:rsidRPr="00B06670">
        <w:rPr>
          <w:color w:val="000000"/>
          <w:sz w:val="22"/>
          <w:szCs w:val="22"/>
          <w:lang w:val="es-ES_tradnl"/>
        </w:rPr>
        <w:softHyphen/>
        <w:t>sos, finos, débiles; raíces abundantes; límite inferior cla</w:t>
      </w:r>
      <w:bookmarkStart w:id="0" w:name="_GoBack"/>
      <w:bookmarkEnd w:id="0"/>
      <w:r w:rsidRPr="00B06670">
        <w:rPr>
          <w:color w:val="000000"/>
          <w:sz w:val="22"/>
          <w:szCs w:val="22"/>
          <w:lang w:val="es-ES_tradnl"/>
        </w:rPr>
        <w:t>ro y suave.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06670">
        <w:rPr>
          <w:b/>
          <w:color w:val="000000"/>
          <w:sz w:val="22"/>
          <w:szCs w:val="22"/>
          <w:lang w:val="es-ES_tradnl"/>
        </w:rPr>
        <w:t>A12</w:t>
      </w:r>
      <w:r w:rsidRPr="00B0667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06670">
        <w:rPr>
          <w:color w:val="000000"/>
          <w:sz w:val="22"/>
          <w:szCs w:val="22"/>
          <w:lang w:val="es-ES_tradnl"/>
        </w:rPr>
        <w:t>28-</w:t>
      </w:r>
      <w:smartTag w:uri="urn:schemas-microsoft-com:office:smarttags" w:element="metricconverter">
        <w:smartTagPr>
          <w:attr w:name="ProductID" w:val="41 cm"/>
        </w:smartTagPr>
        <w:r w:rsidRPr="00B06670">
          <w:rPr>
            <w:color w:val="000000"/>
            <w:sz w:val="22"/>
            <w:szCs w:val="22"/>
            <w:lang w:val="es-ES_tradnl"/>
          </w:rPr>
          <w:t>41 cm</w:t>
        </w:r>
      </w:smartTag>
      <w:r w:rsidRPr="00B06670">
        <w:rPr>
          <w:color w:val="000000"/>
          <w:sz w:val="22"/>
          <w:szCs w:val="22"/>
          <w:lang w:val="es-ES_tradnl"/>
        </w:rPr>
        <w:t xml:space="preserve">; pardo oscuro (10YR 3/3) en húmedo; franco arcillo arenoso; estructura en bloques </w:t>
      </w:r>
      <w:proofErr w:type="spellStart"/>
      <w:r w:rsidRPr="00B06670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, medios débiles que rompen en bloques menores; friable; no plástico, no </w:t>
      </w:r>
      <w:r w:rsidRPr="00B06670">
        <w:rPr>
          <w:sz w:val="22"/>
          <w:szCs w:val="22"/>
          <w:lang w:val="es-ES_tradnl"/>
        </w:rPr>
        <w:t>adhesivo</w:t>
      </w:r>
      <w:r w:rsidRPr="00B06670">
        <w:rPr>
          <w:color w:val="000000"/>
          <w:sz w:val="22"/>
          <w:szCs w:val="22"/>
          <w:lang w:val="es-ES_tradnl"/>
        </w:rPr>
        <w:t xml:space="preserve">; concreciones </w:t>
      </w:r>
      <w:proofErr w:type="spellStart"/>
      <w:r w:rsidRPr="00B0667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escasas; moteados esca</w:t>
      </w:r>
      <w:r w:rsidRPr="00B06670">
        <w:rPr>
          <w:color w:val="000000"/>
          <w:sz w:val="22"/>
          <w:szCs w:val="22"/>
          <w:lang w:val="es-ES_tradnl"/>
        </w:rPr>
        <w:softHyphen/>
        <w:t>sos, finos, precisos; raíces abundantes; límite inferior claro y suave.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06670">
        <w:rPr>
          <w:b/>
          <w:color w:val="000000"/>
          <w:sz w:val="22"/>
          <w:szCs w:val="22"/>
          <w:lang w:val="es-ES_tradnl"/>
        </w:rPr>
        <w:t>IIC1</w:t>
      </w:r>
      <w:r w:rsidRPr="00B0667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06670">
        <w:rPr>
          <w:color w:val="000000"/>
          <w:sz w:val="22"/>
          <w:szCs w:val="22"/>
          <w:lang w:val="es-ES_tradnl"/>
        </w:rPr>
        <w:t>41-</w:t>
      </w:r>
      <w:smartTag w:uri="urn:schemas-microsoft-com:office:smarttags" w:element="metricconverter">
        <w:smartTagPr>
          <w:attr w:name="ProductID" w:val="61 cm"/>
        </w:smartTagPr>
        <w:r w:rsidRPr="00B06670">
          <w:rPr>
            <w:color w:val="000000"/>
            <w:sz w:val="22"/>
            <w:szCs w:val="22"/>
            <w:lang w:val="es-ES_tradnl"/>
          </w:rPr>
          <w:t>61 cm</w:t>
        </w:r>
      </w:smartTag>
      <w:r w:rsidRPr="00B06670">
        <w:rPr>
          <w:color w:val="000000"/>
          <w:sz w:val="22"/>
          <w:szCs w:val="22"/>
          <w:lang w:val="es-ES_tradnl"/>
        </w:rPr>
        <w:t xml:space="preserve">; negro pardusco (10YR </w:t>
      </w:r>
      <w:r w:rsidRPr="00B06670">
        <w:rPr>
          <w:iCs/>
          <w:color w:val="000000"/>
          <w:sz w:val="22"/>
          <w:szCs w:val="22"/>
          <w:lang w:val="es-ES_tradnl"/>
        </w:rPr>
        <w:t>2/2</w:t>
      </w:r>
      <w:r w:rsidRPr="00B06670">
        <w:rPr>
          <w:i/>
          <w:iCs/>
          <w:color w:val="000000"/>
          <w:sz w:val="22"/>
          <w:szCs w:val="22"/>
          <w:lang w:val="es-ES_tradnl"/>
        </w:rPr>
        <w:t xml:space="preserve">) </w:t>
      </w:r>
      <w:r w:rsidRPr="00B06670">
        <w:rPr>
          <w:color w:val="000000"/>
          <w:sz w:val="22"/>
          <w:szCs w:val="22"/>
          <w:lang w:val="es-ES_tradnl"/>
        </w:rPr>
        <w:t xml:space="preserve">en húmedo; arcilloso estructura en bloques </w:t>
      </w:r>
      <w:proofErr w:type="spellStart"/>
      <w:r w:rsidRPr="00B06670">
        <w:rPr>
          <w:sz w:val="22"/>
          <w:szCs w:val="22"/>
          <w:lang w:val="es-ES_tradnl"/>
        </w:rPr>
        <w:t>subangulares</w:t>
      </w:r>
      <w:proofErr w:type="spellEnd"/>
      <w:r w:rsidRPr="00B06670">
        <w:rPr>
          <w:sz w:val="22"/>
          <w:szCs w:val="22"/>
          <w:lang w:val="es-ES_tradnl"/>
        </w:rPr>
        <w:t xml:space="preserve"> </w:t>
      </w:r>
      <w:r w:rsidRPr="00B06670">
        <w:rPr>
          <w:color w:val="000000"/>
          <w:sz w:val="22"/>
          <w:szCs w:val="22"/>
          <w:lang w:val="es-ES_tradnl"/>
        </w:rPr>
        <w:t xml:space="preserve">medios moderados que rompen en bloques menores; firme; plástico, adhesivo; concreciones </w:t>
      </w:r>
      <w:proofErr w:type="spellStart"/>
      <w:r w:rsidRPr="00B0667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comunes; barnices (</w:t>
      </w:r>
      <w:proofErr w:type="spellStart"/>
      <w:r w:rsidRPr="00B06670">
        <w:rPr>
          <w:color w:val="000000"/>
          <w:sz w:val="22"/>
          <w:szCs w:val="22"/>
          <w:lang w:val="es-ES_tradnl"/>
        </w:rPr>
        <w:t>clay-skins</w:t>
      </w:r>
      <w:proofErr w:type="spellEnd"/>
      <w:r w:rsidRPr="00B06670">
        <w:rPr>
          <w:color w:val="000000"/>
          <w:sz w:val="22"/>
          <w:szCs w:val="22"/>
          <w:lang w:val="es-ES_tradnl"/>
        </w:rPr>
        <w:t>) escasos; moteados abundantes, finos, precisos; raíces comunes; límite inferior claro y suave.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06670">
        <w:rPr>
          <w:b/>
          <w:color w:val="000000"/>
          <w:sz w:val="22"/>
          <w:szCs w:val="22"/>
          <w:lang w:val="es-ES_tradnl"/>
        </w:rPr>
        <w:t>IIIC2</w:t>
      </w:r>
      <w:r w:rsidRPr="00B0667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06670">
        <w:rPr>
          <w:color w:val="000000"/>
          <w:sz w:val="22"/>
          <w:szCs w:val="22"/>
          <w:lang w:val="es-ES_tradnl"/>
        </w:rPr>
        <w:t>61-</w:t>
      </w:r>
      <w:smartTag w:uri="urn:schemas-microsoft-com:office:smarttags" w:element="metricconverter">
        <w:smartTagPr>
          <w:attr w:name="ProductID" w:val="92 cm"/>
        </w:smartTagPr>
        <w:r w:rsidRPr="00B06670">
          <w:rPr>
            <w:color w:val="000000"/>
            <w:sz w:val="22"/>
            <w:szCs w:val="22"/>
            <w:lang w:val="es-ES_tradnl"/>
          </w:rPr>
          <w:t>92 cm</w:t>
        </w:r>
      </w:smartTag>
      <w:r w:rsidRPr="00B06670">
        <w:rPr>
          <w:color w:val="000000"/>
          <w:sz w:val="22"/>
          <w:szCs w:val="22"/>
          <w:lang w:val="es-ES_tradnl"/>
        </w:rPr>
        <w:t>; pardo oscuro (7,5YR 3/3) en húmedo; arcilloso; es</w:t>
      </w:r>
      <w:r w:rsidRPr="00B06670">
        <w:rPr>
          <w:color w:val="000000"/>
          <w:sz w:val="22"/>
          <w:szCs w:val="22"/>
          <w:lang w:val="es-ES_tradnl"/>
        </w:rPr>
        <w:softHyphen/>
        <w:t xml:space="preserve">tructura en bloques </w:t>
      </w:r>
      <w:proofErr w:type="spellStart"/>
      <w:r w:rsidRPr="00B06670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medios moderados que rom</w:t>
      </w:r>
      <w:r w:rsidRPr="00B06670">
        <w:rPr>
          <w:color w:val="000000"/>
          <w:sz w:val="22"/>
          <w:szCs w:val="22"/>
          <w:lang w:val="es-ES_tradnl"/>
        </w:rPr>
        <w:softHyphen/>
        <w:t xml:space="preserve">pen en bloques menores; firme; plástico, adhesivo; concreciones </w:t>
      </w:r>
      <w:proofErr w:type="spellStart"/>
      <w:r w:rsidRPr="00B0667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comunes; </w:t>
      </w:r>
      <w:proofErr w:type="spellStart"/>
      <w:r w:rsidRPr="00B06670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calcáreas escasas; barnices (</w:t>
      </w:r>
      <w:proofErr w:type="spellStart"/>
      <w:r w:rsidRPr="00B06670">
        <w:rPr>
          <w:color w:val="000000"/>
          <w:sz w:val="22"/>
          <w:szCs w:val="22"/>
          <w:lang w:val="es-ES_tradnl"/>
        </w:rPr>
        <w:t>clay-skins</w:t>
      </w:r>
      <w:proofErr w:type="spellEnd"/>
      <w:r w:rsidRPr="00B06670">
        <w:rPr>
          <w:color w:val="000000"/>
          <w:sz w:val="22"/>
          <w:szCs w:val="22"/>
          <w:lang w:val="es-ES_tradnl"/>
        </w:rPr>
        <w:t>) escasos; moteados abundantes, finos, precisos de color pardo brillante (7,5YR 5/8); raíces escasas; límite inferior abrupto y suave.</w:t>
      </w:r>
    </w:p>
    <w:p w:rsidR="00B06670" w:rsidRPr="00B06670" w:rsidRDefault="00B06670" w:rsidP="00B06670">
      <w:pPr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jc w:val="both"/>
        <w:rPr>
          <w:sz w:val="22"/>
          <w:szCs w:val="22"/>
        </w:rPr>
      </w:pPr>
      <w:r w:rsidRPr="00B06670">
        <w:rPr>
          <w:b/>
          <w:color w:val="000000"/>
          <w:sz w:val="22"/>
          <w:szCs w:val="22"/>
          <w:lang w:val="es-ES_tradnl"/>
        </w:rPr>
        <w:t>IVC3</w:t>
      </w:r>
      <w:r w:rsidRPr="00B0667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06670">
        <w:rPr>
          <w:color w:val="000000"/>
          <w:sz w:val="22"/>
          <w:szCs w:val="22"/>
          <w:lang w:val="es-ES_tradnl"/>
        </w:rPr>
        <w:t>92-</w:t>
      </w:r>
      <w:smartTag w:uri="urn:schemas-microsoft-com:office:smarttags" w:element="metricconverter">
        <w:smartTagPr>
          <w:attr w:name="ProductID" w:val="128 cm"/>
        </w:smartTagPr>
        <w:r w:rsidRPr="00B06670">
          <w:rPr>
            <w:color w:val="000000"/>
            <w:sz w:val="22"/>
            <w:szCs w:val="22"/>
            <w:lang w:val="es-ES_tradnl"/>
          </w:rPr>
          <w:t>128 cm</w:t>
        </w:r>
      </w:smartTag>
      <w:r w:rsidRPr="00B06670">
        <w:rPr>
          <w:color w:val="000000"/>
          <w:sz w:val="22"/>
          <w:szCs w:val="22"/>
          <w:lang w:val="es-ES_tradnl"/>
        </w:rPr>
        <w:t xml:space="preserve">; gris amarillento (2,5Y 5/1) en húmedo; arcilloso; estructura en bloques angulares medios moderados que rompen en bloques menores; firme; plástico, adhesivo; concreciones </w:t>
      </w:r>
      <w:proofErr w:type="spellStart"/>
      <w:r w:rsidRPr="00B0667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comunes; </w:t>
      </w:r>
      <w:proofErr w:type="spellStart"/>
      <w:r w:rsidRPr="00B06670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B06670">
        <w:rPr>
          <w:color w:val="000000"/>
          <w:sz w:val="22"/>
          <w:szCs w:val="22"/>
          <w:lang w:val="es-ES_tradnl"/>
        </w:rPr>
        <w:t xml:space="preserve"> calcáreas abundantes; concreciones calcáreas comunes; barnices (</w:t>
      </w:r>
      <w:proofErr w:type="spellStart"/>
      <w:r w:rsidRPr="00B06670">
        <w:rPr>
          <w:color w:val="000000"/>
          <w:sz w:val="22"/>
          <w:szCs w:val="22"/>
          <w:lang w:val="es-ES_tradnl"/>
        </w:rPr>
        <w:t>clay-skins</w:t>
      </w:r>
      <w:proofErr w:type="spellEnd"/>
      <w:r w:rsidRPr="00B06670">
        <w:rPr>
          <w:color w:val="000000"/>
          <w:sz w:val="22"/>
          <w:szCs w:val="22"/>
          <w:lang w:val="es-ES_tradnl"/>
        </w:rPr>
        <w:t>) escasos; moteados abundantes, medios, precisos de color pardo brillante (7,5YR 5/8); raíces escasas; límite inferior abrupto y suave.</w:t>
      </w: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B06670">
        <w:rPr>
          <w:b/>
          <w:sz w:val="22"/>
          <w:szCs w:val="22"/>
          <w:u w:val="single"/>
        </w:rPr>
        <w:t>Variabilidad de rasgos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06670">
        <w:rPr>
          <w:sz w:val="22"/>
          <w:szCs w:val="22"/>
          <w:lang w:val="es-ES_tradnl"/>
        </w:rPr>
        <w:t xml:space="preserve">Los horizontes superficiales que se extienden hasta los </w:t>
      </w:r>
      <w:smartTag w:uri="urn:schemas-microsoft-com:office:smarttags" w:element="metricconverter">
        <w:smartTagPr>
          <w:attr w:name="ProductID" w:val="41 cm"/>
        </w:smartTagPr>
        <w:r w:rsidRPr="00B06670">
          <w:rPr>
            <w:sz w:val="22"/>
            <w:szCs w:val="22"/>
            <w:lang w:val="es-ES_tradnl"/>
          </w:rPr>
          <w:t>41 cm</w:t>
        </w:r>
      </w:smartTag>
      <w:r w:rsidRPr="00B06670">
        <w:rPr>
          <w:sz w:val="22"/>
          <w:szCs w:val="22"/>
          <w:lang w:val="es-ES_tradnl"/>
        </w:rPr>
        <w:t xml:space="preserve"> de profundidad son de color negro pardusco, bien provistos de materia orgáni</w:t>
      </w:r>
      <w:r w:rsidRPr="00B06670">
        <w:rPr>
          <w:sz w:val="22"/>
          <w:szCs w:val="22"/>
          <w:lang w:val="es-ES_tradnl"/>
        </w:rPr>
        <w:softHyphen/>
        <w:t xml:space="preserve">ca, franco arcillo arenosos y estructura en bloques </w:t>
      </w:r>
      <w:proofErr w:type="spellStart"/>
      <w:r w:rsidRPr="00B06670">
        <w:rPr>
          <w:sz w:val="22"/>
          <w:szCs w:val="22"/>
          <w:lang w:val="es-ES_tradnl"/>
        </w:rPr>
        <w:t>subangulares</w:t>
      </w:r>
      <w:proofErr w:type="spellEnd"/>
      <w:r w:rsidRPr="00B06670">
        <w:rPr>
          <w:sz w:val="22"/>
          <w:szCs w:val="22"/>
          <w:lang w:val="es-ES_tradnl"/>
        </w:rPr>
        <w:t xml:space="preserve"> medios débiles que rompen en bloques menores. Sigue una sucesión de capas de materiales alternantes marinos y fluviales de textura arcillosa hasta los </w:t>
      </w:r>
      <w:smartTag w:uri="urn:schemas-microsoft-com:office:smarttags" w:element="metricconverter">
        <w:smartTagPr>
          <w:attr w:name="ProductID" w:val="128 cm"/>
        </w:smartTagPr>
        <w:r w:rsidRPr="00B06670">
          <w:rPr>
            <w:sz w:val="22"/>
            <w:szCs w:val="22"/>
            <w:lang w:val="es-ES_tradnl"/>
          </w:rPr>
          <w:t>128 cm</w:t>
        </w:r>
      </w:smartTag>
      <w:r w:rsidRPr="00B06670">
        <w:rPr>
          <w:sz w:val="22"/>
          <w:szCs w:val="22"/>
          <w:lang w:val="es-ES_tradnl"/>
        </w:rPr>
        <w:t xml:space="preserve"> y franco arenoso en </w:t>
      </w:r>
      <w:r w:rsidRPr="00B06670">
        <w:rPr>
          <w:sz w:val="22"/>
          <w:szCs w:val="22"/>
          <w:lang w:val="es-ES_tradnl"/>
        </w:rPr>
        <w:lastRenderedPageBreak/>
        <w:t xml:space="preserve">profundidad. Las concreciones y moteados de </w:t>
      </w:r>
      <w:proofErr w:type="spellStart"/>
      <w:r w:rsidRPr="00B06670">
        <w:rPr>
          <w:sz w:val="22"/>
          <w:szCs w:val="22"/>
          <w:lang w:val="es-ES_tradnl"/>
        </w:rPr>
        <w:t>FeMn</w:t>
      </w:r>
      <w:proofErr w:type="spellEnd"/>
      <w:r w:rsidRPr="00B06670">
        <w:rPr>
          <w:sz w:val="22"/>
          <w:szCs w:val="22"/>
          <w:lang w:val="es-ES_tradnl"/>
        </w:rPr>
        <w:t xml:space="preserve"> se encuentran en todo el perfil aunque en mayor cantidad a partir de las capas arcillosas; las </w:t>
      </w:r>
      <w:proofErr w:type="spellStart"/>
      <w:r w:rsidRPr="00B06670">
        <w:rPr>
          <w:sz w:val="22"/>
          <w:szCs w:val="22"/>
        </w:rPr>
        <w:t>microconcreciones</w:t>
      </w:r>
      <w:proofErr w:type="spellEnd"/>
      <w:r w:rsidRPr="00B06670">
        <w:rPr>
          <w:sz w:val="22"/>
          <w:szCs w:val="22"/>
        </w:rPr>
        <w:t xml:space="preserve"> </w:t>
      </w:r>
      <w:r w:rsidRPr="00B06670">
        <w:rPr>
          <w:sz w:val="22"/>
          <w:szCs w:val="22"/>
          <w:lang w:val="es-ES_tradnl"/>
        </w:rPr>
        <w:t xml:space="preserve">calcáreas son abundantes en los horizontes inferiores. Este suelo es de permeabilidad lenta y de drenaje imperfecto. El PSI calculado a partir de los </w:t>
      </w:r>
      <w:smartTag w:uri="urn:schemas-microsoft-com:office:smarttags" w:element="metricconverter">
        <w:smartTagPr>
          <w:attr w:name="ProductID" w:val="70 cm"/>
        </w:smartTagPr>
        <w:r w:rsidRPr="00B06670">
          <w:rPr>
            <w:sz w:val="22"/>
            <w:szCs w:val="22"/>
            <w:lang w:val="es-ES_tradnl"/>
          </w:rPr>
          <w:t>70 cm</w:t>
        </w:r>
      </w:smartTag>
      <w:r w:rsidRPr="00B06670">
        <w:rPr>
          <w:sz w:val="22"/>
          <w:szCs w:val="22"/>
          <w:lang w:val="es-ES_tradnl"/>
        </w:rPr>
        <w:t xml:space="preserve"> supera el 15 %, por lo </w:t>
      </w:r>
      <w:r w:rsidRPr="00B06670">
        <w:rPr>
          <w:sz w:val="22"/>
          <w:szCs w:val="22"/>
          <w:lang w:val="es-ES_tradnl"/>
        </w:rPr>
        <w:t>que</w:t>
      </w:r>
      <w:r w:rsidRPr="00B06670">
        <w:rPr>
          <w:sz w:val="22"/>
          <w:szCs w:val="22"/>
          <w:lang w:val="es-ES_tradnl"/>
        </w:rPr>
        <w:t xml:space="preserve"> este suelo fue clasificado A1 12.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06670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B06670">
        <w:rPr>
          <w:sz w:val="22"/>
          <w:szCs w:val="22"/>
        </w:rPr>
        <w:t>No presenta a escala 1:100.000.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06670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06670" w:rsidRPr="00B06670" w:rsidRDefault="00B06670" w:rsidP="00B0667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06670">
        <w:rPr>
          <w:color w:val="000000"/>
          <w:sz w:val="22"/>
          <w:szCs w:val="22"/>
          <w:lang w:val="es-ES_tradnl"/>
        </w:rPr>
        <w:t>Permeabilidad lenta y drenaje imperfecto.</w:t>
      </w: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  <w:lang w:val="es-ES_tradnl"/>
        </w:rPr>
      </w:pPr>
    </w:p>
    <w:p w:rsidR="00B06670" w:rsidRPr="00B06670" w:rsidRDefault="00B06670" w:rsidP="00B06670">
      <w:pPr>
        <w:pStyle w:val="Textoindependiente"/>
        <w:jc w:val="center"/>
        <w:rPr>
          <w:sz w:val="22"/>
          <w:szCs w:val="22"/>
        </w:rPr>
      </w:pPr>
      <w:r w:rsidRPr="00B06670">
        <w:rPr>
          <w:sz w:val="22"/>
          <w:szCs w:val="22"/>
        </w:rPr>
        <w:br w:type="page"/>
      </w:r>
    </w:p>
    <w:p w:rsidR="00B06670" w:rsidRPr="00B06670" w:rsidRDefault="00B06670" w:rsidP="00B06670">
      <w:pPr>
        <w:pStyle w:val="Textoindependiente"/>
        <w:rPr>
          <w:b/>
          <w:sz w:val="22"/>
          <w:szCs w:val="22"/>
          <w:u w:val="single"/>
        </w:rPr>
      </w:pPr>
      <w:r w:rsidRPr="00B06670">
        <w:rPr>
          <w:b/>
          <w:sz w:val="22"/>
          <w:szCs w:val="22"/>
          <w:u w:val="single"/>
        </w:rPr>
        <w:lastRenderedPageBreak/>
        <w:t>DATOS ANALITICOS DEL PERFIL TIPO</w:t>
      </w:r>
    </w:p>
    <w:p w:rsidR="00B06670" w:rsidRPr="00B06670" w:rsidRDefault="00B06670" w:rsidP="00B06670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B06670" w:rsidRPr="00B06670" w:rsidRDefault="00B06670" w:rsidP="00B06670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06670">
        <w:rPr>
          <w:b/>
          <w:sz w:val="22"/>
          <w:szCs w:val="22"/>
          <w:u w:val="single"/>
        </w:rPr>
        <w:t>Serie El Curupí</w:t>
      </w:r>
    </w:p>
    <w:p w:rsidR="00B06670" w:rsidRPr="00B06670" w:rsidRDefault="00B06670" w:rsidP="00B06670">
      <w:pPr>
        <w:pStyle w:val="Textoindependiente"/>
        <w:rPr>
          <w:sz w:val="22"/>
          <w:szCs w:val="22"/>
        </w:rPr>
      </w:pPr>
    </w:p>
    <w:tbl>
      <w:tblPr>
        <w:tblW w:w="4538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1577"/>
        <w:gridCol w:w="812"/>
        <w:gridCol w:w="834"/>
        <w:gridCol w:w="944"/>
        <w:gridCol w:w="831"/>
        <w:gridCol w:w="829"/>
        <w:gridCol w:w="831"/>
      </w:tblGrid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42C"/>
              </w:smartTagPr>
              <w:r w:rsidRPr="00B06670">
                <w:rPr>
                  <w:color w:val="000000"/>
                  <w:sz w:val="22"/>
                  <w:szCs w:val="22"/>
                </w:rPr>
                <w:t>342C</w:t>
              </w:r>
            </w:smartTag>
            <w:r w:rsidRPr="00B06670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A12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5-15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30-40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45-58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67-87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98-115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135-145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4.17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1.66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1.76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1.31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2.42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0.96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1.02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0.76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0.28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0.198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0.084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0.053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0.068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882" w:type="pct"/>
            <w:gridSpan w:val="2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98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512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7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19</w:t>
            </w:r>
          </w:p>
        </w:tc>
        <w:tc>
          <w:tcPr>
            <w:tcW w:w="510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</w:p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28.1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26.5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49.4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60.9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55.9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12.5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14.5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16.1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16.0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11.9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18.0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8.3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25.1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24.6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24.7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23.5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27.8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10.8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13.3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13.4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6.0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6.4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5.8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13.7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18.1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19.3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10.6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3.2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6.7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06670">
              <w:rPr>
                <w:color w:val="000000"/>
                <w:sz w:val="22"/>
                <w:szCs w:val="22"/>
                <w:lang w:val="fr-FR"/>
              </w:rPr>
              <w:t>36.8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13.9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14.4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9.0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25.7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B0667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06670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06670">
              <w:rPr>
                <w:color w:val="000000"/>
                <w:sz w:val="22"/>
                <w:szCs w:val="22"/>
              </w:rPr>
              <w:t>vest</w:t>
            </w:r>
            <w:proofErr w:type="spellEnd"/>
            <w:r w:rsidRPr="00B06670">
              <w:rPr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06670">
              <w:rPr>
                <w:color w:val="000000"/>
                <w:sz w:val="22"/>
                <w:szCs w:val="22"/>
              </w:rPr>
              <w:t>vest</w:t>
            </w:r>
            <w:proofErr w:type="spellEnd"/>
            <w:r w:rsidRPr="00B06670">
              <w:rPr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06670">
              <w:rPr>
                <w:color w:val="000000"/>
                <w:sz w:val="22"/>
                <w:szCs w:val="22"/>
              </w:rPr>
              <w:t>vest</w:t>
            </w:r>
            <w:proofErr w:type="spellEnd"/>
            <w:r w:rsidRPr="00B06670">
              <w:rPr>
                <w:color w:val="000000"/>
                <w:sz w:val="22"/>
                <w:szCs w:val="22"/>
              </w:rPr>
              <w:t xml:space="preserve"> (n)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22.4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21.4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38.5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49.7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39.7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11.2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B06670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B06670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3106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2795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699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388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295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512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B06670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B06670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c>
          <w:tcPr>
            <w:tcW w:w="1882" w:type="pct"/>
            <w:gridSpan w:val="2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B06670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B06670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2.47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10.08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13.09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10.65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 w:val="restart"/>
            <w:textDirection w:val="btLr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 xml:space="preserve"> </w:t>
            </w:r>
          </w:p>
          <w:p w:rsidR="00B06670" w:rsidRPr="00B06670" w:rsidRDefault="00B06670" w:rsidP="00B06670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B06670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06670">
              <w:rPr>
                <w:color w:val="000000"/>
                <w:sz w:val="22"/>
                <w:szCs w:val="22"/>
              </w:rPr>
              <w:t>./100 g)</w:t>
            </w: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Ca</w:t>
            </w:r>
            <w:r w:rsidRPr="00B06670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11.4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12.0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23.1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96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06670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B06670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3.1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6.3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06670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B0667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K</w:t>
            </w:r>
            <w:r w:rsidRPr="00B0667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/>
            <w:tcBorders>
              <w:bottom w:val="single" w:sz="4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H</w:t>
            </w:r>
            <w:r w:rsidRPr="00B0667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5.3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6.7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82" w:type="pct"/>
            <w:gridSpan w:val="2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B06670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B06670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B06670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98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12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7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10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82" w:type="pct"/>
            <w:gridSpan w:val="2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  <w:lang w:val="pt-BR"/>
              </w:rPr>
            </w:pPr>
            <w:r w:rsidRPr="00B06670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B06670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B06670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B06670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B06670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98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06670">
              <w:rPr>
                <w:color w:val="000000"/>
                <w:sz w:val="22"/>
                <w:szCs w:val="22"/>
                <w:lang w:val="pt-BR"/>
              </w:rPr>
              <w:t>16.7</w:t>
            </w:r>
          </w:p>
        </w:tc>
        <w:tc>
          <w:tcPr>
            <w:tcW w:w="512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06670">
              <w:rPr>
                <w:color w:val="000000"/>
                <w:sz w:val="22"/>
                <w:szCs w:val="22"/>
                <w:lang w:val="pt-BR"/>
              </w:rPr>
              <w:t>16.3</w:t>
            </w:r>
          </w:p>
        </w:tc>
        <w:tc>
          <w:tcPr>
            <w:tcW w:w="57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06670">
              <w:rPr>
                <w:color w:val="000000"/>
                <w:sz w:val="22"/>
                <w:szCs w:val="22"/>
                <w:lang w:val="pt-BR"/>
              </w:rPr>
              <w:t>33.9</w:t>
            </w:r>
          </w:p>
        </w:tc>
        <w:tc>
          <w:tcPr>
            <w:tcW w:w="510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06670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06670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06670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82" w:type="pct"/>
            <w:gridSpan w:val="2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B06670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06670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98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20.0</w:t>
            </w:r>
          </w:p>
        </w:tc>
        <w:tc>
          <w:tcPr>
            <w:tcW w:w="512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17.1</w:t>
            </w:r>
          </w:p>
        </w:tc>
        <w:tc>
          <w:tcPr>
            <w:tcW w:w="57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33.1</w:t>
            </w:r>
          </w:p>
        </w:tc>
        <w:tc>
          <w:tcPr>
            <w:tcW w:w="510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82" w:type="pct"/>
            <w:gridSpan w:val="2"/>
          </w:tcPr>
          <w:p w:rsidR="00B06670" w:rsidRPr="00B06670" w:rsidRDefault="00B06670" w:rsidP="00B06670">
            <w:pPr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98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512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57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510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09" w:type="pct"/>
          </w:tcPr>
          <w:p w:rsidR="00B06670" w:rsidRPr="00B06670" w:rsidRDefault="00B06670" w:rsidP="00B06670">
            <w:pPr>
              <w:jc w:val="center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>-</w:t>
            </w:r>
          </w:p>
        </w:tc>
      </w:tr>
      <w:tr w:rsidR="00B06670" w:rsidRPr="00B06670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000" w:type="pct"/>
            <w:gridSpan w:val="8"/>
            <w:tcBorders>
              <w:bottom w:val="single" w:sz="6" w:space="0" w:color="auto"/>
            </w:tcBorders>
          </w:tcPr>
          <w:p w:rsidR="00B06670" w:rsidRPr="00B06670" w:rsidRDefault="00B06670" w:rsidP="00B06670">
            <w:pPr>
              <w:jc w:val="both"/>
              <w:rPr>
                <w:color w:val="000000"/>
                <w:sz w:val="22"/>
                <w:szCs w:val="22"/>
              </w:rPr>
            </w:pPr>
            <w:r w:rsidRPr="00B06670">
              <w:rPr>
                <w:color w:val="000000"/>
                <w:sz w:val="22"/>
                <w:szCs w:val="22"/>
              </w:rPr>
              <w:t xml:space="preserve">Observaciones: Tosca Ca%. IIIC2: 0.1 – IVC3: 0.7 – VC4: 0.2 </w:t>
            </w:r>
          </w:p>
        </w:tc>
      </w:tr>
    </w:tbl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jc w:val="center"/>
        <w:rPr>
          <w:sz w:val="22"/>
          <w:szCs w:val="22"/>
        </w:rPr>
      </w:pPr>
      <w:r w:rsidRPr="00B06670">
        <w:rPr>
          <w:sz w:val="22"/>
          <w:szCs w:val="22"/>
        </w:rPr>
        <w:br w:type="page"/>
      </w:r>
    </w:p>
    <w:p w:rsidR="00B06670" w:rsidRPr="00B06670" w:rsidRDefault="00B06670" w:rsidP="00B06670">
      <w:pPr>
        <w:pStyle w:val="Textoindependiente"/>
        <w:rPr>
          <w:b/>
          <w:sz w:val="22"/>
          <w:szCs w:val="22"/>
          <w:u w:val="single"/>
        </w:rPr>
      </w:pPr>
      <w:r w:rsidRPr="00B06670">
        <w:rPr>
          <w:b/>
          <w:sz w:val="22"/>
          <w:szCs w:val="22"/>
          <w:u w:val="single"/>
        </w:rPr>
        <w:lastRenderedPageBreak/>
        <w:t>EXTRACTO DE SUELO SATURADO</w:t>
      </w: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p w:rsidR="00B06670" w:rsidRPr="00B06670" w:rsidRDefault="00B06670" w:rsidP="00B06670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06670">
        <w:rPr>
          <w:b/>
          <w:sz w:val="22"/>
          <w:szCs w:val="22"/>
          <w:u w:val="single"/>
        </w:rPr>
        <w:t>Serie El Curupí</w:t>
      </w:r>
    </w:p>
    <w:p w:rsidR="00B06670" w:rsidRPr="00B06670" w:rsidRDefault="00B06670" w:rsidP="00B06670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  <w:gridCol w:w="1096"/>
        <w:gridCol w:w="1080"/>
      </w:tblGrid>
      <w:tr w:rsidR="00B06670" w:rsidRPr="00B06670" w:rsidTr="00687033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42 C"/>
              </w:smartTagPr>
              <w:r w:rsidRPr="00B06670">
                <w:rPr>
                  <w:sz w:val="22"/>
                  <w:szCs w:val="22"/>
                </w:rPr>
                <w:t>342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B06670" w:rsidRPr="00B06670" w:rsidTr="00687033">
        <w:tc>
          <w:tcPr>
            <w:tcW w:w="4788" w:type="dxa"/>
            <w:tcBorders>
              <w:top w:val="single" w:sz="4" w:space="0" w:color="auto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IIIC2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IVC3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VC4</w:t>
            </w:r>
          </w:p>
        </w:tc>
      </w:tr>
      <w:tr w:rsidR="00B06670" w:rsidRPr="00B06670" w:rsidTr="00687033">
        <w:tc>
          <w:tcPr>
            <w:tcW w:w="4788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67-87</w:t>
            </w:r>
          </w:p>
        </w:tc>
        <w:tc>
          <w:tcPr>
            <w:tcW w:w="1096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98-115</w:t>
            </w:r>
          </w:p>
        </w:tc>
        <w:tc>
          <w:tcPr>
            <w:tcW w:w="1080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135-145</w:t>
            </w:r>
          </w:p>
        </w:tc>
      </w:tr>
      <w:tr w:rsidR="00B06670" w:rsidRPr="00B06670" w:rsidTr="00687033">
        <w:tc>
          <w:tcPr>
            <w:tcW w:w="4788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pH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Conductividad (</w:t>
            </w:r>
            <w:proofErr w:type="spellStart"/>
            <w:r w:rsidRPr="00B06670">
              <w:rPr>
                <w:sz w:val="22"/>
                <w:szCs w:val="22"/>
              </w:rPr>
              <w:t>mmhos</w:t>
            </w:r>
            <w:proofErr w:type="spellEnd"/>
            <w:r w:rsidRPr="00B06670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7.5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10.08</w:t>
            </w:r>
          </w:p>
        </w:tc>
        <w:tc>
          <w:tcPr>
            <w:tcW w:w="1096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7.5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13.09</w:t>
            </w:r>
          </w:p>
        </w:tc>
        <w:tc>
          <w:tcPr>
            <w:tcW w:w="1080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7.4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10.65</w:t>
            </w:r>
          </w:p>
        </w:tc>
      </w:tr>
      <w:tr w:rsidR="00B06670" w:rsidRPr="00B06670" w:rsidTr="00687033">
        <w:tc>
          <w:tcPr>
            <w:tcW w:w="4788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>Cationes y aniones del extracto de suelo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 xml:space="preserve">Saturado, </w:t>
            </w:r>
            <w:proofErr w:type="spellStart"/>
            <w:r w:rsidRPr="00B06670">
              <w:rPr>
                <w:sz w:val="22"/>
                <w:szCs w:val="22"/>
              </w:rPr>
              <w:t>m.e</w:t>
            </w:r>
            <w:proofErr w:type="spellEnd"/>
            <w:r w:rsidRPr="00B06670">
              <w:rPr>
                <w:sz w:val="22"/>
                <w:szCs w:val="22"/>
              </w:rPr>
              <w:t>./L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06670">
              <w:rPr>
                <w:sz w:val="22"/>
                <w:szCs w:val="22"/>
              </w:rPr>
              <w:t xml:space="preserve">                          Ca</w:t>
            </w:r>
            <w:r w:rsidRPr="00B06670">
              <w:rPr>
                <w:sz w:val="22"/>
                <w:szCs w:val="22"/>
                <w:vertAlign w:val="superscript"/>
              </w:rPr>
              <w:t>++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</w:rPr>
              <w:t xml:space="preserve">                          </w:t>
            </w:r>
            <w:r w:rsidRPr="00B06670">
              <w:rPr>
                <w:sz w:val="22"/>
                <w:szCs w:val="22"/>
                <w:lang w:val="en-US"/>
              </w:rPr>
              <w:t>Mg</w:t>
            </w:r>
            <w:r w:rsidRPr="00B06670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 xml:space="preserve">                          Na</w:t>
            </w:r>
            <w:r w:rsidRPr="00B06670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 xml:space="preserve">                          K</w:t>
            </w:r>
            <w:r w:rsidRPr="00B06670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B06670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B06670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B06670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B06670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24.8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11.7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62.4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-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0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10.3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18.5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70.0</w:t>
            </w:r>
          </w:p>
        </w:tc>
        <w:tc>
          <w:tcPr>
            <w:tcW w:w="1096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43.4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12.5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81.6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-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0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10.3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40.0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70.0</w:t>
            </w:r>
          </w:p>
        </w:tc>
        <w:tc>
          <w:tcPr>
            <w:tcW w:w="1080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25.0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9.6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59.2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-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0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10.3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23.0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64.0</w:t>
            </w:r>
          </w:p>
        </w:tc>
      </w:tr>
      <w:tr w:rsidR="00B06670" w:rsidRPr="00B06670" w:rsidTr="00687033">
        <w:tc>
          <w:tcPr>
            <w:tcW w:w="4788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R.A.S.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14.61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16.87</w:t>
            </w:r>
          </w:p>
        </w:tc>
        <w:tc>
          <w:tcPr>
            <w:tcW w:w="1096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15.43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17.70</w:t>
            </w:r>
          </w:p>
        </w:tc>
        <w:tc>
          <w:tcPr>
            <w:tcW w:w="1080" w:type="dxa"/>
          </w:tcPr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14.23</w:t>
            </w:r>
          </w:p>
          <w:p w:rsidR="00B06670" w:rsidRPr="00B06670" w:rsidRDefault="00B06670" w:rsidP="00B06670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6670">
              <w:rPr>
                <w:sz w:val="22"/>
                <w:szCs w:val="22"/>
                <w:lang w:val="en-US"/>
              </w:rPr>
              <w:t>16.48</w:t>
            </w:r>
          </w:p>
        </w:tc>
      </w:tr>
    </w:tbl>
    <w:p w:rsidR="00F2345F" w:rsidRPr="00B06670" w:rsidRDefault="00F2345F" w:rsidP="00B06670">
      <w:pPr>
        <w:rPr>
          <w:sz w:val="22"/>
          <w:szCs w:val="22"/>
        </w:rPr>
      </w:pPr>
    </w:p>
    <w:sectPr w:rsidR="00F2345F" w:rsidRPr="00B06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70"/>
    <w:rsid w:val="00B06670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0667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066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066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0667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06670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0667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066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066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0667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06670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850</Words>
  <Characters>4675</Characters>
  <Application>Microsoft Office Word</Application>
  <DocSecurity>0</DocSecurity>
  <Lines>38</Lines>
  <Paragraphs>11</Paragraphs>
  <ScaleCrop>false</ScaleCrop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2014-01-27T14:37:00Z</dcterms:created>
  <dcterms:modified xsi:type="dcterms:W3CDTF">2014-01-27T14:40:00Z</dcterms:modified>
</cp:coreProperties>
</file>