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72" w:rsidRPr="00EF2E72" w:rsidRDefault="00EF2E72" w:rsidP="00EF2E72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EF2E72">
        <w:rPr>
          <w:b/>
          <w:color w:val="000000"/>
          <w:szCs w:val="24"/>
        </w:rPr>
        <w:t>SERIE EL EMPALME</w:t>
      </w:r>
      <w:r w:rsidRPr="00EF2E72">
        <w:rPr>
          <w:color w:val="000000"/>
          <w:szCs w:val="24"/>
        </w:rPr>
        <w:t xml:space="preserve">                                                                                  Símbolo: </w:t>
      </w:r>
      <w:proofErr w:type="spellStart"/>
      <w:r w:rsidRPr="00EF2E72">
        <w:rPr>
          <w:b/>
          <w:color w:val="000000"/>
          <w:szCs w:val="24"/>
        </w:rPr>
        <w:t>EEm</w:t>
      </w:r>
      <w:proofErr w:type="spellEnd"/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</w:rPr>
      </w:pP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F2E72">
        <w:rPr>
          <w:color w:val="000000"/>
          <w:sz w:val="22"/>
          <w:szCs w:val="22"/>
          <w:lang w:val="es-ES_tradnl"/>
        </w:rPr>
        <w:t xml:space="preserve">Pertenece a la familia “franca gruesa, mixta (?), térmica” de los </w:t>
      </w:r>
      <w:proofErr w:type="spellStart"/>
      <w:r w:rsidRPr="00EF2E72">
        <w:rPr>
          <w:color w:val="000000"/>
          <w:sz w:val="22"/>
          <w:szCs w:val="22"/>
          <w:u w:val="single"/>
          <w:lang w:val="es-ES_tradnl"/>
        </w:rPr>
        <w:t>Hapludoles</w:t>
      </w:r>
      <w:proofErr w:type="spellEnd"/>
      <w:r w:rsidRPr="00EF2E72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EF2E72">
        <w:rPr>
          <w:color w:val="000000"/>
          <w:sz w:val="22"/>
          <w:szCs w:val="22"/>
          <w:u w:val="single"/>
          <w:lang w:val="es-ES_tradnl"/>
        </w:rPr>
        <w:t>ácuicos</w:t>
      </w:r>
      <w:proofErr w:type="spellEnd"/>
      <w:r w:rsidRPr="00EF2E72">
        <w:rPr>
          <w:color w:val="000000"/>
          <w:sz w:val="22"/>
          <w:szCs w:val="22"/>
          <w:lang w:val="es-ES_tradnl"/>
        </w:rPr>
        <w:t>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El Empalme"/>
        </w:smartTagPr>
        <w:r w:rsidRPr="00EF2E72">
          <w:rPr>
            <w:color w:val="000000"/>
            <w:sz w:val="22"/>
            <w:szCs w:val="22"/>
            <w:lang w:val="es-ES_tradnl"/>
          </w:rPr>
          <w:t>La serie El Empalme</w:t>
        </w:r>
      </w:smartTag>
      <w:r w:rsidRPr="00EF2E72">
        <w:rPr>
          <w:color w:val="000000"/>
          <w:sz w:val="22"/>
          <w:szCs w:val="22"/>
          <w:lang w:val="es-ES_tradnl"/>
        </w:rPr>
        <w:t xml:space="preserve"> es un suelo aluvial</w:t>
      </w:r>
      <w:r w:rsidRPr="00EF2E72">
        <w:rPr>
          <w:sz w:val="22"/>
          <w:szCs w:val="22"/>
          <w:lang w:val="es-ES_tradnl"/>
        </w:rPr>
        <w:t>, salino-sódico.</w:t>
      </w: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  <w:lang w:val="es-ES_tradnl"/>
        </w:rPr>
      </w:pP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</w:rPr>
      </w:pPr>
    </w:p>
    <w:p w:rsidR="00EF2E72" w:rsidRPr="00EF2E72" w:rsidRDefault="00EF2E72" w:rsidP="00EF2E72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EF2E72">
        <w:rPr>
          <w:b/>
          <w:color w:val="000000"/>
          <w:sz w:val="22"/>
          <w:szCs w:val="22"/>
        </w:rPr>
        <w:t>Perfil tipo</w:t>
      </w:r>
      <w:r w:rsidRPr="00EF2E72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88C"/>
        </w:smartTagPr>
        <w:r w:rsidRPr="00EF2E72">
          <w:rPr>
            <w:color w:val="000000"/>
            <w:sz w:val="22"/>
            <w:szCs w:val="22"/>
          </w:rPr>
          <w:t>88C</w:t>
        </w:r>
      </w:smartTag>
      <w:r w:rsidRPr="00EF2E72">
        <w:rPr>
          <w:color w:val="000000"/>
          <w:sz w:val="22"/>
          <w:szCs w:val="22"/>
        </w:rPr>
        <w:t xml:space="preserve">  INTA Castelar</w:t>
      </w:r>
    </w:p>
    <w:p w:rsidR="00EF2E72" w:rsidRPr="00EF2E72" w:rsidRDefault="00EF2E72" w:rsidP="00EF2E72">
      <w:pPr>
        <w:pStyle w:val="Textoindependiente"/>
        <w:jc w:val="both"/>
        <w:rPr>
          <w:color w:val="000000"/>
          <w:sz w:val="22"/>
          <w:szCs w:val="22"/>
        </w:rPr>
      </w:pPr>
      <w:r w:rsidRPr="00EF2E72">
        <w:rPr>
          <w:b/>
          <w:color w:val="000000"/>
          <w:sz w:val="22"/>
          <w:szCs w:val="22"/>
        </w:rPr>
        <w:t>Fecha</w:t>
      </w:r>
      <w:r w:rsidRPr="00EF2E72">
        <w:rPr>
          <w:color w:val="000000"/>
          <w:sz w:val="22"/>
          <w:szCs w:val="22"/>
        </w:rPr>
        <w:t>: 06-V-1976</w:t>
      </w:r>
    </w:p>
    <w:p w:rsidR="00EF2E72" w:rsidRPr="00EF2E72" w:rsidRDefault="00EF2E72" w:rsidP="00EF2E72">
      <w:pPr>
        <w:pStyle w:val="Textoindependiente"/>
        <w:jc w:val="both"/>
        <w:rPr>
          <w:color w:val="000000"/>
          <w:sz w:val="22"/>
          <w:szCs w:val="22"/>
        </w:rPr>
      </w:pPr>
      <w:r w:rsidRPr="00EF2E72">
        <w:rPr>
          <w:b/>
          <w:color w:val="000000"/>
          <w:sz w:val="22"/>
          <w:szCs w:val="22"/>
        </w:rPr>
        <w:t>Ubicación</w:t>
      </w:r>
      <w:r w:rsidRPr="00EF2E72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2,5 km"/>
        </w:smartTagPr>
        <w:r w:rsidRPr="00EF2E72">
          <w:rPr>
            <w:color w:val="000000"/>
            <w:sz w:val="22"/>
            <w:szCs w:val="22"/>
            <w:lang w:val="es-ES_tradnl"/>
          </w:rPr>
          <w:t>12,5 km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 al SO de Ceibas</w:t>
      </w:r>
      <w:r w:rsidRPr="00EF2E72">
        <w:rPr>
          <w:color w:val="000000"/>
          <w:sz w:val="22"/>
          <w:szCs w:val="22"/>
        </w:rPr>
        <w:t xml:space="preserve"> (Hoja IGM 3360-30-3) – Dpto. Islas del Ibicuy</w:t>
      </w:r>
    </w:p>
    <w:p w:rsidR="00EF2E72" w:rsidRPr="00EF2E72" w:rsidRDefault="00EF2E72" w:rsidP="00EF2E72">
      <w:pPr>
        <w:pStyle w:val="Textoindependiente"/>
        <w:jc w:val="both"/>
        <w:rPr>
          <w:color w:val="000000"/>
          <w:sz w:val="22"/>
          <w:szCs w:val="22"/>
        </w:rPr>
      </w:pPr>
      <w:r w:rsidRPr="00EF2E72">
        <w:rPr>
          <w:b/>
          <w:color w:val="000000"/>
          <w:sz w:val="22"/>
          <w:szCs w:val="22"/>
        </w:rPr>
        <w:t>Reconocedores</w:t>
      </w:r>
      <w:r w:rsidRPr="00EF2E72">
        <w:rPr>
          <w:color w:val="000000"/>
          <w:sz w:val="22"/>
          <w:szCs w:val="22"/>
        </w:rPr>
        <w:t xml:space="preserve">: R.G. </w:t>
      </w:r>
      <w:proofErr w:type="spellStart"/>
      <w:r w:rsidRPr="00EF2E72">
        <w:rPr>
          <w:color w:val="000000"/>
          <w:sz w:val="22"/>
          <w:szCs w:val="22"/>
        </w:rPr>
        <w:t>Wermbter</w:t>
      </w:r>
      <w:proofErr w:type="spellEnd"/>
      <w:r w:rsidRPr="00EF2E72">
        <w:rPr>
          <w:color w:val="000000"/>
          <w:sz w:val="22"/>
          <w:szCs w:val="22"/>
        </w:rPr>
        <w:t>; D. Ramallo</w:t>
      </w: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</w:rPr>
      </w:pP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F2E72">
        <w:rPr>
          <w:b/>
          <w:color w:val="000000"/>
          <w:sz w:val="22"/>
          <w:szCs w:val="22"/>
          <w:lang w:val="es-ES_tradnl"/>
        </w:rPr>
        <w:t>A1</w:t>
      </w:r>
      <w:r w:rsidRPr="00EF2E7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F2E72">
        <w:rPr>
          <w:color w:val="000000"/>
          <w:sz w:val="22"/>
          <w:szCs w:val="22"/>
          <w:lang w:val="es-ES_tradnl"/>
        </w:rPr>
        <w:t>8-</w:t>
      </w:r>
      <w:smartTag w:uri="urn:schemas-microsoft-com:office:smarttags" w:element="metricconverter">
        <w:smartTagPr>
          <w:attr w:name="ProductID" w:val="31 cm"/>
        </w:smartTagPr>
        <w:r w:rsidRPr="00EF2E72">
          <w:rPr>
            <w:color w:val="000000"/>
            <w:sz w:val="22"/>
            <w:szCs w:val="22"/>
            <w:lang w:val="es-ES_tradnl"/>
          </w:rPr>
          <w:t>31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; pardo oscuro (10YR 3/3) en húmedo; franco limoso; estructura en bloques angulares y </w:t>
      </w:r>
      <w:proofErr w:type="spellStart"/>
      <w:r w:rsidRPr="00EF2E72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medios débiles; friable; barnices (</w:t>
      </w:r>
      <w:proofErr w:type="spellStart"/>
      <w:r w:rsidRPr="00EF2E72">
        <w:rPr>
          <w:color w:val="000000"/>
          <w:sz w:val="22"/>
          <w:szCs w:val="22"/>
          <w:lang w:val="es-ES_tradnl"/>
        </w:rPr>
        <w:t>clay-skins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) escasos; concreciones </w:t>
      </w:r>
      <w:proofErr w:type="spellStart"/>
      <w:r w:rsidRPr="00EF2E7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escasas; moteados finos, comunes, débiles; raíces abundantes; límite inferior claro ondulado.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F2E72">
        <w:rPr>
          <w:b/>
          <w:color w:val="000000"/>
          <w:sz w:val="22"/>
          <w:szCs w:val="22"/>
          <w:lang w:val="es-ES_tradnl"/>
        </w:rPr>
        <w:t>IIC1</w:t>
      </w:r>
      <w:r w:rsidRPr="00EF2E7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F2E72">
        <w:rPr>
          <w:color w:val="000000"/>
          <w:sz w:val="22"/>
          <w:szCs w:val="22"/>
          <w:lang w:val="es-ES_tradnl"/>
        </w:rPr>
        <w:t>31-</w:t>
      </w:r>
      <w:smartTag w:uri="urn:schemas-microsoft-com:office:smarttags" w:element="metricconverter">
        <w:smartTagPr>
          <w:attr w:name="ProductID" w:val="45 cm"/>
        </w:smartTagPr>
        <w:r w:rsidRPr="00EF2E72">
          <w:rPr>
            <w:color w:val="000000"/>
            <w:sz w:val="22"/>
            <w:szCs w:val="22"/>
            <w:lang w:val="es-ES_tradnl"/>
          </w:rPr>
          <w:t>45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; pardo (7,5YR 4/3) en húmedo; franco limoso; masivo; friable; concreciones calcáreas abundantes; concreciones </w:t>
      </w:r>
      <w:proofErr w:type="spellStart"/>
      <w:r w:rsidRPr="00EF2E7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abundantes; moteados finos, comunes, precisos; raíces comunes; límite inferior claro ondulado.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F2E72">
        <w:rPr>
          <w:b/>
          <w:color w:val="000000"/>
          <w:sz w:val="22"/>
          <w:szCs w:val="22"/>
          <w:lang w:val="es-ES_tradnl"/>
        </w:rPr>
        <w:t>IIIC2</w:t>
      </w:r>
      <w:r w:rsidRPr="00EF2E7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F2E72">
        <w:rPr>
          <w:color w:val="000000"/>
          <w:sz w:val="22"/>
          <w:szCs w:val="22"/>
          <w:lang w:val="es-ES_tradnl"/>
        </w:rPr>
        <w:t>45-</w:t>
      </w:r>
      <w:smartTag w:uri="urn:schemas-microsoft-com:office:smarttags" w:element="metricconverter">
        <w:smartTagPr>
          <w:attr w:name="ProductID" w:val="60 cm"/>
        </w:smartTagPr>
        <w:r w:rsidRPr="00EF2E72">
          <w:rPr>
            <w:color w:val="000000"/>
            <w:sz w:val="22"/>
            <w:szCs w:val="22"/>
            <w:lang w:val="es-ES_tradnl"/>
          </w:rPr>
          <w:t>60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; pardo opaco (7,5YR 5/3) en húmedo; franco limoso; masivo muy friable; concreciones </w:t>
      </w:r>
      <w:proofErr w:type="spellStart"/>
      <w:r w:rsidRPr="00EF2E7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abundantes; moteados finos a medios, comunes, precisos; límite inferior abrupto ondulado.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F2E72">
        <w:rPr>
          <w:b/>
          <w:color w:val="000000"/>
          <w:sz w:val="22"/>
          <w:szCs w:val="22"/>
          <w:lang w:val="es-ES_tradnl"/>
        </w:rPr>
        <w:t>IVC3</w:t>
      </w:r>
      <w:r w:rsidRPr="00EF2E7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F2E72">
        <w:rPr>
          <w:color w:val="000000"/>
          <w:sz w:val="22"/>
          <w:szCs w:val="22"/>
          <w:lang w:val="es-ES_tradnl"/>
        </w:rPr>
        <w:t>60-</w:t>
      </w:r>
      <w:smartTag w:uri="urn:schemas-microsoft-com:office:smarttags" w:element="metricconverter">
        <w:smartTagPr>
          <w:attr w:name="ProductID" w:val="65 cm"/>
        </w:smartTagPr>
        <w:r w:rsidRPr="00EF2E72">
          <w:rPr>
            <w:color w:val="000000"/>
            <w:sz w:val="22"/>
            <w:szCs w:val="22"/>
            <w:lang w:val="es-ES_tradnl"/>
          </w:rPr>
          <w:t>65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; pardo grisáceo (7,5YR 5/2) en húmedo; franco limoso; masivo; friable; concreciones calcáreas abundantes; concreciones </w:t>
      </w:r>
      <w:proofErr w:type="spellStart"/>
      <w:r w:rsidRPr="00EF2E7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abundantes; moteados finos a medios, comunes, sobresalientes; límite inferior abrupto ondulado.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F2E72">
        <w:rPr>
          <w:b/>
          <w:color w:val="000000"/>
          <w:sz w:val="22"/>
          <w:szCs w:val="22"/>
          <w:lang w:val="es-ES_tradnl"/>
        </w:rPr>
        <w:t>VC4</w:t>
      </w:r>
      <w:r w:rsidRPr="00EF2E7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EF2E72">
        <w:rPr>
          <w:color w:val="000000"/>
          <w:sz w:val="22"/>
          <w:szCs w:val="22"/>
          <w:lang w:val="es-ES_tradnl"/>
        </w:rPr>
        <w:t>65-</w:t>
      </w:r>
      <w:smartTag w:uri="urn:schemas-microsoft-com:office:smarttags" w:element="metricconverter">
        <w:smartTagPr>
          <w:attr w:name="ProductID" w:val="77 cm"/>
        </w:smartTagPr>
        <w:r w:rsidRPr="00EF2E72">
          <w:rPr>
            <w:color w:val="000000"/>
            <w:sz w:val="22"/>
            <w:szCs w:val="22"/>
            <w:lang w:val="es-ES_tradnl"/>
          </w:rPr>
          <w:t>77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; pardo opaco (7,5YR 5/3) en húmedo; franco limoso; masivo; muy friable; concreciones calcáreas escasas; concreciones </w:t>
      </w:r>
      <w:proofErr w:type="spellStart"/>
      <w:r w:rsidRPr="00EF2E7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abundantes; moteados medios, abundantes, sobresalientes.</w:t>
      </w:r>
    </w:p>
    <w:p w:rsidR="00EF2E72" w:rsidRPr="00EF2E72" w:rsidRDefault="00EF2E72" w:rsidP="00EF2E72">
      <w:pPr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jc w:val="both"/>
        <w:rPr>
          <w:sz w:val="22"/>
          <w:szCs w:val="22"/>
        </w:rPr>
      </w:pPr>
      <w:r w:rsidRPr="00EF2E72">
        <w:rPr>
          <w:color w:val="000000"/>
          <w:sz w:val="22"/>
          <w:szCs w:val="22"/>
          <w:lang w:val="es-ES_tradnl"/>
        </w:rPr>
        <w:t xml:space="preserve">A continuación y hasta </w:t>
      </w:r>
      <w:smartTag w:uri="urn:schemas-microsoft-com:office:smarttags" w:element="metricconverter">
        <w:smartTagPr>
          <w:attr w:name="ProductID" w:val="145 cm"/>
        </w:smartTagPr>
        <w:r w:rsidRPr="00EF2E72">
          <w:rPr>
            <w:color w:val="000000"/>
            <w:sz w:val="22"/>
            <w:szCs w:val="22"/>
            <w:lang w:val="es-ES_tradnl"/>
          </w:rPr>
          <w:t>145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 sigue una alternancia de las capas IVC3 y VC4.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EF2E72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EF2E72">
        <w:rPr>
          <w:color w:val="000000"/>
          <w:sz w:val="22"/>
          <w:szCs w:val="22"/>
          <w:lang w:val="es-ES_tradnl"/>
        </w:rPr>
        <w:t xml:space="preserve">El perfil tiene un pequeño enlame superficial de no más de </w:t>
      </w:r>
      <w:smartTag w:uri="urn:schemas-microsoft-com:office:smarttags" w:element="metricconverter">
        <w:smartTagPr>
          <w:attr w:name="ProductID" w:val="10 cm"/>
        </w:smartTagPr>
        <w:r w:rsidRPr="00EF2E72">
          <w:rPr>
            <w:color w:val="000000"/>
            <w:sz w:val="22"/>
            <w:szCs w:val="22"/>
            <w:lang w:val="es-ES_tradnl"/>
          </w:rPr>
          <w:t>10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 de espesor de material depositado después de las inundaciones, sigue un horizonte A1 hasta los </w:t>
      </w:r>
      <w:smartTag w:uri="urn:schemas-microsoft-com:office:smarttags" w:element="metricconverter">
        <w:smartTagPr>
          <w:attr w:name="ProductID" w:val="30 cm"/>
        </w:smartTagPr>
        <w:r w:rsidRPr="00EF2E72">
          <w:rPr>
            <w:color w:val="000000"/>
            <w:sz w:val="22"/>
            <w:szCs w:val="22"/>
            <w:lang w:val="es-ES_tradnl"/>
          </w:rPr>
          <w:t>30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 de profundidad de color pardo oscuro moderadamente provisto de materia orgánica (1-2%), franco limoso con estructura en bloques angulares y </w:t>
      </w:r>
      <w:proofErr w:type="spellStart"/>
      <w:r w:rsidRPr="00EF2E72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. A continuación aparecen capas, la primera de color pardo y material más limoso que el anterior, y la segunda también de color pardo pero de material más arenoso. Estas dos capas pueden seguir en profundidad y alternadamente hasta los </w:t>
      </w:r>
      <w:smartTag w:uri="urn:schemas-microsoft-com:office:smarttags" w:element="metricconverter">
        <w:smartTagPr>
          <w:attr w:name="ProductID" w:val="120 cm"/>
        </w:smartTagPr>
        <w:r w:rsidRPr="00EF2E72">
          <w:rPr>
            <w:color w:val="000000"/>
            <w:sz w:val="22"/>
            <w:szCs w:val="22"/>
            <w:lang w:val="es-ES_tradnl"/>
          </w:rPr>
          <w:t>120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. Entre los 30 y </w:t>
      </w:r>
      <w:smartTag w:uri="urn:schemas-microsoft-com:office:smarttags" w:element="metricconverter">
        <w:smartTagPr>
          <w:attr w:name="ProductID" w:val="80 cm"/>
        </w:smartTagPr>
        <w:r w:rsidRPr="00EF2E72">
          <w:rPr>
            <w:color w:val="000000"/>
            <w:sz w:val="22"/>
            <w:szCs w:val="22"/>
            <w:lang w:val="es-ES_tradnl"/>
          </w:rPr>
          <w:t>80 cm</w:t>
        </w:r>
      </w:smartTag>
      <w:r w:rsidRPr="00EF2E72">
        <w:rPr>
          <w:color w:val="000000"/>
          <w:sz w:val="22"/>
          <w:szCs w:val="22"/>
          <w:lang w:val="es-ES_tradnl"/>
        </w:rPr>
        <w:t xml:space="preserve"> los estratos presentan concreciones calcáreas y </w:t>
      </w:r>
      <w:proofErr w:type="spellStart"/>
      <w:r w:rsidRPr="00EF2E7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abundantes. Entre las mismas profundidades se observan moteados precisos a sobresalientes que coinciden con la zona de fluctuación de la </w:t>
      </w:r>
      <w:proofErr w:type="spellStart"/>
      <w:r w:rsidRPr="00EF2E72">
        <w:rPr>
          <w:color w:val="000000"/>
          <w:sz w:val="22"/>
          <w:szCs w:val="22"/>
          <w:lang w:val="es-ES_tradnl"/>
        </w:rPr>
        <w:t>napa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 freática.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bookmarkStart w:id="0" w:name="_GoBack"/>
      <w:bookmarkEnd w:id="0"/>
      <w:r w:rsidRPr="00EF2E72">
        <w:rPr>
          <w:color w:val="000000"/>
          <w:sz w:val="22"/>
          <w:szCs w:val="22"/>
          <w:lang w:val="es-ES_tradnl"/>
        </w:rPr>
        <w:lastRenderedPageBreak/>
        <w:t xml:space="preserve">Fuertemente salino desde la superficie (más de 15 </w:t>
      </w:r>
      <w:proofErr w:type="spellStart"/>
      <w:r w:rsidRPr="00EF2E72">
        <w:rPr>
          <w:color w:val="000000"/>
          <w:sz w:val="22"/>
          <w:szCs w:val="22"/>
          <w:lang w:val="es-ES_tradnl"/>
        </w:rPr>
        <w:t>mmhos</w:t>
      </w:r>
      <w:proofErr w:type="spellEnd"/>
      <w:r w:rsidRPr="00EF2E72">
        <w:rPr>
          <w:color w:val="000000"/>
          <w:sz w:val="22"/>
          <w:szCs w:val="22"/>
          <w:lang w:val="es-ES_tradnl"/>
        </w:rPr>
        <w:t xml:space="preserve">/cm), que aumenta en profundidad con altos tenores de sales solubles con predominio de sulfatos y cloruros de sodio en el extracto. Los valores de PSI (porcentaje de sodio de intercambio) oscilan a lo largo del perfil entre 25 y 30 %, por alcalinidad sódica este suelo se ha clasificado en </w:t>
      </w:r>
      <w:smartTag w:uri="urn:schemas-microsoft-com:office:smarttags" w:element="PersonName">
        <w:smartTagPr>
          <w:attr w:name="ProductID" w:val="la clase A"/>
        </w:smartTagPr>
        <w:r w:rsidRPr="00EF2E72">
          <w:rPr>
            <w:color w:val="000000"/>
            <w:sz w:val="22"/>
            <w:szCs w:val="22"/>
            <w:lang w:val="es-ES_tradnl"/>
          </w:rPr>
          <w:t>la clase</w:t>
        </w:r>
        <w:r w:rsidRPr="00EF2E72">
          <w:rPr>
            <w:sz w:val="22"/>
            <w:szCs w:val="22"/>
            <w:lang w:val="es-ES_tradnl"/>
          </w:rPr>
          <w:t xml:space="preserve"> A</w:t>
        </w:r>
      </w:smartTag>
      <w:r w:rsidRPr="00EF2E72">
        <w:rPr>
          <w:sz w:val="22"/>
          <w:szCs w:val="22"/>
          <w:lang w:val="es-ES_tradnl"/>
        </w:rPr>
        <w:t>1 32.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EF2E72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EF2E72" w:rsidRPr="00EF2E72" w:rsidRDefault="00EF2E72" w:rsidP="00EF2E7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EF2E72" w:rsidRPr="00EF2E72" w:rsidRDefault="00EF2E72" w:rsidP="00EF2E72">
      <w:pPr>
        <w:jc w:val="both"/>
        <w:rPr>
          <w:color w:val="000000"/>
          <w:sz w:val="22"/>
          <w:szCs w:val="22"/>
        </w:rPr>
      </w:pPr>
      <w:r w:rsidRPr="00EF2E72">
        <w:rPr>
          <w:sz w:val="22"/>
          <w:szCs w:val="22"/>
        </w:rPr>
        <w:t>No presenta a escala 1:100.000.</w:t>
      </w:r>
    </w:p>
    <w:p w:rsidR="00EF2E72" w:rsidRPr="00EF2E72" w:rsidRDefault="00EF2E72" w:rsidP="00EF2E72">
      <w:pPr>
        <w:jc w:val="both"/>
        <w:rPr>
          <w:color w:val="000000"/>
          <w:sz w:val="22"/>
          <w:szCs w:val="22"/>
        </w:rPr>
      </w:pPr>
    </w:p>
    <w:p w:rsidR="00EF2E72" w:rsidRPr="00EF2E72" w:rsidRDefault="00EF2E72" w:rsidP="00EF2E72">
      <w:pPr>
        <w:jc w:val="both"/>
        <w:rPr>
          <w:color w:val="000000"/>
          <w:sz w:val="22"/>
          <w:szCs w:val="22"/>
        </w:rPr>
      </w:pPr>
    </w:p>
    <w:p w:rsidR="00EF2E72" w:rsidRPr="00EF2E72" w:rsidRDefault="00EF2E72" w:rsidP="00EF2E72">
      <w:pPr>
        <w:jc w:val="both"/>
        <w:rPr>
          <w:b/>
          <w:color w:val="000000"/>
          <w:sz w:val="22"/>
          <w:szCs w:val="22"/>
          <w:u w:val="single"/>
        </w:rPr>
      </w:pPr>
      <w:r w:rsidRPr="00EF2E72">
        <w:rPr>
          <w:b/>
          <w:color w:val="000000"/>
          <w:sz w:val="22"/>
          <w:szCs w:val="22"/>
          <w:u w:val="single"/>
        </w:rPr>
        <w:t>Drenaje</w:t>
      </w:r>
    </w:p>
    <w:p w:rsidR="00EF2E72" w:rsidRPr="00EF2E72" w:rsidRDefault="00EF2E72" w:rsidP="00EF2E72">
      <w:pPr>
        <w:jc w:val="both"/>
        <w:rPr>
          <w:color w:val="000000"/>
          <w:sz w:val="22"/>
          <w:szCs w:val="22"/>
        </w:rPr>
      </w:pP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  <w:lang w:val="es-ES_tradnl"/>
        </w:rPr>
      </w:pPr>
      <w:r w:rsidRPr="00EF2E72">
        <w:rPr>
          <w:color w:val="000000"/>
          <w:sz w:val="22"/>
          <w:szCs w:val="22"/>
          <w:lang w:val="es-ES_tradnl"/>
        </w:rPr>
        <w:t>Este suelo es de permeabilidad moderadamente rápida y de drenaje imperfecto. Napa freática relativamente alta e inundaciones excepcionales durante las crecidas del Paraná.</w:t>
      </w:r>
    </w:p>
    <w:p w:rsidR="00EF2E72" w:rsidRPr="00EF2E72" w:rsidRDefault="00EF2E72" w:rsidP="00EF2E72">
      <w:pPr>
        <w:pStyle w:val="Textoindependiente"/>
        <w:jc w:val="center"/>
        <w:rPr>
          <w:sz w:val="22"/>
          <w:szCs w:val="22"/>
        </w:rPr>
      </w:pPr>
      <w:r w:rsidRPr="00EF2E72">
        <w:rPr>
          <w:sz w:val="22"/>
          <w:szCs w:val="22"/>
          <w:highlight w:val="green"/>
        </w:rPr>
        <w:br w:type="page"/>
      </w:r>
    </w:p>
    <w:p w:rsidR="00EF2E72" w:rsidRPr="00EF2E72" w:rsidRDefault="00EF2E72" w:rsidP="00EF2E72">
      <w:pPr>
        <w:pStyle w:val="Textoindependiente"/>
        <w:rPr>
          <w:b/>
          <w:sz w:val="22"/>
          <w:szCs w:val="22"/>
          <w:u w:val="single"/>
        </w:rPr>
      </w:pPr>
      <w:r w:rsidRPr="00EF2E72">
        <w:rPr>
          <w:b/>
          <w:sz w:val="22"/>
          <w:szCs w:val="22"/>
          <w:u w:val="single"/>
        </w:rPr>
        <w:lastRenderedPageBreak/>
        <w:t>DATOS ANALITICOS DEL PERFIL TIPO</w:t>
      </w:r>
    </w:p>
    <w:p w:rsidR="00EF2E72" w:rsidRPr="00EF2E72" w:rsidRDefault="00EF2E72" w:rsidP="00EF2E72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EF2E72" w:rsidRPr="00EF2E72" w:rsidRDefault="00EF2E72" w:rsidP="00EF2E7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F2E72">
        <w:rPr>
          <w:b/>
          <w:sz w:val="22"/>
          <w:szCs w:val="22"/>
          <w:u w:val="single"/>
        </w:rPr>
        <w:t>Serie El Empalme</w:t>
      </w:r>
    </w:p>
    <w:p w:rsidR="00EF2E72" w:rsidRPr="00EF2E72" w:rsidRDefault="00EF2E72" w:rsidP="00EF2E72">
      <w:pPr>
        <w:pStyle w:val="Textoindependiente"/>
        <w:rPr>
          <w:sz w:val="22"/>
          <w:szCs w:val="22"/>
        </w:rPr>
      </w:pPr>
    </w:p>
    <w:tbl>
      <w:tblPr>
        <w:tblW w:w="407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1578"/>
        <w:gridCol w:w="812"/>
        <w:gridCol w:w="834"/>
        <w:gridCol w:w="944"/>
        <w:gridCol w:w="831"/>
        <w:gridCol w:w="828"/>
      </w:tblGrid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88C"/>
              </w:smartTagPr>
              <w:r w:rsidRPr="00EF2E72">
                <w:rPr>
                  <w:color w:val="000000"/>
                  <w:sz w:val="22"/>
                  <w:szCs w:val="22"/>
                </w:rPr>
                <w:t>88C</w:t>
              </w:r>
            </w:smartTag>
            <w:r w:rsidRPr="00EF2E72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13-27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35-43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47-56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60-65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65-70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1.36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0.24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0.79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0.14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0.069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96" w:type="pct"/>
            <w:gridSpan w:val="2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</w:p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18.9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15.9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5.3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15.4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3.8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23.0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32.0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33.5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36.1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28.0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61.4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69.4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69.5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79.1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60.9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16.5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11.0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19.0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23.4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2.6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2.5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5.9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F2E72">
              <w:rPr>
                <w:color w:val="000000"/>
                <w:sz w:val="22"/>
                <w:szCs w:val="22"/>
                <w:lang w:val="fr-FR"/>
              </w:rPr>
              <w:t>11.7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EF2E7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0.9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21.3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15.7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20.8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EF2E72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EF2E7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257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154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180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129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129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EF2E72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EF2E72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c>
          <w:tcPr>
            <w:tcW w:w="2096" w:type="pct"/>
            <w:gridSpan w:val="2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F2E72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EF2E7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17.28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32.64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31.47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38.31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47.37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" w:type="pct"/>
            <w:vMerge w:val="restart"/>
            <w:textDirection w:val="btLr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 xml:space="preserve"> </w:t>
            </w:r>
          </w:p>
          <w:p w:rsidR="00EF2E72" w:rsidRPr="00EF2E72" w:rsidRDefault="00EF2E72" w:rsidP="00EF2E72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EF2E7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F2E72">
              <w:rPr>
                <w:color w:val="000000"/>
                <w:sz w:val="22"/>
                <w:szCs w:val="22"/>
              </w:rPr>
              <w:t>./100 g)</w:t>
            </w:r>
          </w:p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Ca</w:t>
            </w:r>
            <w:r w:rsidRPr="00EF2E72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" w:type="pct"/>
            <w:vMerge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EF2E7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" w:type="pct"/>
            <w:vMerge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F2E72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EF2E7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" w:type="pct"/>
            <w:vMerge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K</w:t>
            </w:r>
            <w:r w:rsidRPr="00EF2E7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" w:type="pct"/>
            <w:vMerge/>
            <w:tcBorders>
              <w:bottom w:val="single" w:sz="4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H</w:t>
            </w:r>
            <w:r w:rsidRPr="00EF2E7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6" w:type="pct"/>
            <w:gridSpan w:val="2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EF2E7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EF2E7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EF2E72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6" w:type="pct"/>
            <w:gridSpan w:val="2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  <w:lang w:val="pt-BR"/>
              </w:rPr>
            </w:pPr>
            <w:r w:rsidRPr="00EF2E72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EF2E7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F2E72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EF2E72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EF2E72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F2E7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F2E7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4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F2E7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F2E7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F2E7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6" w:type="pct"/>
            <w:gridSpan w:val="2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EF2E7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F2E72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  <w:tcBorders>
              <w:bottom w:val="single" w:sz="6" w:space="0" w:color="auto"/>
            </w:tcBorders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F2E72" w:rsidRPr="00EF2E7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96" w:type="pct"/>
            <w:gridSpan w:val="2"/>
          </w:tcPr>
          <w:p w:rsidR="00EF2E72" w:rsidRPr="00EF2E72" w:rsidRDefault="00EF2E72" w:rsidP="00EF2E72">
            <w:pPr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5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0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45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pct"/>
          </w:tcPr>
          <w:p w:rsidR="00EF2E72" w:rsidRPr="00EF2E72" w:rsidRDefault="00EF2E72" w:rsidP="00EF2E72">
            <w:pPr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EF2E72" w:rsidRPr="00EF2E72" w:rsidRDefault="00EF2E72" w:rsidP="00EF2E72">
      <w:pPr>
        <w:pStyle w:val="Textoindependiente"/>
        <w:jc w:val="both"/>
        <w:rPr>
          <w:sz w:val="22"/>
          <w:szCs w:val="22"/>
          <w:highlight w:val="green"/>
        </w:rPr>
      </w:pPr>
    </w:p>
    <w:p w:rsidR="00EF2E72" w:rsidRPr="00EF2E72" w:rsidRDefault="00EF2E72" w:rsidP="00EF2E72">
      <w:pPr>
        <w:pStyle w:val="Textoindependiente"/>
        <w:jc w:val="center"/>
        <w:rPr>
          <w:sz w:val="22"/>
          <w:szCs w:val="22"/>
        </w:rPr>
      </w:pPr>
      <w:r w:rsidRPr="00EF2E72">
        <w:rPr>
          <w:sz w:val="22"/>
          <w:szCs w:val="22"/>
          <w:highlight w:val="green"/>
        </w:rPr>
        <w:br w:type="page"/>
      </w:r>
    </w:p>
    <w:p w:rsidR="00EF2E72" w:rsidRPr="00EF2E72" w:rsidRDefault="00EF2E72" w:rsidP="00EF2E72">
      <w:pPr>
        <w:pStyle w:val="Textoindependiente"/>
        <w:rPr>
          <w:b/>
          <w:sz w:val="22"/>
          <w:szCs w:val="22"/>
          <w:u w:val="single"/>
        </w:rPr>
      </w:pPr>
      <w:r w:rsidRPr="00EF2E72">
        <w:rPr>
          <w:b/>
          <w:sz w:val="22"/>
          <w:szCs w:val="22"/>
          <w:u w:val="single"/>
        </w:rPr>
        <w:lastRenderedPageBreak/>
        <w:t>EXTRACTO DE SUELO SATURADO</w:t>
      </w: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</w:rPr>
      </w:pPr>
    </w:p>
    <w:p w:rsidR="00EF2E72" w:rsidRPr="00EF2E72" w:rsidRDefault="00EF2E72" w:rsidP="00EF2E7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F2E72">
        <w:rPr>
          <w:b/>
          <w:sz w:val="22"/>
          <w:szCs w:val="22"/>
          <w:u w:val="single"/>
        </w:rPr>
        <w:t>Serie El Empalme</w:t>
      </w:r>
    </w:p>
    <w:p w:rsidR="00EF2E72" w:rsidRPr="00EF2E72" w:rsidRDefault="00EF2E72" w:rsidP="00EF2E72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7"/>
        <w:gridCol w:w="1097"/>
        <w:gridCol w:w="1056"/>
        <w:gridCol w:w="1041"/>
        <w:gridCol w:w="992"/>
        <w:gridCol w:w="992"/>
      </w:tblGrid>
      <w:tr w:rsidR="00EF2E72" w:rsidRPr="00EF2E72" w:rsidTr="00687033"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88 C"/>
              </w:smartTagPr>
              <w:r w:rsidRPr="00EF2E72">
                <w:rPr>
                  <w:sz w:val="22"/>
                  <w:szCs w:val="22"/>
                </w:rPr>
                <w:t>88 C</w:t>
              </w:r>
            </w:smartTag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EF2E72" w:rsidRPr="00EF2E72" w:rsidTr="00687033">
        <w:tc>
          <w:tcPr>
            <w:tcW w:w="3847" w:type="dxa"/>
            <w:tcBorders>
              <w:top w:val="single" w:sz="4" w:space="0" w:color="auto"/>
            </w:tcBorders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Horizonte - Capas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F2E72">
              <w:rPr>
                <w:color w:val="000000"/>
                <w:sz w:val="22"/>
                <w:szCs w:val="22"/>
                <w:lang w:val="es-ES_tradnl"/>
              </w:rPr>
              <w:t>VC4</w:t>
            </w:r>
          </w:p>
        </w:tc>
      </w:tr>
      <w:tr w:rsidR="00EF2E72" w:rsidRPr="00EF2E72" w:rsidTr="00687033">
        <w:tc>
          <w:tcPr>
            <w:tcW w:w="3847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097" w:type="dxa"/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13-27</w:t>
            </w:r>
          </w:p>
        </w:tc>
        <w:tc>
          <w:tcPr>
            <w:tcW w:w="1056" w:type="dxa"/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35-43</w:t>
            </w:r>
          </w:p>
        </w:tc>
        <w:tc>
          <w:tcPr>
            <w:tcW w:w="1041" w:type="dxa"/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47-56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60-65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EF2E72">
              <w:rPr>
                <w:color w:val="000000"/>
                <w:sz w:val="22"/>
                <w:szCs w:val="22"/>
              </w:rPr>
              <w:t>65-70</w:t>
            </w:r>
          </w:p>
        </w:tc>
      </w:tr>
      <w:tr w:rsidR="00EF2E72" w:rsidRPr="00EF2E72" w:rsidTr="00687033">
        <w:tc>
          <w:tcPr>
            <w:tcW w:w="3847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pH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Conductividad (</w:t>
            </w:r>
            <w:proofErr w:type="spellStart"/>
            <w:r w:rsidRPr="00EF2E72">
              <w:rPr>
                <w:sz w:val="22"/>
                <w:szCs w:val="22"/>
              </w:rPr>
              <w:t>mmhos</w:t>
            </w:r>
            <w:proofErr w:type="spellEnd"/>
            <w:r w:rsidRPr="00EF2E72">
              <w:rPr>
                <w:sz w:val="22"/>
                <w:szCs w:val="22"/>
              </w:rPr>
              <w:t>/cm)</w:t>
            </w:r>
          </w:p>
        </w:tc>
        <w:tc>
          <w:tcPr>
            <w:tcW w:w="1097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7.0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17.28</w:t>
            </w:r>
          </w:p>
        </w:tc>
        <w:tc>
          <w:tcPr>
            <w:tcW w:w="1056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7.1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32.64</w:t>
            </w:r>
          </w:p>
        </w:tc>
        <w:tc>
          <w:tcPr>
            <w:tcW w:w="1041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7.2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31.47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7.4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38.31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7.1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47.37</w:t>
            </w:r>
          </w:p>
        </w:tc>
      </w:tr>
      <w:tr w:rsidR="00EF2E72" w:rsidRPr="00EF2E72" w:rsidTr="00687033">
        <w:tc>
          <w:tcPr>
            <w:tcW w:w="3847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>Cationes y aniones del extracto de suelo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 xml:space="preserve">Saturado, </w:t>
            </w:r>
            <w:proofErr w:type="spellStart"/>
            <w:r w:rsidRPr="00EF2E72">
              <w:rPr>
                <w:sz w:val="22"/>
                <w:szCs w:val="22"/>
              </w:rPr>
              <w:t>m.e</w:t>
            </w:r>
            <w:proofErr w:type="spellEnd"/>
            <w:r w:rsidRPr="00EF2E72">
              <w:rPr>
                <w:sz w:val="22"/>
                <w:szCs w:val="22"/>
              </w:rPr>
              <w:t>./L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2E72">
              <w:rPr>
                <w:sz w:val="22"/>
                <w:szCs w:val="22"/>
              </w:rPr>
              <w:t xml:space="preserve">                          Ca</w:t>
            </w:r>
            <w:r w:rsidRPr="00EF2E72">
              <w:rPr>
                <w:sz w:val="22"/>
                <w:szCs w:val="22"/>
                <w:vertAlign w:val="superscript"/>
              </w:rPr>
              <w:t>++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</w:rPr>
              <w:t xml:space="preserve">                          </w:t>
            </w:r>
            <w:r w:rsidRPr="00EF2E72">
              <w:rPr>
                <w:sz w:val="22"/>
                <w:szCs w:val="22"/>
                <w:lang w:val="en-US"/>
              </w:rPr>
              <w:t>Mg</w:t>
            </w:r>
            <w:r w:rsidRPr="00EF2E72">
              <w:rPr>
                <w:sz w:val="22"/>
                <w:szCs w:val="22"/>
                <w:vertAlign w:val="superscript"/>
                <w:lang w:val="en-US"/>
              </w:rPr>
              <w:t>++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 xml:space="preserve">                          Na</w:t>
            </w:r>
            <w:r w:rsidRPr="00EF2E72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 xml:space="preserve">                          K</w:t>
            </w:r>
            <w:r w:rsidRPr="00EF2E72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EF2E72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EF2E72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EF2E72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EF2E72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097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22.3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22.7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118.0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0.1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1.5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32.5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138.0</w:t>
            </w:r>
          </w:p>
        </w:tc>
        <w:tc>
          <w:tcPr>
            <w:tcW w:w="1056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48.9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51.5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196.0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0.2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2.8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31.5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276.0</w:t>
            </w:r>
          </w:p>
        </w:tc>
        <w:tc>
          <w:tcPr>
            <w:tcW w:w="1041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46.4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51.2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188.0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0.2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46.5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270.0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49.7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73.3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230.0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0.4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3.5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50.0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312.0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80.5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108.5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240.0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0.2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2.0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68.5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448.0</w:t>
            </w:r>
          </w:p>
        </w:tc>
      </w:tr>
      <w:tr w:rsidR="00EF2E72" w:rsidRPr="00EF2E72" w:rsidTr="00687033">
        <w:trPr>
          <w:trHeight w:val="50"/>
        </w:trPr>
        <w:tc>
          <w:tcPr>
            <w:tcW w:w="3847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R.A.S.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097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24.88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26.17</w:t>
            </w:r>
          </w:p>
        </w:tc>
        <w:tc>
          <w:tcPr>
            <w:tcW w:w="1056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27.66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28.24</w:t>
            </w:r>
          </w:p>
        </w:tc>
        <w:tc>
          <w:tcPr>
            <w:tcW w:w="1041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26.91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27.76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29.33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29.58</w:t>
            </w:r>
          </w:p>
        </w:tc>
        <w:tc>
          <w:tcPr>
            <w:tcW w:w="992" w:type="dxa"/>
          </w:tcPr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24.69</w:t>
            </w:r>
          </w:p>
          <w:p w:rsidR="00EF2E72" w:rsidRPr="00EF2E72" w:rsidRDefault="00EF2E72" w:rsidP="00EF2E7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F2E72">
              <w:rPr>
                <w:sz w:val="22"/>
                <w:szCs w:val="22"/>
                <w:lang w:val="en-US"/>
              </w:rPr>
              <w:t>26.01</w:t>
            </w:r>
          </w:p>
        </w:tc>
      </w:tr>
    </w:tbl>
    <w:p w:rsidR="00F2345F" w:rsidRPr="00EF2E72" w:rsidRDefault="00F2345F" w:rsidP="00EF2E72">
      <w:pPr>
        <w:rPr>
          <w:sz w:val="22"/>
          <w:szCs w:val="22"/>
        </w:rPr>
      </w:pPr>
    </w:p>
    <w:sectPr w:rsidR="00F2345F" w:rsidRPr="00EF2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72"/>
    <w:rsid w:val="00EF2E72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F2E7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F2E7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F2E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2E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F2E72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F2E7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F2E7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F2E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2E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F2E72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2014-01-27T14:50:00Z</dcterms:created>
  <dcterms:modified xsi:type="dcterms:W3CDTF">2014-01-27T14:54:00Z</dcterms:modified>
</cp:coreProperties>
</file>