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74E" w:rsidRPr="0022474E" w:rsidRDefault="0022474E" w:rsidP="0022474E">
      <w:pPr>
        <w:spacing w:after="0" w:line="240" w:lineRule="auto"/>
        <w:ind w:hanging="709"/>
        <w:rPr>
          <w:rFonts w:ascii="Times New Roman" w:hAnsi="Times New Roman" w:cs="Times New Roman"/>
        </w:rPr>
      </w:pPr>
    </w:p>
    <w:p w:rsidR="0022474E" w:rsidRPr="0022474E" w:rsidRDefault="0022474E" w:rsidP="0022474E">
      <w:pPr>
        <w:pStyle w:val="Textoindependiente"/>
        <w:pBdr>
          <w:top w:val="single" w:sz="6" w:space="1" w:color="auto" w:shadow="1"/>
          <w:left w:val="single" w:sz="6" w:space="1" w:color="auto" w:shadow="1"/>
          <w:bottom w:val="single" w:sz="6" w:space="1" w:color="auto" w:shadow="1"/>
          <w:right w:val="single" w:sz="6" w:space="4" w:color="auto" w:shadow="1"/>
        </w:pBdr>
        <w:rPr>
          <w:b/>
          <w:szCs w:val="24"/>
        </w:rPr>
      </w:pPr>
      <w:r w:rsidRPr="0022474E">
        <w:rPr>
          <w:b/>
          <w:szCs w:val="24"/>
        </w:rPr>
        <w:t xml:space="preserve">SERIE LAS MERCEDES                                                                             </w:t>
      </w:r>
      <w:r w:rsidRPr="0022474E">
        <w:rPr>
          <w:szCs w:val="24"/>
        </w:rPr>
        <w:t>Símbolo:</w:t>
      </w:r>
      <w:r w:rsidRPr="0022474E">
        <w:rPr>
          <w:b/>
          <w:szCs w:val="24"/>
        </w:rPr>
        <w:t xml:space="preserve"> </w:t>
      </w:r>
      <w:proofErr w:type="spellStart"/>
      <w:r w:rsidRPr="0022474E">
        <w:rPr>
          <w:b/>
          <w:szCs w:val="24"/>
        </w:rPr>
        <w:t>LMc</w:t>
      </w:r>
      <w:proofErr w:type="spellEnd"/>
    </w:p>
    <w:p w:rsidR="0022474E" w:rsidRDefault="0022474E" w:rsidP="0022474E">
      <w:pPr>
        <w:spacing w:after="0" w:line="240" w:lineRule="auto"/>
        <w:ind w:hanging="709"/>
        <w:rPr>
          <w:rFonts w:ascii="Times New Roman" w:hAnsi="Times New Roman" w:cs="Times New Roman"/>
        </w:rPr>
      </w:pPr>
    </w:p>
    <w:p w:rsidR="0022474E" w:rsidRPr="0022474E" w:rsidRDefault="0022474E" w:rsidP="0022474E">
      <w:pPr>
        <w:spacing w:after="0" w:line="240" w:lineRule="auto"/>
        <w:ind w:hanging="709"/>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rPr>
      </w:pPr>
      <w:r w:rsidRPr="0022474E">
        <w:rPr>
          <w:rFonts w:ascii="Times New Roman" w:hAnsi="Times New Roman" w:cs="Times New Roman"/>
        </w:rPr>
        <w:t xml:space="preserve">Pertenece a la familia "fina, </w:t>
      </w:r>
      <w:proofErr w:type="spellStart"/>
      <w:r w:rsidRPr="0022474E">
        <w:rPr>
          <w:rFonts w:ascii="Times New Roman" w:hAnsi="Times New Roman" w:cs="Times New Roman"/>
        </w:rPr>
        <w:t>montmorillonítica</w:t>
      </w:r>
      <w:proofErr w:type="spellEnd"/>
      <w:r w:rsidRPr="0022474E">
        <w:rPr>
          <w:rFonts w:ascii="Times New Roman" w:hAnsi="Times New Roman" w:cs="Times New Roman"/>
        </w:rPr>
        <w:t xml:space="preserve">, levemente alcalina, térmica" de los </w:t>
      </w:r>
      <w:proofErr w:type="spellStart"/>
      <w:r w:rsidRPr="0022474E">
        <w:rPr>
          <w:rFonts w:ascii="Times New Roman" w:hAnsi="Times New Roman" w:cs="Times New Roman"/>
          <w:u w:val="single"/>
        </w:rPr>
        <w:t>Peludertes</w:t>
      </w:r>
      <w:proofErr w:type="spellEnd"/>
      <w:r w:rsidRPr="0022474E">
        <w:rPr>
          <w:rFonts w:ascii="Times New Roman" w:hAnsi="Times New Roman" w:cs="Times New Roman"/>
          <w:u w:val="single"/>
        </w:rPr>
        <w:t xml:space="preserve"> </w:t>
      </w:r>
      <w:proofErr w:type="spellStart"/>
      <w:r w:rsidRPr="0022474E">
        <w:rPr>
          <w:rFonts w:ascii="Times New Roman" w:hAnsi="Times New Roman" w:cs="Times New Roman"/>
          <w:u w:val="single"/>
        </w:rPr>
        <w:t>árgicos</w:t>
      </w:r>
      <w:proofErr w:type="spellEnd"/>
      <w:r w:rsidRPr="0022474E">
        <w:rPr>
          <w:rFonts w:ascii="Times New Roman" w:hAnsi="Times New Roman" w:cs="Times New Roman"/>
          <w:u w:val="single"/>
        </w:rPr>
        <w:t xml:space="preserve"> crómicos</w:t>
      </w:r>
      <w:r w:rsidRPr="0022474E">
        <w:rPr>
          <w:rFonts w:ascii="Times New Roman" w:hAnsi="Times New Roman" w:cs="Times New Roman"/>
        </w:rPr>
        <w:t xml:space="preserve"> (</w:t>
      </w:r>
      <w:proofErr w:type="spellStart"/>
      <w:r w:rsidRPr="0022474E">
        <w:rPr>
          <w:rFonts w:ascii="Times New Roman" w:hAnsi="Times New Roman" w:cs="Times New Roman"/>
        </w:rPr>
        <w:t>Vertisol</w:t>
      </w:r>
      <w:proofErr w:type="spellEnd"/>
      <w:r w:rsidRPr="0022474E">
        <w:rPr>
          <w:rFonts w:ascii="Times New Roman" w:hAnsi="Times New Roman" w:cs="Times New Roman"/>
        </w:rPr>
        <w:t xml:space="preserve"> sin </w:t>
      </w:r>
      <w:proofErr w:type="spellStart"/>
      <w:r w:rsidRPr="0022474E">
        <w:rPr>
          <w:rFonts w:ascii="Times New Roman" w:hAnsi="Times New Roman" w:cs="Times New Roman"/>
        </w:rPr>
        <w:t>gilgai</w:t>
      </w:r>
      <w:proofErr w:type="spellEnd"/>
      <w:r w:rsidRPr="0022474E">
        <w:rPr>
          <w:rFonts w:ascii="Times New Roman" w:hAnsi="Times New Roman" w:cs="Times New Roman"/>
        </w:rPr>
        <w:t xml:space="preserve"> y con un B2 textural de colores pardo oscuros). Raras veces muestra </w:t>
      </w:r>
      <w:proofErr w:type="spellStart"/>
      <w:r w:rsidRPr="0022474E">
        <w:rPr>
          <w:rFonts w:ascii="Times New Roman" w:hAnsi="Times New Roman" w:cs="Times New Roman"/>
        </w:rPr>
        <w:t>microrrelieve</w:t>
      </w:r>
      <w:proofErr w:type="spellEnd"/>
      <w:r w:rsidRPr="0022474E">
        <w:rPr>
          <w:rFonts w:ascii="Times New Roman" w:hAnsi="Times New Roman" w:cs="Times New Roman"/>
        </w:rPr>
        <w:t xml:space="preserve"> </w:t>
      </w:r>
      <w:proofErr w:type="spellStart"/>
      <w:r w:rsidRPr="0022474E">
        <w:rPr>
          <w:rFonts w:ascii="Times New Roman" w:hAnsi="Times New Roman" w:cs="Times New Roman"/>
        </w:rPr>
        <w:t>gilgai</w:t>
      </w:r>
      <w:proofErr w:type="spellEnd"/>
      <w:r w:rsidRPr="0022474E">
        <w:rPr>
          <w:rFonts w:ascii="Times New Roman" w:hAnsi="Times New Roman" w:cs="Times New Roman"/>
        </w:rPr>
        <w:t xml:space="preserve">; cuando esto ocurre el </w:t>
      </w:r>
      <w:proofErr w:type="spellStart"/>
      <w:r w:rsidRPr="0022474E">
        <w:rPr>
          <w:rFonts w:ascii="Times New Roman" w:hAnsi="Times New Roman" w:cs="Times New Roman"/>
        </w:rPr>
        <w:t>gilgai</w:t>
      </w:r>
      <w:proofErr w:type="spellEnd"/>
      <w:r w:rsidRPr="0022474E">
        <w:rPr>
          <w:rFonts w:ascii="Times New Roman" w:hAnsi="Times New Roman" w:cs="Times New Roman"/>
        </w:rPr>
        <w:t xml:space="preserve"> está poco desarrollado y se observa muy tenuemente en la fotografía aérea. Tienen un </w:t>
      </w:r>
      <w:proofErr w:type="spellStart"/>
      <w:r w:rsidRPr="0022474E">
        <w:rPr>
          <w:rFonts w:ascii="Times New Roman" w:hAnsi="Times New Roman" w:cs="Times New Roman"/>
        </w:rPr>
        <w:t>epipedón</w:t>
      </w:r>
      <w:proofErr w:type="spellEnd"/>
      <w:r w:rsidRPr="0022474E">
        <w:rPr>
          <w:rFonts w:ascii="Times New Roman" w:hAnsi="Times New Roman" w:cs="Times New Roman"/>
        </w:rPr>
        <w:t xml:space="preserve"> franco-arcillo-limoso, bien estructurado por el "</w:t>
      </w:r>
      <w:proofErr w:type="spellStart"/>
      <w:r w:rsidRPr="0022474E">
        <w:rPr>
          <w:rFonts w:ascii="Times New Roman" w:hAnsi="Times New Roman" w:cs="Times New Roman"/>
        </w:rPr>
        <w:t>self-mulching</w:t>
      </w:r>
      <w:proofErr w:type="spellEnd"/>
      <w:r w:rsidRPr="0022474E">
        <w:rPr>
          <w:rFonts w:ascii="Times New Roman" w:hAnsi="Times New Roman" w:cs="Times New Roman"/>
        </w:rPr>
        <w:t xml:space="preserve">" y un horizonte B2 </w:t>
      </w:r>
      <w:proofErr w:type="spellStart"/>
      <w:r w:rsidRPr="0022474E">
        <w:rPr>
          <w:rFonts w:ascii="Times New Roman" w:hAnsi="Times New Roman" w:cs="Times New Roman"/>
        </w:rPr>
        <w:t>argílico</w:t>
      </w:r>
      <w:proofErr w:type="spellEnd"/>
      <w:r w:rsidRPr="0022474E">
        <w:rPr>
          <w:rFonts w:ascii="Times New Roman" w:hAnsi="Times New Roman" w:cs="Times New Roman"/>
        </w:rPr>
        <w:t>, arcillo-limoso, con concreciones de calcáreo que aparecen entre los 50-60 cm.</w:t>
      </w: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rPr>
      </w:pPr>
      <w:r w:rsidRPr="0022474E">
        <w:rPr>
          <w:rFonts w:ascii="Times New Roman" w:hAnsi="Times New Roman" w:cs="Times New Roman"/>
        </w:rPr>
        <w:t>Son suelos poco profundos y moderadamente erosionados, desarrollados en limos calcáreos, franco-arcillo-limosos a arcillo-limosos, sobre "tosca" calcárea a poca profundidad (que, en parte, aflora algunas veces en superficie).</w:t>
      </w: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rPr>
      </w:pPr>
      <w:r w:rsidRPr="0022474E">
        <w:rPr>
          <w:rFonts w:ascii="Times New Roman" w:hAnsi="Times New Roman" w:cs="Times New Roman"/>
          <w:b/>
        </w:rPr>
        <w:t>Perfil tipo:</w:t>
      </w:r>
      <w:r w:rsidRPr="0022474E">
        <w:rPr>
          <w:rFonts w:ascii="Times New Roman" w:hAnsi="Times New Roman" w:cs="Times New Roman"/>
        </w:rPr>
        <w:t xml:space="preserve"> ER7-71C</w:t>
      </w:r>
    </w:p>
    <w:p w:rsidR="0022474E" w:rsidRPr="0022474E" w:rsidRDefault="0022474E" w:rsidP="0022474E">
      <w:pPr>
        <w:spacing w:after="0" w:line="240" w:lineRule="auto"/>
        <w:jc w:val="both"/>
        <w:rPr>
          <w:rFonts w:ascii="Times New Roman" w:hAnsi="Times New Roman" w:cs="Times New Roman"/>
        </w:rPr>
      </w:pPr>
      <w:r w:rsidRPr="0022474E">
        <w:rPr>
          <w:rFonts w:ascii="Times New Roman" w:hAnsi="Times New Roman" w:cs="Times New Roman"/>
          <w:b/>
        </w:rPr>
        <w:t>Fecha:</w:t>
      </w:r>
      <w:r w:rsidRPr="0022474E">
        <w:rPr>
          <w:rFonts w:ascii="Times New Roman" w:hAnsi="Times New Roman" w:cs="Times New Roman"/>
        </w:rPr>
        <w:t xml:space="preserve"> 6-VI-1989. </w:t>
      </w:r>
    </w:p>
    <w:p w:rsidR="0022474E" w:rsidRPr="0022474E" w:rsidRDefault="0022474E" w:rsidP="0022474E">
      <w:pPr>
        <w:spacing w:after="0" w:line="240" w:lineRule="auto"/>
        <w:jc w:val="both"/>
        <w:rPr>
          <w:rFonts w:ascii="Times New Roman" w:hAnsi="Times New Roman" w:cs="Times New Roman"/>
        </w:rPr>
      </w:pPr>
      <w:r w:rsidRPr="0022474E">
        <w:rPr>
          <w:rFonts w:ascii="Times New Roman" w:hAnsi="Times New Roman" w:cs="Times New Roman"/>
          <w:b/>
        </w:rPr>
        <w:t>Localización:</w:t>
      </w:r>
      <w:r w:rsidRPr="0022474E">
        <w:rPr>
          <w:rFonts w:ascii="Times New Roman" w:hAnsi="Times New Roman" w:cs="Times New Roman"/>
        </w:rPr>
        <w:t xml:space="preserve"> </w:t>
      </w:r>
      <w:proofErr w:type="spellStart"/>
      <w:r w:rsidRPr="0022474E">
        <w:rPr>
          <w:rFonts w:ascii="Times New Roman" w:hAnsi="Times New Roman" w:cs="Times New Roman"/>
        </w:rPr>
        <w:t>Est</w:t>
      </w:r>
      <w:proofErr w:type="spellEnd"/>
      <w:r w:rsidRPr="0022474E">
        <w:rPr>
          <w:rFonts w:ascii="Times New Roman" w:hAnsi="Times New Roman" w:cs="Times New Roman"/>
        </w:rPr>
        <w:t>. "Don Alfredo" (foto 434-93) - Dpto. Diamante.</w:t>
      </w:r>
    </w:p>
    <w:p w:rsidR="0022474E" w:rsidRPr="0022474E" w:rsidRDefault="0022474E" w:rsidP="0022474E">
      <w:pPr>
        <w:spacing w:after="0" w:line="240" w:lineRule="auto"/>
        <w:jc w:val="both"/>
        <w:rPr>
          <w:rFonts w:ascii="Times New Roman" w:hAnsi="Times New Roman" w:cs="Times New Roman"/>
        </w:rPr>
      </w:pPr>
      <w:r w:rsidRPr="0022474E">
        <w:rPr>
          <w:rFonts w:ascii="Times New Roman" w:hAnsi="Times New Roman" w:cs="Times New Roman"/>
          <w:b/>
        </w:rPr>
        <w:t>Reconocedores:</w:t>
      </w:r>
      <w:r w:rsidRPr="0022474E">
        <w:rPr>
          <w:rFonts w:ascii="Times New Roman" w:hAnsi="Times New Roman" w:cs="Times New Roman"/>
        </w:rPr>
        <w:t xml:space="preserve"> L.O. López; C.V. Acosta.</w:t>
      </w: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rPr>
      </w:pPr>
      <w:proofErr w:type="spellStart"/>
      <w:r w:rsidRPr="0022474E">
        <w:rPr>
          <w:rFonts w:ascii="Times New Roman" w:hAnsi="Times New Roman" w:cs="Times New Roman"/>
          <w:b/>
        </w:rPr>
        <w:t>Ap</w:t>
      </w:r>
      <w:proofErr w:type="spellEnd"/>
      <w:r w:rsidRPr="0022474E">
        <w:rPr>
          <w:rFonts w:ascii="Times New Roman" w:hAnsi="Times New Roman" w:cs="Times New Roman"/>
          <w:b/>
        </w:rPr>
        <w:t>:</w:t>
      </w:r>
      <w:r>
        <w:rPr>
          <w:rFonts w:ascii="Times New Roman" w:hAnsi="Times New Roman" w:cs="Times New Roman"/>
          <w:b/>
        </w:rPr>
        <w:t xml:space="preserve"> </w:t>
      </w:r>
      <w:r w:rsidRPr="0022474E">
        <w:rPr>
          <w:rFonts w:ascii="Times New Roman" w:hAnsi="Times New Roman" w:cs="Times New Roman"/>
        </w:rPr>
        <w:t>00-16 cm; negro (10YR 2/1) en húmedo; franco</w:t>
      </w:r>
      <w:r>
        <w:rPr>
          <w:rFonts w:ascii="Times New Roman" w:hAnsi="Times New Roman" w:cs="Times New Roman"/>
        </w:rPr>
        <w:t>-</w:t>
      </w:r>
      <w:r w:rsidRPr="0022474E">
        <w:rPr>
          <w:rFonts w:ascii="Times New Roman" w:hAnsi="Times New Roman" w:cs="Times New Roman"/>
        </w:rPr>
        <w:t>arcillo</w:t>
      </w:r>
      <w:r>
        <w:rPr>
          <w:rFonts w:ascii="Times New Roman" w:hAnsi="Times New Roman" w:cs="Times New Roman"/>
        </w:rPr>
        <w:t>-</w:t>
      </w:r>
      <w:r w:rsidRPr="0022474E">
        <w:rPr>
          <w:rFonts w:ascii="Times New Roman" w:hAnsi="Times New Roman" w:cs="Times New Roman"/>
        </w:rPr>
        <w:t xml:space="preserve">limoso; estructura granular y en bloques </w:t>
      </w:r>
      <w:proofErr w:type="spellStart"/>
      <w:r w:rsidRPr="0022474E">
        <w:rPr>
          <w:rFonts w:ascii="Times New Roman" w:hAnsi="Times New Roman" w:cs="Times New Roman"/>
        </w:rPr>
        <w:t>subangulares</w:t>
      </w:r>
      <w:proofErr w:type="spellEnd"/>
      <w:r w:rsidRPr="0022474E">
        <w:rPr>
          <w:rFonts w:ascii="Times New Roman" w:hAnsi="Times New Roman" w:cs="Times New Roman"/>
        </w:rPr>
        <w:t xml:space="preserve"> y bloques angulares irregulares, medios, moderados a fuertes; duro en seco; friable en húmedo; barnices "</w:t>
      </w:r>
      <w:proofErr w:type="spellStart"/>
      <w:r w:rsidRPr="0022474E">
        <w:rPr>
          <w:rFonts w:ascii="Times New Roman" w:hAnsi="Times New Roman" w:cs="Times New Roman"/>
        </w:rPr>
        <w:t>clay</w:t>
      </w:r>
      <w:proofErr w:type="spellEnd"/>
      <w:r w:rsidRPr="0022474E">
        <w:rPr>
          <w:rFonts w:ascii="Times New Roman" w:hAnsi="Times New Roman" w:cs="Times New Roman"/>
        </w:rPr>
        <w:t xml:space="preserve"> </w:t>
      </w:r>
      <w:proofErr w:type="spellStart"/>
      <w:r w:rsidRPr="0022474E">
        <w:rPr>
          <w:rFonts w:ascii="Times New Roman" w:hAnsi="Times New Roman" w:cs="Times New Roman"/>
        </w:rPr>
        <w:t>humic</w:t>
      </w:r>
      <w:proofErr w:type="spellEnd"/>
      <w:r w:rsidRPr="0022474E">
        <w:rPr>
          <w:rFonts w:ascii="Times New Roman" w:hAnsi="Times New Roman" w:cs="Times New Roman"/>
        </w:rPr>
        <w:t xml:space="preserve"> </w:t>
      </w:r>
      <w:proofErr w:type="spellStart"/>
      <w:r w:rsidRPr="0022474E">
        <w:rPr>
          <w:rFonts w:ascii="Times New Roman" w:hAnsi="Times New Roman" w:cs="Times New Roman"/>
        </w:rPr>
        <w:t>skins</w:t>
      </w:r>
      <w:proofErr w:type="spellEnd"/>
      <w:r w:rsidRPr="0022474E">
        <w:rPr>
          <w:rFonts w:ascii="Times New Roman" w:hAnsi="Times New Roman" w:cs="Times New Roman"/>
        </w:rPr>
        <w:t>" abundantes, medios; moteados de hierro comunes, finos y precisos; limite abrupto, suave.</w:t>
      </w: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rPr>
      </w:pPr>
      <w:r w:rsidRPr="0022474E">
        <w:rPr>
          <w:rFonts w:ascii="Times New Roman" w:hAnsi="Times New Roman" w:cs="Times New Roman"/>
          <w:b/>
        </w:rPr>
        <w:t>B21t:</w:t>
      </w:r>
      <w:r>
        <w:rPr>
          <w:rFonts w:ascii="Times New Roman" w:hAnsi="Times New Roman" w:cs="Times New Roman"/>
          <w:b/>
        </w:rPr>
        <w:t xml:space="preserve"> </w:t>
      </w:r>
      <w:r w:rsidRPr="0022474E">
        <w:rPr>
          <w:rFonts w:ascii="Times New Roman" w:hAnsi="Times New Roman" w:cs="Times New Roman"/>
        </w:rPr>
        <w:t>16-30 cm; pardo muy oscuro (10YR 2/2) en húmedo; arcillo</w:t>
      </w:r>
      <w:r>
        <w:rPr>
          <w:rFonts w:ascii="Times New Roman" w:hAnsi="Times New Roman" w:cs="Times New Roman"/>
        </w:rPr>
        <w:t>-</w:t>
      </w:r>
      <w:r w:rsidRPr="0022474E">
        <w:rPr>
          <w:rFonts w:ascii="Times New Roman" w:hAnsi="Times New Roman" w:cs="Times New Roman"/>
        </w:rPr>
        <w:t xml:space="preserve">limoso; estructura en prismas compuestos irregulares gruesos, fuertes, que rompen en bloques </w:t>
      </w:r>
      <w:proofErr w:type="spellStart"/>
      <w:r w:rsidRPr="0022474E">
        <w:rPr>
          <w:rFonts w:ascii="Times New Roman" w:hAnsi="Times New Roman" w:cs="Times New Roman"/>
        </w:rPr>
        <w:t>subangulares</w:t>
      </w:r>
      <w:proofErr w:type="spellEnd"/>
      <w:r w:rsidRPr="0022474E">
        <w:rPr>
          <w:rFonts w:ascii="Times New Roman" w:hAnsi="Times New Roman" w:cs="Times New Roman"/>
        </w:rPr>
        <w:t xml:space="preserve"> irregulares y bloques cuneiformes, medios, moderados; extremadamente duro en seco; friable en húmedo; barnices "</w:t>
      </w:r>
      <w:proofErr w:type="spellStart"/>
      <w:r w:rsidRPr="0022474E">
        <w:rPr>
          <w:rFonts w:ascii="Times New Roman" w:hAnsi="Times New Roman" w:cs="Times New Roman"/>
        </w:rPr>
        <w:t>clay</w:t>
      </w:r>
      <w:proofErr w:type="spellEnd"/>
      <w:r w:rsidRPr="0022474E">
        <w:rPr>
          <w:rFonts w:ascii="Times New Roman" w:hAnsi="Times New Roman" w:cs="Times New Roman"/>
        </w:rPr>
        <w:t xml:space="preserve"> </w:t>
      </w:r>
      <w:proofErr w:type="spellStart"/>
      <w:r w:rsidRPr="0022474E">
        <w:rPr>
          <w:rFonts w:ascii="Times New Roman" w:hAnsi="Times New Roman" w:cs="Times New Roman"/>
        </w:rPr>
        <w:t>humic</w:t>
      </w:r>
      <w:proofErr w:type="spellEnd"/>
      <w:r w:rsidRPr="0022474E">
        <w:rPr>
          <w:rFonts w:ascii="Times New Roman" w:hAnsi="Times New Roman" w:cs="Times New Roman"/>
        </w:rPr>
        <w:t xml:space="preserve"> </w:t>
      </w:r>
      <w:proofErr w:type="spellStart"/>
      <w:r w:rsidRPr="0022474E">
        <w:rPr>
          <w:rFonts w:ascii="Times New Roman" w:hAnsi="Times New Roman" w:cs="Times New Roman"/>
        </w:rPr>
        <w:t>skins</w:t>
      </w:r>
      <w:proofErr w:type="spellEnd"/>
      <w:r w:rsidRPr="0022474E">
        <w:rPr>
          <w:rFonts w:ascii="Times New Roman" w:hAnsi="Times New Roman" w:cs="Times New Roman"/>
        </w:rPr>
        <w:t>" y "</w:t>
      </w:r>
      <w:proofErr w:type="spellStart"/>
      <w:r w:rsidRPr="0022474E">
        <w:rPr>
          <w:rFonts w:ascii="Times New Roman" w:hAnsi="Times New Roman" w:cs="Times New Roman"/>
        </w:rPr>
        <w:t>clay</w:t>
      </w:r>
      <w:proofErr w:type="spellEnd"/>
      <w:r w:rsidRPr="0022474E">
        <w:rPr>
          <w:rFonts w:ascii="Times New Roman" w:hAnsi="Times New Roman" w:cs="Times New Roman"/>
        </w:rPr>
        <w:t xml:space="preserve"> </w:t>
      </w:r>
      <w:proofErr w:type="spellStart"/>
      <w:r w:rsidRPr="0022474E">
        <w:rPr>
          <w:rFonts w:ascii="Times New Roman" w:hAnsi="Times New Roman" w:cs="Times New Roman"/>
        </w:rPr>
        <w:t>skins</w:t>
      </w:r>
      <w:proofErr w:type="spellEnd"/>
      <w:r w:rsidRPr="0022474E">
        <w:rPr>
          <w:rFonts w:ascii="Times New Roman" w:hAnsi="Times New Roman" w:cs="Times New Roman"/>
        </w:rPr>
        <w:t>", abundantes, medios; caras de fricción ("</w:t>
      </w:r>
      <w:proofErr w:type="spellStart"/>
      <w:r w:rsidRPr="0022474E">
        <w:rPr>
          <w:rFonts w:ascii="Times New Roman" w:hAnsi="Times New Roman" w:cs="Times New Roman"/>
        </w:rPr>
        <w:t>slickensides</w:t>
      </w:r>
      <w:proofErr w:type="spellEnd"/>
      <w:r w:rsidRPr="0022474E">
        <w:rPr>
          <w:rFonts w:ascii="Times New Roman" w:hAnsi="Times New Roman" w:cs="Times New Roman"/>
        </w:rPr>
        <w:t>") abundantes, finas, intersectadas; moteados de hierro comunes, medios y precisos; raíces aplastadas; límite gradual, suave.</w:t>
      </w: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rPr>
      </w:pPr>
      <w:r w:rsidRPr="0022474E">
        <w:rPr>
          <w:rFonts w:ascii="Times New Roman" w:hAnsi="Times New Roman" w:cs="Times New Roman"/>
          <w:b/>
        </w:rPr>
        <w:t>B22t:</w:t>
      </w:r>
      <w:r>
        <w:rPr>
          <w:rFonts w:ascii="Times New Roman" w:hAnsi="Times New Roman" w:cs="Times New Roman"/>
          <w:b/>
        </w:rPr>
        <w:t xml:space="preserve"> </w:t>
      </w:r>
      <w:r w:rsidRPr="0022474E">
        <w:rPr>
          <w:rFonts w:ascii="Times New Roman" w:hAnsi="Times New Roman" w:cs="Times New Roman"/>
        </w:rPr>
        <w:t>30-53 cm; pardo grisáceo muy oscuro (10YR 2.5/2) en húmedo; arcillo</w:t>
      </w:r>
      <w:r>
        <w:rPr>
          <w:rFonts w:ascii="Times New Roman" w:hAnsi="Times New Roman" w:cs="Times New Roman"/>
        </w:rPr>
        <w:t>-</w:t>
      </w:r>
      <w:r w:rsidRPr="0022474E">
        <w:rPr>
          <w:rFonts w:ascii="Times New Roman" w:hAnsi="Times New Roman" w:cs="Times New Roman"/>
        </w:rPr>
        <w:t>limoso; estructura en prismas compuestos irregulares, gruesos, fuertes, que rompen en prismas compuestos irregulares, medios, fuertes; extremadamente duro en seco; firme en húmedo; barnices "</w:t>
      </w:r>
      <w:proofErr w:type="spellStart"/>
      <w:r w:rsidRPr="0022474E">
        <w:rPr>
          <w:rFonts w:ascii="Times New Roman" w:hAnsi="Times New Roman" w:cs="Times New Roman"/>
        </w:rPr>
        <w:t>clay</w:t>
      </w:r>
      <w:proofErr w:type="spellEnd"/>
      <w:r w:rsidRPr="0022474E">
        <w:rPr>
          <w:rFonts w:ascii="Times New Roman" w:hAnsi="Times New Roman" w:cs="Times New Roman"/>
        </w:rPr>
        <w:t xml:space="preserve"> </w:t>
      </w:r>
      <w:proofErr w:type="spellStart"/>
      <w:r w:rsidRPr="0022474E">
        <w:rPr>
          <w:rFonts w:ascii="Times New Roman" w:hAnsi="Times New Roman" w:cs="Times New Roman"/>
        </w:rPr>
        <w:t>humic</w:t>
      </w:r>
      <w:proofErr w:type="spellEnd"/>
      <w:r w:rsidRPr="0022474E">
        <w:rPr>
          <w:rFonts w:ascii="Times New Roman" w:hAnsi="Times New Roman" w:cs="Times New Roman"/>
        </w:rPr>
        <w:t xml:space="preserve"> </w:t>
      </w:r>
      <w:proofErr w:type="spellStart"/>
      <w:r w:rsidRPr="0022474E">
        <w:rPr>
          <w:rFonts w:ascii="Times New Roman" w:hAnsi="Times New Roman" w:cs="Times New Roman"/>
        </w:rPr>
        <w:t>skins</w:t>
      </w:r>
      <w:proofErr w:type="spellEnd"/>
      <w:r w:rsidRPr="0022474E">
        <w:rPr>
          <w:rFonts w:ascii="Times New Roman" w:hAnsi="Times New Roman" w:cs="Times New Roman"/>
        </w:rPr>
        <w:t>" escasos, finos; caras de fricción ("</w:t>
      </w:r>
      <w:proofErr w:type="spellStart"/>
      <w:r w:rsidRPr="0022474E">
        <w:rPr>
          <w:rFonts w:ascii="Times New Roman" w:hAnsi="Times New Roman" w:cs="Times New Roman"/>
        </w:rPr>
        <w:t>slickensides</w:t>
      </w:r>
      <w:proofErr w:type="spellEnd"/>
      <w:r w:rsidRPr="0022474E">
        <w:rPr>
          <w:rFonts w:ascii="Times New Roman" w:hAnsi="Times New Roman" w:cs="Times New Roman"/>
        </w:rPr>
        <w:t>") abundantes, finas, intersectadas; raíces aplastadas; límite abrupto, suave.</w:t>
      </w: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rPr>
      </w:pPr>
      <w:r w:rsidRPr="0022474E">
        <w:rPr>
          <w:rFonts w:ascii="Times New Roman" w:hAnsi="Times New Roman" w:cs="Times New Roman"/>
          <w:b/>
        </w:rPr>
        <w:t>B3ca:</w:t>
      </w:r>
      <w:r>
        <w:rPr>
          <w:rFonts w:ascii="Times New Roman" w:hAnsi="Times New Roman" w:cs="Times New Roman"/>
          <w:b/>
        </w:rPr>
        <w:t xml:space="preserve"> </w:t>
      </w:r>
      <w:r w:rsidRPr="0022474E">
        <w:rPr>
          <w:rFonts w:ascii="Times New Roman" w:hAnsi="Times New Roman" w:cs="Times New Roman"/>
        </w:rPr>
        <w:t>53-72 cm; pardo (7.5YR 5/4) en un 60 %, y pardo oscuro (7.5YR 4/2) en un 40 % en húmedo; arcillo</w:t>
      </w:r>
      <w:r>
        <w:rPr>
          <w:rFonts w:ascii="Times New Roman" w:hAnsi="Times New Roman" w:cs="Times New Roman"/>
        </w:rPr>
        <w:t>-</w:t>
      </w:r>
      <w:r w:rsidRPr="0022474E">
        <w:rPr>
          <w:rFonts w:ascii="Times New Roman" w:hAnsi="Times New Roman" w:cs="Times New Roman"/>
        </w:rPr>
        <w:t>limoso; estructura en prismas compuestos irregulares, medios, moderados, que rompen en bloques angulares irregulares, medios, fuertes; duro en seco; friable en húmedo; barnices "</w:t>
      </w:r>
      <w:proofErr w:type="spellStart"/>
      <w:r w:rsidRPr="0022474E">
        <w:rPr>
          <w:rFonts w:ascii="Times New Roman" w:hAnsi="Times New Roman" w:cs="Times New Roman"/>
        </w:rPr>
        <w:t>clay</w:t>
      </w:r>
      <w:proofErr w:type="spellEnd"/>
      <w:r w:rsidRPr="0022474E">
        <w:rPr>
          <w:rFonts w:ascii="Times New Roman" w:hAnsi="Times New Roman" w:cs="Times New Roman"/>
        </w:rPr>
        <w:t xml:space="preserve"> </w:t>
      </w:r>
      <w:proofErr w:type="spellStart"/>
      <w:r w:rsidRPr="0022474E">
        <w:rPr>
          <w:rFonts w:ascii="Times New Roman" w:hAnsi="Times New Roman" w:cs="Times New Roman"/>
        </w:rPr>
        <w:t>skins</w:t>
      </w:r>
      <w:proofErr w:type="spellEnd"/>
      <w:r w:rsidRPr="0022474E">
        <w:rPr>
          <w:rFonts w:ascii="Times New Roman" w:hAnsi="Times New Roman" w:cs="Times New Roman"/>
        </w:rPr>
        <w:t>", abundantes, medios; caras de fricción ("</w:t>
      </w:r>
      <w:proofErr w:type="spellStart"/>
      <w:r w:rsidRPr="0022474E">
        <w:rPr>
          <w:rFonts w:ascii="Times New Roman" w:hAnsi="Times New Roman" w:cs="Times New Roman"/>
        </w:rPr>
        <w:t>slickensides</w:t>
      </w:r>
      <w:proofErr w:type="spellEnd"/>
      <w:r w:rsidRPr="0022474E">
        <w:rPr>
          <w:rFonts w:ascii="Times New Roman" w:hAnsi="Times New Roman" w:cs="Times New Roman"/>
        </w:rPr>
        <w:t>") abundantes, finas, intersectadas; moteados de hierro comunes, medios y precisos; abundante cantidad de carbonatos libres en la masa; abundantes concreciones calcáreas; raíces aplastadas; límite gradual, suave.</w:t>
      </w: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rPr>
      </w:pPr>
      <w:r>
        <w:rPr>
          <w:rFonts w:ascii="Times New Roman" w:hAnsi="Times New Roman" w:cs="Times New Roman"/>
          <w:b/>
        </w:rPr>
        <w:t>IIC(r)</w:t>
      </w:r>
      <w:r w:rsidRPr="0022474E">
        <w:rPr>
          <w:rFonts w:ascii="Times New Roman" w:hAnsi="Times New Roman" w:cs="Times New Roman"/>
          <w:b/>
        </w:rPr>
        <w:t>:</w:t>
      </w:r>
      <w:r>
        <w:rPr>
          <w:rFonts w:ascii="Times New Roman" w:hAnsi="Times New Roman" w:cs="Times New Roman"/>
          <w:b/>
        </w:rPr>
        <w:t xml:space="preserve"> </w:t>
      </w:r>
      <w:r w:rsidRPr="0022474E">
        <w:rPr>
          <w:rFonts w:ascii="Times New Roman" w:hAnsi="Times New Roman" w:cs="Times New Roman"/>
        </w:rPr>
        <w:t>72 + cm; pardo fuerte (7.5YR 5/5) en húmedo; franco</w:t>
      </w:r>
      <w:r>
        <w:rPr>
          <w:rFonts w:ascii="Times New Roman" w:hAnsi="Times New Roman" w:cs="Times New Roman"/>
        </w:rPr>
        <w:t>-</w:t>
      </w:r>
      <w:r w:rsidRPr="0022474E">
        <w:rPr>
          <w:rFonts w:ascii="Times New Roman" w:hAnsi="Times New Roman" w:cs="Times New Roman"/>
        </w:rPr>
        <w:t>limoso; estructura masiva; moteados de manganeso ("dendritas") abundantes; abundante cantidad de carbonatos libres en la masa; concreciones calcáreas abundantes de hasta 6 cm; banco calcáreo, pulverulento.</w:t>
      </w:r>
    </w:p>
    <w:p w:rsidR="0022474E" w:rsidRPr="0022474E" w:rsidRDefault="0022474E" w:rsidP="0022474E">
      <w:pPr>
        <w:spacing w:after="0" w:line="240" w:lineRule="auto"/>
        <w:jc w:val="both"/>
        <w:rPr>
          <w:rFonts w:ascii="Times New Roman" w:hAnsi="Times New Roman" w:cs="Times New Roman"/>
          <w:b/>
          <w:u w:val="single"/>
        </w:rPr>
      </w:pPr>
      <w:r w:rsidRPr="0022474E">
        <w:rPr>
          <w:rFonts w:ascii="Times New Roman" w:hAnsi="Times New Roman" w:cs="Times New Roman"/>
          <w:b/>
          <w:u w:val="single"/>
        </w:rPr>
        <w:lastRenderedPageBreak/>
        <w:t>Variabilidad de rasgos</w:t>
      </w: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rPr>
      </w:pPr>
      <w:r w:rsidRPr="0022474E">
        <w:rPr>
          <w:rFonts w:ascii="Times New Roman" w:hAnsi="Times New Roman" w:cs="Times New Roman"/>
        </w:rPr>
        <w:t xml:space="preserve">El </w:t>
      </w:r>
      <w:proofErr w:type="spellStart"/>
      <w:r w:rsidRPr="0022474E">
        <w:rPr>
          <w:rFonts w:ascii="Times New Roman" w:hAnsi="Times New Roman" w:cs="Times New Roman"/>
        </w:rPr>
        <w:t>solum</w:t>
      </w:r>
      <w:proofErr w:type="spellEnd"/>
      <w:r w:rsidRPr="0022474E">
        <w:rPr>
          <w:rFonts w:ascii="Times New Roman" w:hAnsi="Times New Roman" w:cs="Times New Roman"/>
        </w:rPr>
        <w:t xml:space="preserve"> varía entre 50 y 110 cm de espesor. Tan amplia variabilidad está determinada principalmente por tres procesos: el relieve, el movimiento en masa y la erosión. En sectores plano-cóncavos (principalmente en las partes medias de las </w:t>
      </w:r>
      <w:proofErr w:type="spellStart"/>
      <w:r w:rsidRPr="0022474E">
        <w:rPr>
          <w:rFonts w:ascii="Times New Roman" w:hAnsi="Times New Roman" w:cs="Times New Roman"/>
        </w:rPr>
        <w:t>subcuencas</w:t>
      </w:r>
      <w:proofErr w:type="spellEnd"/>
      <w:r w:rsidRPr="0022474E">
        <w:rPr>
          <w:rFonts w:ascii="Times New Roman" w:hAnsi="Times New Roman" w:cs="Times New Roman"/>
        </w:rPr>
        <w:t xml:space="preserve">) se han desarrollados </w:t>
      </w:r>
      <w:proofErr w:type="spellStart"/>
      <w:r w:rsidRPr="0022474E">
        <w:rPr>
          <w:rFonts w:ascii="Times New Roman" w:hAnsi="Times New Roman" w:cs="Times New Roman"/>
        </w:rPr>
        <w:t>polipedones</w:t>
      </w:r>
      <w:proofErr w:type="spellEnd"/>
      <w:r w:rsidRPr="0022474E">
        <w:rPr>
          <w:rFonts w:ascii="Times New Roman" w:hAnsi="Times New Roman" w:cs="Times New Roman"/>
        </w:rPr>
        <w:t xml:space="preserve"> que, por sus características, se podrían clasificar como </w:t>
      </w:r>
      <w:proofErr w:type="spellStart"/>
      <w:r w:rsidRPr="0022474E">
        <w:rPr>
          <w:rFonts w:ascii="Times New Roman" w:hAnsi="Times New Roman" w:cs="Times New Roman"/>
        </w:rPr>
        <w:t>Peludertes</w:t>
      </w:r>
      <w:proofErr w:type="spellEnd"/>
      <w:r w:rsidRPr="0022474E">
        <w:rPr>
          <w:rFonts w:ascii="Times New Roman" w:hAnsi="Times New Roman" w:cs="Times New Roman"/>
        </w:rPr>
        <w:t xml:space="preserve"> </w:t>
      </w:r>
      <w:proofErr w:type="spellStart"/>
      <w:r w:rsidRPr="0022474E">
        <w:rPr>
          <w:rFonts w:ascii="Times New Roman" w:hAnsi="Times New Roman" w:cs="Times New Roman"/>
        </w:rPr>
        <w:t>argiudólicos</w:t>
      </w:r>
      <w:proofErr w:type="spellEnd"/>
      <w:r w:rsidRPr="0022474E">
        <w:rPr>
          <w:rFonts w:ascii="Times New Roman" w:hAnsi="Times New Roman" w:cs="Times New Roman"/>
        </w:rPr>
        <w:t xml:space="preserve"> pues presentan un </w:t>
      </w:r>
      <w:proofErr w:type="spellStart"/>
      <w:r w:rsidRPr="0022474E">
        <w:rPr>
          <w:rFonts w:ascii="Times New Roman" w:hAnsi="Times New Roman" w:cs="Times New Roman"/>
        </w:rPr>
        <w:t>epipedón</w:t>
      </w:r>
      <w:proofErr w:type="spellEnd"/>
      <w:r w:rsidRPr="0022474E">
        <w:rPr>
          <w:rFonts w:ascii="Times New Roman" w:hAnsi="Times New Roman" w:cs="Times New Roman"/>
        </w:rPr>
        <w:t xml:space="preserve"> profundo (hasta 30 cm) y bien estructurado, y un B2 textural con caras de fricción ("</w:t>
      </w:r>
      <w:proofErr w:type="spellStart"/>
      <w:r w:rsidRPr="0022474E">
        <w:rPr>
          <w:rFonts w:ascii="Times New Roman" w:hAnsi="Times New Roman" w:cs="Times New Roman"/>
        </w:rPr>
        <w:t>slickensides</w:t>
      </w:r>
      <w:proofErr w:type="spellEnd"/>
      <w:r w:rsidRPr="0022474E">
        <w:rPr>
          <w:rFonts w:ascii="Times New Roman" w:hAnsi="Times New Roman" w:cs="Times New Roman"/>
        </w:rPr>
        <w:t>") gruesas y no intersectadas. A los fines de uso y manejo estos perfiles se han englobado en la misma serie ya que su variabilidad espacial es difícil de delimitar y no se justifica por su escasa representatividad.</w:t>
      </w: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rPr>
      </w:pPr>
      <w:r w:rsidRPr="0022474E">
        <w:rPr>
          <w:rFonts w:ascii="Times New Roman" w:hAnsi="Times New Roman" w:cs="Times New Roman"/>
        </w:rPr>
        <w:t xml:space="preserve">El </w:t>
      </w:r>
      <w:proofErr w:type="spellStart"/>
      <w:r w:rsidRPr="0022474E">
        <w:rPr>
          <w:rFonts w:ascii="Times New Roman" w:hAnsi="Times New Roman" w:cs="Times New Roman"/>
        </w:rPr>
        <w:t>epipedón</w:t>
      </w:r>
      <w:proofErr w:type="spellEnd"/>
      <w:r w:rsidRPr="0022474E">
        <w:rPr>
          <w:rFonts w:ascii="Times New Roman" w:hAnsi="Times New Roman" w:cs="Times New Roman"/>
        </w:rPr>
        <w:t xml:space="preserve"> normalmente posee un espesor de 10-25 cm, con un porcentaje de arcilla que </w:t>
      </w:r>
      <w:r w:rsidRPr="0022474E">
        <w:rPr>
          <w:rFonts w:ascii="Times New Roman" w:hAnsi="Times New Roman" w:cs="Times New Roman"/>
        </w:rPr>
        <w:t>varía</w:t>
      </w:r>
      <w:r w:rsidRPr="0022474E">
        <w:rPr>
          <w:rFonts w:ascii="Times New Roman" w:hAnsi="Times New Roman" w:cs="Times New Roman"/>
        </w:rPr>
        <w:t xml:space="preserve"> entre 30 y 42 %, y está compuesto por un horizonte A1 que, a veces, es seguido por un B1 somero (8 cm). Es de colores oscuros y la estructura es de bloques pequeños, o granular a </w:t>
      </w:r>
      <w:proofErr w:type="spellStart"/>
      <w:r w:rsidRPr="0022474E">
        <w:rPr>
          <w:rFonts w:ascii="Times New Roman" w:hAnsi="Times New Roman" w:cs="Times New Roman"/>
        </w:rPr>
        <w:t>migajosa</w:t>
      </w:r>
      <w:proofErr w:type="spellEnd"/>
      <w:r w:rsidRPr="0022474E">
        <w:rPr>
          <w:rFonts w:ascii="Times New Roman" w:hAnsi="Times New Roman" w:cs="Times New Roman"/>
        </w:rPr>
        <w:t xml:space="preserve"> (por el </w:t>
      </w:r>
      <w:proofErr w:type="spellStart"/>
      <w:r w:rsidRPr="0022474E">
        <w:rPr>
          <w:rFonts w:ascii="Times New Roman" w:hAnsi="Times New Roman" w:cs="Times New Roman"/>
        </w:rPr>
        <w:t>self-mulching</w:t>
      </w:r>
      <w:proofErr w:type="spellEnd"/>
      <w:r w:rsidRPr="0022474E">
        <w:rPr>
          <w:rFonts w:ascii="Times New Roman" w:hAnsi="Times New Roman" w:cs="Times New Roman"/>
        </w:rPr>
        <w:t xml:space="preserve"> o "</w:t>
      </w:r>
      <w:proofErr w:type="spellStart"/>
      <w:r w:rsidRPr="0022474E">
        <w:rPr>
          <w:rFonts w:ascii="Times New Roman" w:hAnsi="Times New Roman" w:cs="Times New Roman"/>
        </w:rPr>
        <w:t>autoestructuración</w:t>
      </w:r>
      <w:proofErr w:type="spellEnd"/>
      <w:r w:rsidRPr="0022474E">
        <w:rPr>
          <w:rFonts w:ascii="Times New Roman" w:hAnsi="Times New Roman" w:cs="Times New Roman"/>
        </w:rPr>
        <w:t>").</w:t>
      </w: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rPr>
      </w:pPr>
      <w:r w:rsidRPr="0022474E">
        <w:rPr>
          <w:rFonts w:ascii="Times New Roman" w:hAnsi="Times New Roman" w:cs="Times New Roman"/>
        </w:rPr>
        <w:t xml:space="preserve">El </w:t>
      </w:r>
      <w:proofErr w:type="spellStart"/>
      <w:r w:rsidRPr="0022474E">
        <w:rPr>
          <w:rFonts w:ascii="Times New Roman" w:hAnsi="Times New Roman" w:cs="Times New Roman"/>
        </w:rPr>
        <w:t>argílico</w:t>
      </w:r>
      <w:proofErr w:type="spellEnd"/>
      <w:r w:rsidRPr="0022474E">
        <w:rPr>
          <w:rFonts w:ascii="Times New Roman" w:hAnsi="Times New Roman" w:cs="Times New Roman"/>
        </w:rPr>
        <w:t xml:space="preserve">, cuyo espesor varía entre 35-55 cm, con un porcentaje de arcilla que oscila entre 45-50 %, está mejor expresado en el </w:t>
      </w:r>
      <w:proofErr w:type="spellStart"/>
      <w:r w:rsidRPr="0022474E">
        <w:rPr>
          <w:rFonts w:ascii="Times New Roman" w:hAnsi="Times New Roman" w:cs="Times New Roman"/>
        </w:rPr>
        <w:t>subhorizonte</w:t>
      </w:r>
      <w:proofErr w:type="spellEnd"/>
      <w:r w:rsidRPr="0022474E">
        <w:rPr>
          <w:rFonts w:ascii="Times New Roman" w:hAnsi="Times New Roman" w:cs="Times New Roman"/>
        </w:rPr>
        <w:t xml:space="preserve"> B21t. Su estructura generalmente es de prismas compuestos que rompen en bloques cuneiformes, aunque puede presentar bloques angulares, y posee abundantes caras de fricción ("</w:t>
      </w:r>
      <w:proofErr w:type="spellStart"/>
      <w:r w:rsidRPr="0022474E">
        <w:rPr>
          <w:rFonts w:ascii="Times New Roman" w:hAnsi="Times New Roman" w:cs="Times New Roman"/>
        </w:rPr>
        <w:t>slickensides</w:t>
      </w:r>
      <w:proofErr w:type="spellEnd"/>
      <w:r w:rsidRPr="0022474E">
        <w:rPr>
          <w:rFonts w:ascii="Times New Roman" w:hAnsi="Times New Roman" w:cs="Times New Roman"/>
        </w:rPr>
        <w:t xml:space="preserve">") finas e intersectadas; cuando seco, presenta grietas que normalmente llegan hasta la base del </w:t>
      </w:r>
      <w:proofErr w:type="spellStart"/>
      <w:r w:rsidRPr="0022474E">
        <w:rPr>
          <w:rFonts w:ascii="Times New Roman" w:hAnsi="Times New Roman" w:cs="Times New Roman"/>
        </w:rPr>
        <w:t>epipedón</w:t>
      </w:r>
      <w:proofErr w:type="spellEnd"/>
      <w:r w:rsidRPr="0022474E">
        <w:rPr>
          <w:rFonts w:ascii="Times New Roman" w:hAnsi="Times New Roman" w:cs="Times New Roman"/>
        </w:rPr>
        <w:t xml:space="preserve"> o a la superficie cuando la erosión es más severa.</w:t>
      </w: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rPr>
      </w:pPr>
      <w:r w:rsidRPr="0022474E">
        <w:rPr>
          <w:rFonts w:ascii="Times New Roman" w:hAnsi="Times New Roman" w:cs="Times New Roman"/>
        </w:rPr>
        <w:t xml:space="preserve">El movimiento en masa permite que el </w:t>
      </w:r>
      <w:proofErr w:type="spellStart"/>
      <w:r w:rsidRPr="0022474E">
        <w:rPr>
          <w:rFonts w:ascii="Times New Roman" w:hAnsi="Times New Roman" w:cs="Times New Roman"/>
        </w:rPr>
        <w:t>microrrelieve</w:t>
      </w:r>
      <w:proofErr w:type="spellEnd"/>
      <w:r w:rsidRPr="0022474E">
        <w:rPr>
          <w:rFonts w:ascii="Times New Roman" w:hAnsi="Times New Roman" w:cs="Times New Roman"/>
        </w:rPr>
        <w:t xml:space="preserve"> </w:t>
      </w:r>
      <w:proofErr w:type="spellStart"/>
      <w:r w:rsidRPr="0022474E">
        <w:rPr>
          <w:rFonts w:ascii="Times New Roman" w:hAnsi="Times New Roman" w:cs="Times New Roman"/>
        </w:rPr>
        <w:t>gilgai</w:t>
      </w:r>
      <w:proofErr w:type="spellEnd"/>
      <w:r w:rsidRPr="0022474E">
        <w:rPr>
          <w:rFonts w:ascii="Times New Roman" w:hAnsi="Times New Roman" w:cs="Times New Roman"/>
        </w:rPr>
        <w:t xml:space="preserve"> se haga más evidente en las pendientes bajas en donde la erosión no es tan intensa. En las lomas altas el proceso erosivo (eminentemente natural pero acelerado por la labranza) ha decapitado muchos de los perfiles y, en algunos casos, ha dejado expuesto el material calcáreo consolidado ("tosca") el cual, afectado por el agua de escorrentía, es </w:t>
      </w:r>
      <w:proofErr w:type="spellStart"/>
      <w:r w:rsidRPr="0022474E">
        <w:rPr>
          <w:rFonts w:ascii="Times New Roman" w:hAnsi="Times New Roman" w:cs="Times New Roman"/>
        </w:rPr>
        <w:t>redisuelto</w:t>
      </w:r>
      <w:proofErr w:type="spellEnd"/>
      <w:r w:rsidRPr="0022474E">
        <w:rPr>
          <w:rFonts w:ascii="Times New Roman" w:hAnsi="Times New Roman" w:cs="Times New Roman"/>
        </w:rPr>
        <w:t xml:space="preserve"> y transportado pendiente abajo (rodados calcáreos de arrastre).</w:t>
      </w: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rPr>
      </w:pPr>
      <w:r w:rsidRPr="0022474E">
        <w:rPr>
          <w:rFonts w:ascii="Times New Roman" w:hAnsi="Times New Roman" w:cs="Times New Roman"/>
        </w:rPr>
        <w:t xml:space="preserve">El banco calcáreo aparece en el perfil a profundidades variables, según los factores arriba expuestos; la génesis de este material geológico (edad pliocena-pleistocena) parece estar asociada a la formación (elevación) de la </w:t>
      </w:r>
      <w:proofErr w:type="spellStart"/>
      <w:r w:rsidRPr="0022474E">
        <w:rPr>
          <w:rFonts w:ascii="Times New Roman" w:hAnsi="Times New Roman" w:cs="Times New Roman"/>
        </w:rPr>
        <w:t>peniplanicie</w:t>
      </w:r>
      <w:proofErr w:type="spellEnd"/>
      <w:r w:rsidRPr="0022474E">
        <w:rPr>
          <w:rFonts w:ascii="Times New Roman" w:hAnsi="Times New Roman" w:cs="Times New Roman"/>
        </w:rPr>
        <w:t xml:space="preserve"> entrerriana, manteniendo un nivel uniforme sobre el nivel del mar (aprox. 37 a 43 metros). Este estrato (consolidado unas veces, friable y </w:t>
      </w:r>
      <w:proofErr w:type="spellStart"/>
      <w:r w:rsidRPr="0022474E">
        <w:rPr>
          <w:rFonts w:ascii="Times New Roman" w:hAnsi="Times New Roman" w:cs="Times New Roman"/>
        </w:rPr>
        <w:t>pulvurulento</w:t>
      </w:r>
      <w:proofErr w:type="spellEnd"/>
      <w:r w:rsidRPr="0022474E">
        <w:rPr>
          <w:rFonts w:ascii="Times New Roman" w:hAnsi="Times New Roman" w:cs="Times New Roman"/>
        </w:rPr>
        <w:t xml:space="preserve"> otras) es de una textura muy variable entre franco-arenosa a arcillosa, fosilífero en su parte inferior -marina- y con aspecto </w:t>
      </w:r>
      <w:proofErr w:type="spellStart"/>
      <w:r w:rsidRPr="0022474E">
        <w:rPr>
          <w:rFonts w:ascii="Times New Roman" w:hAnsi="Times New Roman" w:cs="Times New Roman"/>
        </w:rPr>
        <w:t>loessiforme</w:t>
      </w:r>
      <w:proofErr w:type="spellEnd"/>
      <w:r w:rsidRPr="0022474E">
        <w:rPr>
          <w:rFonts w:ascii="Times New Roman" w:hAnsi="Times New Roman" w:cs="Times New Roman"/>
        </w:rPr>
        <w:t xml:space="preserve"> o </w:t>
      </w:r>
      <w:proofErr w:type="spellStart"/>
      <w:r w:rsidRPr="0022474E">
        <w:rPr>
          <w:rFonts w:ascii="Times New Roman" w:hAnsi="Times New Roman" w:cs="Times New Roman"/>
        </w:rPr>
        <w:t>tobásico</w:t>
      </w:r>
      <w:proofErr w:type="spellEnd"/>
      <w:r w:rsidRPr="0022474E">
        <w:rPr>
          <w:rFonts w:ascii="Times New Roman" w:hAnsi="Times New Roman" w:cs="Times New Roman"/>
        </w:rPr>
        <w:t xml:space="preserve"> en sus formaciones superiores. Este material ha sido interpretado por algunos autores como un antiguo horizonte </w:t>
      </w:r>
      <w:proofErr w:type="spellStart"/>
      <w:r w:rsidRPr="0022474E">
        <w:rPr>
          <w:rFonts w:ascii="Times New Roman" w:hAnsi="Times New Roman" w:cs="Times New Roman"/>
        </w:rPr>
        <w:t>petrocálcico</w:t>
      </w:r>
      <w:proofErr w:type="spellEnd"/>
      <w:r w:rsidRPr="0022474E">
        <w:rPr>
          <w:rFonts w:ascii="Times New Roman" w:hAnsi="Times New Roman" w:cs="Times New Roman"/>
        </w:rPr>
        <w:t xml:space="preserve"> que pertenecería a un antiguo perfil, truncado, sobre el cual los limos calcáreos se habrían depositado. Ante la falta de otros elementos de juicio para confirmar su génesis, se ha preferido -a los fines del levantamiento de suelos- considerar a este material como de origen geológico, hasta tanto posteriores estudios evidencien lo contrario.</w:t>
      </w: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b/>
          <w:u w:val="single"/>
        </w:rPr>
      </w:pPr>
      <w:r w:rsidRPr="0022474E">
        <w:rPr>
          <w:rFonts w:ascii="Times New Roman" w:hAnsi="Times New Roman" w:cs="Times New Roman"/>
          <w:b/>
          <w:u w:val="single"/>
        </w:rPr>
        <w:t>Fases</w:t>
      </w: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rPr>
      </w:pPr>
      <w:r>
        <w:rPr>
          <w:rFonts w:ascii="Times New Roman" w:hAnsi="Times New Roman" w:cs="Times New Roman"/>
        </w:rPr>
        <w:t>No se han distinguido fases a la escala de reconocimiento (1:100.000).</w:t>
      </w:r>
    </w:p>
    <w:p w:rsidR="0022474E" w:rsidRPr="0022474E" w:rsidRDefault="0022474E" w:rsidP="0022474E">
      <w:pPr>
        <w:spacing w:after="0" w:line="240" w:lineRule="auto"/>
        <w:jc w:val="both"/>
        <w:rPr>
          <w:rFonts w:ascii="Times New Roman" w:hAnsi="Times New Roman" w:cs="Times New Roman"/>
          <w:b/>
          <w:u w:val="single"/>
        </w:rPr>
      </w:pPr>
    </w:p>
    <w:p w:rsidR="0022474E" w:rsidRPr="0022474E" w:rsidRDefault="0022474E" w:rsidP="0022474E">
      <w:pPr>
        <w:spacing w:after="0" w:line="240" w:lineRule="auto"/>
        <w:jc w:val="both"/>
        <w:rPr>
          <w:rFonts w:ascii="Times New Roman" w:hAnsi="Times New Roman" w:cs="Times New Roman"/>
          <w:b/>
          <w:u w:val="single"/>
        </w:rPr>
      </w:pPr>
    </w:p>
    <w:p w:rsidR="0022474E" w:rsidRDefault="0022474E" w:rsidP="0022474E">
      <w:pPr>
        <w:spacing w:after="0" w:line="240" w:lineRule="auto"/>
        <w:jc w:val="both"/>
        <w:rPr>
          <w:rFonts w:ascii="Times New Roman" w:hAnsi="Times New Roman" w:cs="Times New Roman"/>
          <w:b/>
          <w:u w:val="single"/>
        </w:rPr>
      </w:pPr>
    </w:p>
    <w:p w:rsidR="0022474E" w:rsidRDefault="0022474E" w:rsidP="0022474E">
      <w:pPr>
        <w:spacing w:after="0" w:line="240" w:lineRule="auto"/>
        <w:jc w:val="both"/>
        <w:rPr>
          <w:rFonts w:ascii="Times New Roman" w:hAnsi="Times New Roman" w:cs="Times New Roman"/>
          <w:b/>
          <w:u w:val="single"/>
        </w:rPr>
      </w:pPr>
    </w:p>
    <w:p w:rsidR="0022474E" w:rsidRDefault="0022474E" w:rsidP="0022474E">
      <w:pPr>
        <w:spacing w:after="0" w:line="240" w:lineRule="auto"/>
        <w:jc w:val="both"/>
        <w:rPr>
          <w:rFonts w:ascii="Times New Roman" w:hAnsi="Times New Roman" w:cs="Times New Roman"/>
          <w:b/>
          <w:u w:val="single"/>
        </w:rPr>
      </w:pPr>
    </w:p>
    <w:p w:rsidR="0022474E" w:rsidRDefault="0022474E" w:rsidP="0022474E">
      <w:pPr>
        <w:spacing w:after="0" w:line="240" w:lineRule="auto"/>
        <w:jc w:val="both"/>
        <w:rPr>
          <w:rFonts w:ascii="Times New Roman" w:hAnsi="Times New Roman" w:cs="Times New Roman"/>
          <w:b/>
          <w:u w:val="single"/>
        </w:rPr>
      </w:pPr>
    </w:p>
    <w:p w:rsidR="0022474E" w:rsidRPr="0022474E" w:rsidRDefault="0022474E" w:rsidP="0022474E">
      <w:pPr>
        <w:spacing w:after="0" w:line="240" w:lineRule="auto"/>
        <w:jc w:val="both"/>
        <w:rPr>
          <w:rFonts w:ascii="Times New Roman" w:hAnsi="Times New Roman" w:cs="Times New Roman"/>
          <w:b/>
          <w:u w:val="single"/>
        </w:rPr>
      </w:pPr>
      <w:r w:rsidRPr="0022474E">
        <w:rPr>
          <w:rFonts w:ascii="Times New Roman" w:hAnsi="Times New Roman" w:cs="Times New Roman"/>
          <w:b/>
          <w:u w:val="single"/>
        </w:rPr>
        <w:lastRenderedPageBreak/>
        <w:t>Series similares y sus diferencias</w:t>
      </w: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rPr>
      </w:pPr>
      <w:r w:rsidRPr="0022474E">
        <w:rPr>
          <w:rFonts w:ascii="Times New Roman" w:hAnsi="Times New Roman" w:cs="Times New Roman"/>
        </w:rPr>
        <w:t xml:space="preserve">Se parece a la Serie </w:t>
      </w:r>
      <w:proofErr w:type="spellStart"/>
      <w:r w:rsidRPr="0022474E">
        <w:rPr>
          <w:rFonts w:ascii="Times New Roman" w:hAnsi="Times New Roman" w:cs="Times New Roman"/>
        </w:rPr>
        <w:t>Febré</w:t>
      </w:r>
      <w:proofErr w:type="spellEnd"/>
      <w:r w:rsidRPr="0022474E">
        <w:rPr>
          <w:rFonts w:ascii="Times New Roman" w:hAnsi="Times New Roman" w:cs="Times New Roman"/>
        </w:rPr>
        <w:t xml:space="preserve"> (que tiene un </w:t>
      </w:r>
      <w:proofErr w:type="spellStart"/>
      <w:r w:rsidRPr="0022474E">
        <w:rPr>
          <w:rFonts w:ascii="Times New Roman" w:hAnsi="Times New Roman" w:cs="Times New Roman"/>
        </w:rPr>
        <w:t>solum</w:t>
      </w:r>
      <w:proofErr w:type="spellEnd"/>
      <w:r w:rsidRPr="0022474E">
        <w:rPr>
          <w:rFonts w:ascii="Times New Roman" w:hAnsi="Times New Roman" w:cs="Times New Roman"/>
        </w:rPr>
        <w:t xml:space="preserve"> más profundo y no presenta "tosca" calcárea en el perfil) y a la Serie Brasilera (pero ésta tiene un B2t de colores más claros); además, ambas series están desarrolladas en paisajes distintos.</w:t>
      </w: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b/>
          <w:u w:val="single"/>
        </w:rPr>
      </w:pPr>
      <w:r w:rsidRPr="0022474E">
        <w:rPr>
          <w:rFonts w:ascii="Times New Roman" w:hAnsi="Times New Roman" w:cs="Times New Roman"/>
          <w:b/>
          <w:u w:val="single"/>
        </w:rPr>
        <w:t>Drenaje</w:t>
      </w: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rPr>
      </w:pPr>
      <w:r w:rsidRPr="0022474E">
        <w:rPr>
          <w:rFonts w:ascii="Times New Roman" w:hAnsi="Times New Roman" w:cs="Times New Roman"/>
        </w:rPr>
        <w:t>Moderada a imperfectamente drenado; escurrimiento superficial algo rápido. Permeabilidad lenta a muy lenta. Napa freática profunda. Grupo hidrológico D.</w:t>
      </w: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b/>
          <w:u w:val="single"/>
        </w:rPr>
      </w:pPr>
      <w:r w:rsidRPr="0022474E">
        <w:rPr>
          <w:rFonts w:ascii="Times New Roman" w:hAnsi="Times New Roman" w:cs="Times New Roman"/>
          <w:b/>
          <w:u w:val="single"/>
        </w:rPr>
        <w:t>Erosión</w:t>
      </w: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rPr>
      </w:pPr>
      <w:r w:rsidRPr="0022474E">
        <w:rPr>
          <w:rFonts w:ascii="Times New Roman" w:hAnsi="Times New Roman" w:cs="Times New Roman"/>
        </w:rPr>
        <w:t xml:space="preserve">La mayoría de los suelos de la Serie Las Mercedes están moderadamente erosionados, en forma laminar y en surcos que por el laboreo han desaparecido, y poseen un moderado a peligro a la erosión severa por surcos y cárcavas. Estos suelos evidencian aún la gran dinámica de erosión del paisaje (o "geológica"), que los hace propensos a la formación de cárcavas </w:t>
      </w:r>
      <w:proofErr w:type="spellStart"/>
      <w:r w:rsidRPr="0022474E">
        <w:rPr>
          <w:rFonts w:ascii="Times New Roman" w:hAnsi="Times New Roman" w:cs="Times New Roman"/>
        </w:rPr>
        <w:t>retrogradantes</w:t>
      </w:r>
      <w:proofErr w:type="spellEnd"/>
      <w:r w:rsidRPr="0022474E">
        <w:rPr>
          <w:rFonts w:ascii="Times New Roman" w:hAnsi="Times New Roman" w:cs="Times New Roman"/>
        </w:rPr>
        <w:t xml:space="preserve"> profundas siguiendo el entallado de los arroyos y cañadas que drenan hacia el Río Paraná (unidades CR del mapa de suelos).</w:t>
      </w:r>
    </w:p>
    <w:p w:rsidR="0022474E" w:rsidRPr="0022474E" w:rsidRDefault="0022474E" w:rsidP="0022474E">
      <w:pPr>
        <w:spacing w:after="0" w:line="240" w:lineRule="auto"/>
        <w:jc w:val="both"/>
        <w:rPr>
          <w:rFonts w:ascii="Times New Roman" w:hAnsi="Times New Roman" w:cs="Times New Roman"/>
        </w:rPr>
      </w:pPr>
      <w:r w:rsidRPr="0022474E">
        <w:rPr>
          <w:rFonts w:ascii="Times New Roman" w:hAnsi="Times New Roman" w:cs="Times New Roman"/>
        </w:rPr>
        <w:br w:type="page"/>
      </w:r>
    </w:p>
    <w:p w:rsidR="0022474E" w:rsidRPr="0022474E" w:rsidRDefault="0022474E" w:rsidP="0022474E">
      <w:pPr>
        <w:spacing w:after="0" w:line="240" w:lineRule="auto"/>
        <w:rPr>
          <w:rFonts w:ascii="Times New Roman" w:hAnsi="Times New Roman" w:cs="Times New Roman"/>
          <w:b/>
          <w:u w:val="single"/>
        </w:rPr>
      </w:pPr>
      <w:r w:rsidRPr="0022474E">
        <w:rPr>
          <w:rFonts w:ascii="Times New Roman" w:hAnsi="Times New Roman" w:cs="Times New Roman"/>
          <w:b/>
          <w:u w:val="single"/>
        </w:rPr>
        <w:lastRenderedPageBreak/>
        <w:t>DATOS ANALITICOS DEL PERFIL TIPICO</w:t>
      </w:r>
    </w:p>
    <w:p w:rsidR="0022474E" w:rsidRPr="0022474E" w:rsidRDefault="0022474E" w:rsidP="0022474E">
      <w:pPr>
        <w:spacing w:after="0" w:line="240" w:lineRule="auto"/>
        <w:jc w:val="both"/>
        <w:rPr>
          <w:rFonts w:ascii="Times New Roman" w:hAnsi="Times New Roman" w:cs="Times New Roman"/>
        </w:rPr>
      </w:pPr>
    </w:p>
    <w:p w:rsidR="0022474E" w:rsidRPr="0022474E" w:rsidRDefault="0022474E" w:rsidP="0022474E">
      <w:pPr>
        <w:spacing w:after="0" w:line="240" w:lineRule="auto"/>
        <w:jc w:val="both"/>
        <w:rPr>
          <w:rFonts w:ascii="Times New Roman" w:hAnsi="Times New Roman" w:cs="Times New Roman"/>
          <w:b/>
        </w:rPr>
      </w:pPr>
      <w:r w:rsidRPr="0022474E">
        <w:rPr>
          <w:rFonts w:ascii="Times New Roman" w:hAnsi="Times New Roman" w:cs="Times New Roman"/>
          <w:b/>
        </w:rPr>
        <w:t>Serie Las Mercedes</w:t>
      </w:r>
    </w:p>
    <w:p w:rsidR="0022474E" w:rsidRPr="0022474E" w:rsidRDefault="0022474E" w:rsidP="0022474E">
      <w:pPr>
        <w:spacing w:after="0" w:line="240" w:lineRule="auto"/>
        <w:jc w:val="both"/>
        <w:rPr>
          <w:rFonts w:ascii="Times New Roman" w:hAnsi="Times New Roman" w:cs="Times New Roman"/>
        </w:rPr>
      </w:pPr>
    </w:p>
    <w:tbl>
      <w:tblPr>
        <w:tblW w:w="7725" w:type="dxa"/>
        <w:tblLayout w:type="fixed"/>
        <w:tblCellMar>
          <w:left w:w="70" w:type="dxa"/>
          <w:right w:w="70" w:type="dxa"/>
        </w:tblCellMar>
        <w:tblLook w:val="0000" w:firstRow="0" w:lastRow="0" w:firstColumn="0" w:lastColumn="0" w:noHBand="0" w:noVBand="0"/>
      </w:tblPr>
      <w:tblGrid>
        <w:gridCol w:w="1637"/>
        <w:gridCol w:w="1694"/>
        <w:gridCol w:w="992"/>
        <w:gridCol w:w="850"/>
        <w:gridCol w:w="851"/>
        <w:gridCol w:w="850"/>
        <w:gridCol w:w="851"/>
      </w:tblGrid>
      <w:tr w:rsidR="0022474E" w:rsidRPr="0022474E" w:rsidTr="006D18FD">
        <w:tc>
          <w:tcPr>
            <w:tcW w:w="3331" w:type="dxa"/>
            <w:gridSpan w:val="2"/>
          </w:tcPr>
          <w:p w:rsidR="0022474E" w:rsidRPr="0022474E" w:rsidRDefault="0022474E" w:rsidP="0022474E">
            <w:pPr>
              <w:spacing w:after="0" w:line="240" w:lineRule="auto"/>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ER7-71C</w:t>
            </w: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r>
      <w:tr w:rsidR="0022474E" w:rsidRPr="0022474E" w:rsidTr="006D18FD">
        <w:tc>
          <w:tcPr>
            <w:tcW w:w="3331" w:type="dxa"/>
            <w:gridSpan w:val="2"/>
          </w:tcPr>
          <w:p w:rsidR="0022474E" w:rsidRPr="0022474E" w:rsidRDefault="0022474E" w:rsidP="0022474E">
            <w:pPr>
              <w:spacing w:after="0" w:line="240" w:lineRule="auto"/>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Nº de registro</w:t>
            </w: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5225</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5226</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5227</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5228</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5229</w:t>
            </w:r>
          </w:p>
        </w:tc>
      </w:tr>
      <w:tr w:rsidR="0022474E" w:rsidRPr="0022474E" w:rsidTr="006D18FD">
        <w:tc>
          <w:tcPr>
            <w:tcW w:w="3331" w:type="dxa"/>
            <w:gridSpan w:val="2"/>
          </w:tcPr>
          <w:p w:rsidR="0022474E" w:rsidRPr="0022474E" w:rsidRDefault="0022474E" w:rsidP="0022474E">
            <w:pPr>
              <w:spacing w:after="0" w:line="240" w:lineRule="auto"/>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Horizonte</w:t>
            </w: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proofErr w:type="spellStart"/>
            <w:r w:rsidRPr="0022474E">
              <w:rPr>
                <w:rFonts w:ascii="Times New Roman" w:eastAsia="Times New Roman" w:hAnsi="Times New Roman" w:cs="Times New Roman"/>
                <w:lang w:val="es-ES_tradnl" w:eastAsia="es-ES"/>
              </w:rPr>
              <w:t>Ap</w:t>
            </w:r>
            <w:proofErr w:type="spellEnd"/>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B21t</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n-US" w:eastAsia="es-ES"/>
              </w:rPr>
            </w:pPr>
            <w:r w:rsidRPr="0022474E">
              <w:rPr>
                <w:rFonts w:ascii="Times New Roman" w:eastAsia="Times New Roman" w:hAnsi="Times New Roman" w:cs="Times New Roman"/>
                <w:lang w:val="en-US" w:eastAsia="es-ES"/>
              </w:rPr>
              <w:t>B22t</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n-US" w:eastAsia="es-ES"/>
              </w:rPr>
            </w:pPr>
            <w:r w:rsidRPr="0022474E">
              <w:rPr>
                <w:rFonts w:ascii="Times New Roman" w:eastAsia="Times New Roman" w:hAnsi="Times New Roman" w:cs="Times New Roman"/>
                <w:lang w:val="en-US" w:eastAsia="es-ES"/>
              </w:rPr>
              <w:t>B3ca</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n-US" w:eastAsia="es-ES"/>
              </w:rPr>
            </w:pPr>
            <w:r w:rsidRPr="0022474E">
              <w:rPr>
                <w:rFonts w:ascii="Times New Roman" w:eastAsia="Times New Roman" w:hAnsi="Times New Roman" w:cs="Times New Roman"/>
                <w:lang w:val="en-US" w:eastAsia="es-ES"/>
              </w:rPr>
              <w:t>CR</w:t>
            </w:r>
          </w:p>
        </w:tc>
      </w:tr>
      <w:tr w:rsidR="0022474E" w:rsidRPr="0022474E" w:rsidTr="006D18FD">
        <w:tc>
          <w:tcPr>
            <w:tcW w:w="3331" w:type="dxa"/>
            <w:gridSpan w:val="2"/>
          </w:tcPr>
          <w:p w:rsidR="0022474E" w:rsidRPr="0022474E" w:rsidRDefault="0022474E" w:rsidP="0022474E">
            <w:pPr>
              <w:spacing w:after="0" w:line="240" w:lineRule="auto"/>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Profundidad (cm)</w:t>
            </w: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04-12</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20-30</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35-50</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60-70</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80-120</w:t>
            </w:r>
          </w:p>
        </w:tc>
      </w:tr>
      <w:tr w:rsidR="0022474E" w:rsidRPr="0022474E" w:rsidTr="006D18FD">
        <w:tc>
          <w:tcPr>
            <w:tcW w:w="3331" w:type="dxa"/>
            <w:gridSpan w:val="2"/>
          </w:tcPr>
          <w:p w:rsidR="0022474E" w:rsidRPr="0022474E" w:rsidRDefault="0022474E" w:rsidP="0022474E">
            <w:pPr>
              <w:spacing w:after="0" w:line="240" w:lineRule="auto"/>
              <w:rPr>
                <w:rFonts w:ascii="Times New Roman" w:eastAsia="Times New Roman" w:hAnsi="Times New Roman" w:cs="Times New Roman"/>
                <w:lang w:val="es-ES" w:eastAsia="es-ES"/>
              </w:rPr>
            </w:pPr>
            <w:proofErr w:type="spellStart"/>
            <w:r w:rsidRPr="0022474E">
              <w:rPr>
                <w:rFonts w:ascii="Times New Roman" w:eastAsia="Times New Roman" w:hAnsi="Times New Roman" w:cs="Times New Roman"/>
                <w:lang w:val="es-ES" w:eastAsia="es-ES"/>
              </w:rPr>
              <w:t>Mat.orgánica</w:t>
            </w:r>
            <w:proofErr w:type="spellEnd"/>
            <w:r w:rsidRPr="0022474E">
              <w:rPr>
                <w:rFonts w:ascii="Times New Roman" w:eastAsia="Times New Roman" w:hAnsi="Times New Roman" w:cs="Times New Roman"/>
                <w:lang w:val="es-ES" w:eastAsia="es-ES"/>
              </w:rPr>
              <w:t xml:space="preserve"> (%)</w:t>
            </w: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4.95</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3.23</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2.60</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0.91</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0.22</w:t>
            </w:r>
          </w:p>
        </w:tc>
      </w:tr>
      <w:tr w:rsidR="0022474E" w:rsidRPr="0022474E" w:rsidTr="006D18FD">
        <w:tc>
          <w:tcPr>
            <w:tcW w:w="3331" w:type="dxa"/>
            <w:gridSpan w:val="2"/>
          </w:tcPr>
          <w:p w:rsidR="0022474E" w:rsidRPr="0022474E" w:rsidRDefault="0022474E" w:rsidP="0022474E">
            <w:pPr>
              <w:spacing w:after="0" w:line="240" w:lineRule="auto"/>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N (%)</w:t>
            </w: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0.03</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N.D.</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N.D.</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N.D.</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N.D.</w:t>
            </w:r>
          </w:p>
        </w:tc>
      </w:tr>
      <w:tr w:rsidR="0022474E" w:rsidRPr="0022474E" w:rsidTr="006D18FD">
        <w:tc>
          <w:tcPr>
            <w:tcW w:w="3331" w:type="dxa"/>
            <w:gridSpan w:val="2"/>
            <w:tcBorders>
              <w:bottom w:val="single" w:sz="6" w:space="0" w:color="auto"/>
            </w:tcBorders>
          </w:tcPr>
          <w:p w:rsidR="0022474E" w:rsidRPr="0022474E" w:rsidRDefault="0022474E" w:rsidP="0022474E">
            <w:pPr>
              <w:spacing w:after="0" w:line="240" w:lineRule="auto"/>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 xml:space="preserve">C/N </w:t>
            </w:r>
          </w:p>
        </w:tc>
        <w:tc>
          <w:tcPr>
            <w:tcW w:w="992" w:type="dxa"/>
            <w:tcBorders>
              <w:bottom w:val="single" w:sz="6"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N.D.</w:t>
            </w:r>
          </w:p>
        </w:tc>
        <w:tc>
          <w:tcPr>
            <w:tcW w:w="850" w:type="dxa"/>
            <w:tcBorders>
              <w:bottom w:val="single" w:sz="6"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N.D.</w:t>
            </w:r>
          </w:p>
        </w:tc>
        <w:tc>
          <w:tcPr>
            <w:tcW w:w="851" w:type="dxa"/>
            <w:tcBorders>
              <w:bottom w:val="single" w:sz="6"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N.D.</w:t>
            </w:r>
          </w:p>
        </w:tc>
        <w:tc>
          <w:tcPr>
            <w:tcW w:w="850" w:type="dxa"/>
            <w:tcBorders>
              <w:bottom w:val="single" w:sz="6"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N.D.</w:t>
            </w:r>
          </w:p>
        </w:tc>
        <w:tc>
          <w:tcPr>
            <w:tcW w:w="851" w:type="dxa"/>
            <w:tcBorders>
              <w:bottom w:val="single" w:sz="6"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N.D.</w:t>
            </w:r>
          </w:p>
        </w:tc>
      </w:tr>
      <w:tr w:rsidR="0022474E" w:rsidRPr="0022474E" w:rsidTr="006D18FD">
        <w:tc>
          <w:tcPr>
            <w:tcW w:w="1637" w:type="dxa"/>
          </w:tcPr>
          <w:p w:rsidR="0022474E" w:rsidRPr="0022474E" w:rsidRDefault="0022474E" w:rsidP="0022474E">
            <w:pPr>
              <w:spacing w:after="0" w:line="240" w:lineRule="auto"/>
              <w:rPr>
                <w:rFonts w:ascii="Times New Roman" w:eastAsia="Times New Roman" w:hAnsi="Times New Roman" w:cs="Times New Roman"/>
                <w:lang w:val="es-ES_tradnl" w:eastAsia="es-ES"/>
              </w:rPr>
            </w:pPr>
          </w:p>
          <w:p w:rsidR="0022474E" w:rsidRPr="0022474E" w:rsidRDefault="0022474E" w:rsidP="0022474E">
            <w:pPr>
              <w:spacing w:after="0" w:line="240" w:lineRule="auto"/>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 xml:space="preserve">T                              </w:t>
            </w:r>
          </w:p>
        </w:tc>
        <w:tc>
          <w:tcPr>
            <w:tcW w:w="1694" w:type="dxa"/>
          </w:tcPr>
          <w:p w:rsidR="0022474E" w:rsidRPr="0022474E" w:rsidRDefault="0022474E" w:rsidP="0022474E">
            <w:pPr>
              <w:spacing w:after="0" w:line="240" w:lineRule="auto"/>
              <w:jc w:val="right"/>
              <w:rPr>
                <w:rFonts w:ascii="Times New Roman" w:eastAsia="Times New Roman" w:hAnsi="Times New Roman" w:cs="Times New Roman"/>
                <w:lang w:val="es-ES_tradnl" w:eastAsia="es-ES"/>
              </w:rPr>
            </w:pPr>
          </w:p>
          <w:p w:rsidR="0022474E" w:rsidRPr="0022474E" w:rsidRDefault="0022474E" w:rsidP="0022474E">
            <w:pPr>
              <w:spacing w:after="0" w:line="240" w:lineRule="auto"/>
              <w:jc w:val="right"/>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 xml:space="preserve">&lt;2 </w:t>
            </w:r>
            <w:r w:rsidRPr="0022474E">
              <w:rPr>
                <w:rFonts w:ascii="Times New Roman" w:eastAsia="Times New Roman" w:hAnsi="Times New Roman" w:cs="Times New Roman"/>
                <w:lang w:val="es-ES" w:eastAsia="es-ES"/>
              </w:rPr>
              <w:t>µ</w:t>
            </w: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42.24</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48.70</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47.86</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43.53</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12.04</w:t>
            </w:r>
          </w:p>
        </w:tc>
      </w:tr>
      <w:tr w:rsidR="0022474E" w:rsidRPr="0022474E" w:rsidTr="006D18FD">
        <w:tc>
          <w:tcPr>
            <w:tcW w:w="1637" w:type="dxa"/>
          </w:tcPr>
          <w:p w:rsidR="0022474E" w:rsidRPr="0022474E" w:rsidRDefault="0022474E" w:rsidP="0022474E">
            <w:pPr>
              <w:spacing w:after="0" w:line="240" w:lineRule="auto"/>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 xml:space="preserve">E                           </w:t>
            </w:r>
          </w:p>
        </w:tc>
        <w:tc>
          <w:tcPr>
            <w:tcW w:w="1694" w:type="dxa"/>
          </w:tcPr>
          <w:p w:rsidR="0022474E" w:rsidRPr="0022474E" w:rsidRDefault="0022474E" w:rsidP="0022474E">
            <w:pPr>
              <w:spacing w:after="0" w:line="240" w:lineRule="auto"/>
              <w:jc w:val="right"/>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2-20 µ</w:t>
            </w: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23.92</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20.11</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19.46</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22.64</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29.78</w:t>
            </w:r>
          </w:p>
        </w:tc>
      </w:tr>
      <w:tr w:rsidR="0022474E" w:rsidRPr="0022474E" w:rsidTr="006D18FD">
        <w:tc>
          <w:tcPr>
            <w:tcW w:w="1637" w:type="dxa"/>
          </w:tcPr>
          <w:p w:rsidR="0022474E" w:rsidRPr="0022474E" w:rsidRDefault="0022474E" w:rsidP="0022474E">
            <w:pPr>
              <w:spacing w:after="0" w:line="240" w:lineRule="auto"/>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 xml:space="preserve">X                           </w:t>
            </w:r>
          </w:p>
        </w:tc>
        <w:tc>
          <w:tcPr>
            <w:tcW w:w="1694" w:type="dxa"/>
          </w:tcPr>
          <w:p w:rsidR="0022474E" w:rsidRPr="0022474E" w:rsidRDefault="0022474E" w:rsidP="0022474E">
            <w:pPr>
              <w:spacing w:after="0" w:line="240" w:lineRule="auto"/>
              <w:jc w:val="right"/>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2-50 µ</w:t>
            </w: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52.70</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46.20</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45.60</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53.80</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w:t>
            </w:r>
          </w:p>
        </w:tc>
      </w:tr>
      <w:tr w:rsidR="0022474E" w:rsidRPr="0022474E" w:rsidTr="006D18FD">
        <w:tc>
          <w:tcPr>
            <w:tcW w:w="1637" w:type="dxa"/>
          </w:tcPr>
          <w:p w:rsidR="0022474E" w:rsidRPr="0022474E" w:rsidRDefault="0022474E" w:rsidP="0022474E">
            <w:pPr>
              <w:spacing w:after="0" w:line="240" w:lineRule="auto"/>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 xml:space="preserve">T                       </w:t>
            </w:r>
          </w:p>
        </w:tc>
        <w:tc>
          <w:tcPr>
            <w:tcW w:w="1694" w:type="dxa"/>
          </w:tcPr>
          <w:p w:rsidR="0022474E" w:rsidRPr="0022474E" w:rsidRDefault="0022474E" w:rsidP="0022474E">
            <w:pPr>
              <w:spacing w:after="0" w:line="240" w:lineRule="auto"/>
              <w:jc w:val="right"/>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50-100 µ</w:t>
            </w: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4.12</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4.37</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5.80</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2.30</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w:t>
            </w:r>
          </w:p>
        </w:tc>
      </w:tr>
      <w:tr w:rsidR="0022474E" w:rsidRPr="0022474E" w:rsidTr="006D18FD">
        <w:tc>
          <w:tcPr>
            <w:tcW w:w="1637" w:type="dxa"/>
          </w:tcPr>
          <w:p w:rsidR="0022474E" w:rsidRPr="0022474E" w:rsidRDefault="0022474E" w:rsidP="0022474E">
            <w:pPr>
              <w:spacing w:after="0" w:line="240" w:lineRule="auto"/>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 xml:space="preserve">U                     </w:t>
            </w:r>
          </w:p>
        </w:tc>
        <w:tc>
          <w:tcPr>
            <w:tcW w:w="1694" w:type="dxa"/>
          </w:tcPr>
          <w:p w:rsidR="0022474E" w:rsidRPr="0022474E" w:rsidRDefault="0022474E" w:rsidP="0022474E">
            <w:pPr>
              <w:spacing w:after="0" w:line="240" w:lineRule="auto"/>
              <w:jc w:val="right"/>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100-500 µ</w:t>
            </w: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0.88</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0.66</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0.77</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0.38</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w:t>
            </w:r>
          </w:p>
        </w:tc>
      </w:tr>
      <w:tr w:rsidR="0022474E" w:rsidRPr="0022474E" w:rsidTr="0022474E">
        <w:tc>
          <w:tcPr>
            <w:tcW w:w="1637" w:type="dxa"/>
          </w:tcPr>
          <w:p w:rsidR="0022474E" w:rsidRPr="0022474E" w:rsidRDefault="0022474E" w:rsidP="0022474E">
            <w:pPr>
              <w:spacing w:after="0" w:line="240" w:lineRule="auto"/>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 xml:space="preserve">R               </w:t>
            </w:r>
          </w:p>
        </w:tc>
        <w:tc>
          <w:tcPr>
            <w:tcW w:w="1694" w:type="dxa"/>
          </w:tcPr>
          <w:p w:rsidR="0022474E" w:rsidRPr="0022474E" w:rsidRDefault="0022474E" w:rsidP="0022474E">
            <w:pPr>
              <w:spacing w:after="0" w:line="240" w:lineRule="auto"/>
              <w:jc w:val="right"/>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500-1000 µ</w:t>
            </w: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0.07</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0.05</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0.05</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0.03</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w:t>
            </w:r>
          </w:p>
        </w:tc>
      </w:tr>
      <w:tr w:rsidR="0022474E" w:rsidRPr="0022474E" w:rsidTr="0022474E">
        <w:trPr>
          <w:trHeight w:val="280"/>
        </w:trPr>
        <w:tc>
          <w:tcPr>
            <w:tcW w:w="1637" w:type="dxa"/>
            <w:tcBorders>
              <w:bottom w:val="single" w:sz="4" w:space="0" w:color="auto"/>
            </w:tcBorders>
          </w:tcPr>
          <w:p w:rsidR="0022474E" w:rsidRPr="0022474E" w:rsidRDefault="0022474E" w:rsidP="0022474E">
            <w:pPr>
              <w:spacing w:after="0" w:line="240" w:lineRule="auto"/>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 xml:space="preserve">A                    </w:t>
            </w:r>
          </w:p>
        </w:tc>
        <w:tc>
          <w:tcPr>
            <w:tcW w:w="1694" w:type="dxa"/>
            <w:tcBorders>
              <w:bottom w:val="single" w:sz="4" w:space="0" w:color="auto"/>
            </w:tcBorders>
          </w:tcPr>
          <w:p w:rsidR="0022474E" w:rsidRPr="0022474E" w:rsidRDefault="0022474E" w:rsidP="0022474E">
            <w:pPr>
              <w:spacing w:after="0" w:line="240" w:lineRule="auto"/>
              <w:jc w:val="right"/>
              <w:rPr>
                <w:rFonts w:ascii="Times New Roman" w:eastAsia="Times New Roman" w:hAnsi="Times New Roman" w:cs="Times New Roman"/>
                <w:lang w:val="es-ES" w:eastAsia="es-ES"/>
              </w:rPr>
            </w:pPr>
          </w:p>
        </w:tc>
        <w:tc>
          <w:tcPr>
            <w:tcW w:w="992" w:type="dxa"/>
            <w:tcBorders>
              <w:bottom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c>
          <w:tcPr>
            <w:tcW w:w="850" w:type="dxa"/>
            <w:tcBorders>
              <w:bottom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c>
          <w:tcPr>
            <w:tcW w:w="851" w:type="dxa"/>
            <w:tcBorders>
              <w:bottom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c>
          <w:tcPr>
            <w:tcW w:w="850" w:type="dxa"/>
            <w:tcBorders>
              <w:bottom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c>
          <w:tcPr>
            <w:tcW w:w="851" w:type="dxa"/>
            <w:tcBorders>
              <w:bottom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r>
      <w:tr w:rsidR="0022474E" w:rsidRPr="0022474E" w:rsidTr="006D18FD">
        <w:trPr>
          <w:trHeight w:val="128"/>
        </w:trPr>
        <w:tc>
          <w:tcPr>
            <w:tcW w:w="3331" w:type="dxa"/>
            <w:gridSpan w:val="2"/>
          </w:tcPr>
          <w:p w:rsidR="0022474E" w:rsidRDefault="0022474E" w:rsidP="0022474E">
            <w:pPr>
              <w:spacing w:after="0" w:line="240" w:lineRule="auto"/>
              <w:rPr>
                <w:rFonts w:ascii="Times New Roman" w:eastAsia="Times New Roman" w:hAnsi="Times New Roman" w:cs="Times New Roman"/>
                <w:lang w:val="es-ES_tradnl" w:eastAsia="es-ES"/>
              </w:rPr>
            </w:pPr>
          </w:p>
          <w:p w:rsidR="0022474E" w:rsidRPr="0022474E" w:rsidRDefault="0022474E" w:rsidP="0022474E">
            <w:pPr>
              <w:spacing w:after="0" w:line="240" w:lineRule="auto"/>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CO3Ca (%)</w:t>
            </w:r>
          </w:p>
        </w:tc>
        <w:tc>
          <w:tcPr>
            <w:tcW w:w="992" w:type="dxa"/>
          </w:tcPr>
          <w:p w:rsidR="0022474E" w:rsidRDefault="0022474E" w:rsidP="0022474E">
            <w:pPr>
              <w:spacing w:after="0" w:line="240" w:lineRule="auto"/>
              <w:jc w:val="center"/>
              <w:rPr>
                <w:rFonts w:ascii="Times New Roman" w:eastAsia="Times New Roman" w:hAnsi="Times New Roman" w:cs="Times New Roman"/>
                <w:lang w:val="es-ES_tradnl" w:eastAsia="es-ES"/>
              </w:rPr>
            </w:pPr>
          </w:p>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w:t>
            </w:r>
          </w:p>
        </w:tc>
        <w:tc>
          <w:tcPr>
            <w:tcW w:w="850" w:type="dxa"/>
          </w:tcPr>
          <w:p w:rsidR="0022474E" w:rsidRDefault="0022474E" w:rsidP="0022474E">
            <w:pPr>
              <w:spacing w:after="0" w:line="240" w:lineRule="auto"/>
              <w:jc w:val="center"/>
              <w:rPr>
                <w:rFonts w:ascii="Times New Roman" w:eastAsia="Times New Roman" w:hAnsi="Times New Roman" w:cs="Times New Roman"/>
                <w:lang w:val="es-ES_tradnl" w:eastAsia="es-ES"/>
              </w:rPr>
            </w:pPr>
          </w:p>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w:t>
            </w:r>
          </w:p>
        </w:tc>
        <w:tc>
          <w:tcPr>
            <w:tcW w:w="851" w:type="dxa"/>
          </w:tcPr>
          <w:p w:rsidR="0022474E" w:rsidRDefault="0022474E" w:rsidP="0022474E">
            <w:pPr>
              <w:spacing w:after="0" w:line="240" w:lineRule="auto"/>
              <w:jc w:val="center"/>
              <w:rPr>
                <w:rFonts w:ascii="Times New Roman" w:eastAsia="Times New Roman" w:hAnsi="Times New Roman" w:cs="Times New Roman"/>
                <w:lang w:val="es-ES_tradnl" w:eastAsia="es-ES"/>
              </w:rPr>
            </w:pPr>
          </w:p>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w:t>
            </w:r>
          </w:p>
        </w:tc>
        <w:tc>
          <w:tcPr>
            <w:tcW w:w="850" w:type="dxa"/>
          </w:tcPr>
          <w:p w:rsidR="0022474E" w:rsidRDefault="0022474E" w:rsidP="0022474E">
            <w:pPr>
              <w:spacing w:after="0" w:line="240" w:lineRule="auto"/>
              <w:jc w:val="center"/>
              <w:rPr>
                <w:rFonts w:ascii="Times New Roman" w:eastAsia="Times New Roman" w:hAnsi="Times New Roman" w:cs="Times New Roman"/>
                <w:lang w:val="es-ES_tradnl" w:eastAsia="es-ES"/>
              </w:rPr>
            </w:pPr>
          </w:p>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13.0</w:t>
            </w:r>
          </w:p>
        </w:tc>
        <w:tc>
          <w:tcPr>
            <w:tcW w:w="851" w:type="dxa"/>
          </w:tcPr>
          <w:p w:rsidR="0022474E" w:rsidRDefault="0022474E" w:rsidP="0022474E">
            <w:pPr>
              <w:spacing w:after="0" w:line="240" w:lineRule="auto"/>
              <w:jc w:val="center"/>
              <w:rPr>
                <w:rFonts w:ascii="Times New Roman" w:eastAsia="Times New Roman" w:hAnsi="Times New Roman" w:cs="Times New Roman"/>
                <w:lang w:val="es-ES_tradnl" w:eastAsia="es-ES"/>
              </w:rPr>
            </w:pPr>
          </w:p>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5.4</w:t>
            </w:r>
          </w:p>
        </w:tc>
      </w:tr>
      <w:tr w:rsidR="0022474E" w:rsidRPr="0022474E" w:rsidTr="0022474E">
        <w:tc>
          <w:tcPr>
            <w:tcW w:w="3331" w:type="dxa"/>
            <w:gridSpan w:val="2"/>
          </w:tcPr>
          <w:p w:rsidR="0022474E" w:rsidRPr="0022474E" w:rsidRDefault="0022474E" w:rsidP="0022474E">
            <w:pPr>
              <w:spacing w:after="0" w:line="240" w:lineRule="auto"/>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pH H</w:t>
            </w:r>
            <w:r w:rsidRPr="0022474E">
              <w:rPr>
                <w:rFonts w:ascii="Times New Roman" w:eastAsia="Times New Roman" w:hAnsi="Times New Roman" w:cs="Times New Roman"/>
                <w:vertAlign w:val="subscript"/>
                <w:lang w:val="es-ES_tradnl" w:eastAsia="es-ES"/>
              </w:rPr>
              <w:t>2</w:t>
            </w:r>
            <w:r w:rsidRPr="0022474E">
              <w:rPr>
                <w:rFonts w:ascii="Times New Roman" w:eastAsia="Times New Roman" w:hAnsi="Times New Roman" w:cs="Times New Roman"/>
                <w:lang w:val="es-ES_tradnl" w:eastAsia="es-ES"/>
              </w:rPr>
              <w:t>O</w:t>
            </w: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6.8</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6.7</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7.1</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8.3</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8.3</w:t>
            </w:r>
          </w:p>
        </w:tc>
      </w:tr>
      <w:tr w:rsidR="0022474E" w:rsidRPr="0022474E" w:rsidTr="0022474E">
        <w:tc>
          <w:tcPr>
            <w:tcW w:w="3331" w:type="dxa"/>
            <w:gridSpan w:val="2"/>
            <w:tcBorders>
              <w:bottom w:val="single" w:sz="4" w:space="0" w:color="auto"/>
            </w:tcBorders>
          </w:tcPr>
          <w:p w:rsidR="0022474E" w:rsidRPr="0022474E" w:rsidRDefault="0022474E" w:rsidP="0022474E">
            <w:pPr>
              <w:spacing w:after="0" w:line="240" w:lineRule="auto"/>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 xml:space="preserve">pH </w:t>
            </w:r>
            <w:proofErr w:type="spellStart"/>
            <w:r w:rsidRPr="0022474E">
              <w:rPr>
                <w:rFonts w:ascii="Times New Roman" w:eastAsia="Times New Roman" w:hAnsi="Times New Roman" w:cs="Times New Roman"/>
                <w:lang w:val="es-ES" w:eastAsia="es-ES"/>
              </w:rPr>
              <w:t>ClK</w:t>
            </w:r>
            <w:proofErr w:type="spellEnd"/>
          </w:p>
        </w:tc>
        <w:tc>
          <w:tcPr>
            <w:tcW w:w="992" w:type="dxa"/>
            <w:tcBorders>
              <w:bottom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5.5</w:t>
            </w:r>
          </w:p>
        </w:tc>
        <w:tc>
          <w:tcPr>
            <w:tcW w:w="850" w:type="dxa"/>
            <w:tcBorders>
              <w:bottom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5.3</w:t>
            </w:r>
          </w:p>
        </w:tc>
        <w:tc>
          <w:tcPr>
            <w:tcW w:w="851" w:type="dxa"/>
            <w:tcBorders>
              <w:bottom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5.8</w:t>
            </w:r>
          </w:p>
        </w:tc>
        <w:tc>
          <w:tcPr>
            <w:tcW w:w="850" w:type="dxa"/>
            <w:tcBorders>
              <w:bottom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7.0</w:t>
            </w:r>
          </w:p>
        </w:tc>
        <w:tc>
          <w:tcPr>
            <w:tcW w:w="851" w:type="dxa"/>
            <w:tcBorders>
              <w:bottom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6.8</w:t>
            </w:r>
          </w:p>
        </w:tc>
      </w:tr>
      <w:tr w:rsidR="0022474E" w:rsidRPr="0022474E" w:rsidTr="006D18FD">
        <w:tc>
          <w:tcPr>
            <w:tcW w:w="3331" w:type="dxa"/>
            <w:gridSpan w:val="2"/>
            <w:tcBorders>
              <w:top w:val="single" w:sz="4" w:space="0" w:color="auto"/>
            </w:tcBorders>
          </w:tcPr>
          <w:p w:rsidR="0022474E" w:rsidRPr="0022474E" w:rsidRDefault="0022474E" w:rsidP="0022474E">
            <w:pPr>
              <w:spacing w:after="0" w:line="240" w:lineRule="auto"/>
              <w:rPr>
                <w:rFonts w:ascii="Times New Roman" w:eastAsia="Times New Roman" w:hAnsi="Times New Roman" w:cs="Times New Roman"/>
                <w:lang w:val="es-ES" w:eastAsia="es-ES"/>
              </w:rPr>
            </w:pPr>
          </w:p>
          <w:p w:rsidR="0022474E" w:rsidRPr="0022474E" w:rsidRDefault="0022474E" w:rsidP="0022474E">
            <w:pPr>
              <w:spacing w:after="0" w:line="240" w:lineRule="auto"/>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Capacidad de intercambio catiónico (</w:t>
            </w:r>
            <w:proofErr w:type="spellStart"/>
            <w:r w:rsidRPr="0022474E">
              <w:rPr>
                <w:rFonts w:ascii="Times New Roman" w:eastAsia="Times New Roman" w:hAnsi="Times New Roman" w:cs="Times New Roman"/>
                <w:lang w:val="es-ES" w:eastAsia="es-ES"/>
              </w:rPr>
              <w:t>m.e</w:t>
            </w:r>
            <w:proofErr w:type="spellEnd"/>
            <w:r w:rsidRPr="0022474E">
              <w:rPr>
                <w:rFonts w:ascii="Times New Roman" w:eastAsia="Times New Roman" w:hAnsi="Times New Roman" w:cs="Times New Roman"/>
                <w:lang w:val="es-ES" w:eastAsia="es-ES"/>
              </w:rPr>
              <w:t>./100 g) =</w:t>
            </w:r>
          </w:p>
          <w:p w:rsidR="0022474E" w:rsidRPr="0022474E" w:rsidRDefault="0022474E" w:rsidP="0022474E">
            <w:pPr>
              <w:spacing w:after="0" w:line="240" w:lineRule="auto"/>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Valor T</w:t>
            </w:r>
          </w:p>
        </w:tc>
        <w:tc>
          <w:tcPr>
            <w:tcW w:w="992" w:type="dxa"/>
            <w:tcBorders>
              <w:top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p w:rsidR="0022474E" w:rsidRPr="0022474E" w:rsidRDefault="0022474E" w:rsidP="0022474E">
            <w:pPr>
              <w:spacing w:after="0" w:line="240" w:lineRule="auto"/>
              <w:jc w:val="center"/>
              <w:rPr>
                <w:rFonts w:ascii="Times New Roman" w:eastAsia="Times New Roman" w:hAnsi="Times New Roman" w:cs="Times New Roman"/>
                <w:lang w:val="es-ES" w:eastAsia="es-ES"/>
              </w:rPr>
            </w:pPr>
          </w:p>
          <w:p w:rsidR="0022474E" w:rsidRPr="0022474E" w:rsidRDefault="0022474E" w:rsidP="0022474E">
            <w:pPr>
              <w:spacing w:after="0" w:line="240" w:lineRule="auto"/>
              <w:jc w:val="center"/>
              <w:rPr>
                <w:rFonts w:ascii="Times New Roman" w:eastAsia="Times New Roman" w:hAnsi="Times New Roman" w:cs="Times New Roman"/>
                <w:lang w:val="es-ES" w:eastAsia="es-ES"/>
              </w:rPr>
            </w:pPr>
          </w:p>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39.80</w:t>
            </w:r>
          </w:p>
        </w:tc>
        <w:tc>
          <w:tcPr>
            <w:tcW w:w="850" w:type="dxa"/>
            <w:tcBorders>
              <w:top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p w:rsidR="0022474E" w:rsidRPr="0022474E" w:rsidRDefault="0022474E" w:rsidP="0022474E">
            <w:pPr>
              <w:spacing w:after="0" w:line="240" w:lineRule="auto"/>
              <w:jc w:val="center"/>
              <w:rPr>
                <w:rFonts w:ascii="Times New Roman" w:eastAsia="Times New Roman" w:hAnsi="Times New Roman" w:cs="Times New Roman"/>
                <w:lang w:val="es-ES" w:eastAsia="es-ES"/>
              </w:rPr>
            </w:pPr>
          </w:p>
          <w:p w:rsidR="0022474E" w:rsidRPr="0022474E" w:rsidRDefault="0022474E" w:rsidP="0022474E">
            <w:pPr>
              <w:spacing w:after="0" w:line="240" w:lineRule="auto"/>
              <w:jc w:val="center"/>
              <w:rPr>
                <w:rFonts w:ascii="Times New Roman" w:eastAsia="Times New Roman" w:hAnsi="Times New Roman" w:cs="Times New Roman"/>
                <w:lang w:val="es-ES" w:eastAsia="es-ES"/>
              </w:rPr>
            </w:pPr>
          </w:p>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43.90</w:t>
            </w:r>
          </w:p>
        </w:tc>
        <w:tc>
          <w:tcPr>
            <w:tcW w:w="851" w:type="dxa"/>
            <w:tcBorders>
              <w:top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p w:rsidR="0022474E" w:rsidRPr="0022474E" w:rsidRDefault="0022474E" w:rsidP="0022474E">
            <w:pPr>
              <w:spacing w:after="0" w:line="240" w:lineRule="auto"/>
              <w:jc w:val="center"/>
              <w:rPr>
                <w:rFonts w:ascii="Times New Roman" w:eastAsia="Times New Roman" w:hAnsi="Times New Roman" w:cs="Times New Roman"/>
                <w:lang w:val="es-ES" w:eastAsia="es-ES"/>
              </w:rPr>
            </w:pPr>
          </w:p>
          <w:p w:rsidR="0022474E" w:rsidRPr="0022474E" w:rsidRDefault="0022474E" w:rsidP="0022474E">
            <w:pPr>
              <w:spacing w:after="0" w:line="240" w:lineRule="auto"/>
              <w:jc w:val="center"/>
              <w:rPr>
                <w:rFonts w:ascii="Times New Roman" w:eastAsia="Times New Roman" w:hAnsi="Times New Roman" w:cs="Times New Roman"/>
                <w:lang w:val="es-ES" w:eastAsia="es-ES"/>
              </w:rPr>
            </w:pPr>
          </w:p>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41.30</w:t>
            </w:r>
          </w:p>
        </w:tc>
        <w:tc>
          <w:tcPr>
            <w:tcW w:w="850" w:type="dxa"/>
            <w:tcBorders>
              <w:top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p w:rsidR="0022474E" w:rsidRPr="0022474E" w:rsidRDefault="0022474E" w:rsidP="0022474E">
            <w:pPr>
              <w:spacing w:after="0" w:line="240" w:lineRule="auto"/>
              <w:jc w:val="center"/>
              <w:rPr>
                <w:rFonts w:ascii="Times New Roman" w:eastAsia="Times New Roman" w:hAnsi="Times New Roman" w:cs="Times New Roman"/>
                <w:lang w:val="es-ES" w:eastAsia="es-ES"/>
              </w:rPr>
            </w:pPr>
          </w:p>
          <w:p w:rsidR="0022474E" w:rsidRPr="0022474E" w:rsidRDefault="0022474E" w:rsidP="0022474E">
            <w:pPr>
              <w:spacing w:after="0" w:line="240" w:lineRule="auto"/>
              <w:jc w:val="center"/>
              <w:rPr>
                <w:rFonts w:ascii="Times New Roman" w:eastAsia="Times New Roman" w:hAnsi="Times New Roman" w:cs="Times New Roman"/>
                <w:lang w:val="es-ES" w:eastAsia="es-ES"/>
              </w:rPr>
            </w:pPr>
          </w:p>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_tradnl" w:eastAsia="es-ES"/>
              </w:rPr>
              <w:t>N.D.</w:t>
            </w:r>
          </w:p>
        </w:tc>
        <w:tc>
          <w:tcPr>
            <w:tcW w:w="851" w:type="dxa"/>
            <w:tcBorders>
              <w:top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p w:rsidR="0022474E" w:rsidRPr="0022474E" w:rsidRDefault="0022474E" w:rsidP="0022474E">
            <w:pPr>
              <w:spacing w:after="0" w:line="240" w:lineRule="auto"/>
              <w:jc w:val="center"/>
              <w:rPr>
                <w:rFonts w:ascii="Times New Roman" w:eastAsia="Times New Roman" w:hAnsi="Times New Roman" w:cs="Times New Roman"/>
                <w:lang w:val="es-ES" w:eastAsia="es-ES"/>
              </w:rPr>
            </w:pPr>
          </w:p>
          <w:p w:rsidR="0022474E" w:rsidRPr="0022474E" w:rsidRDefault="0022474E" w:rsidP="0022474E">
            <w:pPr>
              <w:spacing w:after="0" w:line="240" w:lineRule="auto"/>
              <w:jc w:val="center"/>
              <w:rPr>
                <w:rFonts w:ascii="Times New Roman" w:eastAsia="Times New Roman" w:hAnsi="Times New Roman" w:cs="Times New Roman"/>
                <w:lang w:val="es-ES" w:eastAsia="es-ES"/>
              </w:rPr>
            </w:pPr>
          </w:p>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_tradnl" w:eastAsia="es-ES"/>
              </w:rPr>
              <w:t>N.D.</w:t>
            </w:r>
          </w:p>
        </w:tc>
      </w:tr>
      <w:tr w:rsidR="0022474E" w:rsidRPr="0022474E" w:rsidTr="006D18FD">
        <w:tc>
          <w:tcPr>
            <w:tcW w:w="3331" w:type="dxa"/>
            <w:gridSpan w:val="2"/>
          </w:tcPr>
          <w:p w:rsidR="0022474E" w:rsidRPr="0022474E" w:rsidRDefault="0022474E" w:rsidP="0022474E">
            <w:pPr>
              <w:spacing w:after="0" w:line="240" w:lineRule="auto"/>
              <w:rPr>
                <w:rFonts w:ascii="Times New Roman" w:eastAsia="Times New Roman" w:hAnsi="Times New Roman" w:cs="Times New Roman"/>
                <w:lang w:val="es-ES" w:eastAsia="es-ES"/>
              </w:rPr>
            </w:pP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r>
      <w:tr w:rsidR="0022474E" w:rsidRPr="0022474E" w:rsidTr="006D18FD">
        <w:tc>
          <w:tcPr>
            <w:tcW w:w="3331" w:type="dxa"/>
            <w:gridSpan w:val="2"/>
          </w:tcPr>
          <w:p w:rsidR="0022474E" w:rsidRPr="0022474E" w:rsidRDefault="0022474E" w:rsidP="0022474E">
            <w:pPr>
              <w:spacing w:after="0" w:line="240" w:lineRule="auto"/>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 xml:space="preserve">        d       Ca ++</w:t>
            </w: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31.70</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37.60</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35.40</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w:t>
            </w:r>
          </w:p>
        </w:tc>
      </w:tr>
      <w:tr w:rsidR="0022474E" w:rsidRPr="0022474E" w:rsidTr="006D18FD">
        <w:tc>
          <w:tcPr>
            <w:tcW w:w="3331" w:type="dxa"/>
            <w:gridSpan w:val="2"/>
          </w:tcPr>
          <w:p w:rsidR="0022474E" w:rsidRPr="0022474E" w:rsidRDefault="0022474E" w:rsidP="0022474E">
            <w:pPr>
              <w:spacing w:after="0" w:line="240" w:lineRule="auto"/>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C     e</w:t>
            </w: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r>
      <w:tr w:rsidR="0022474E" w:rsidRPr="0022474E" w:rsidTr="006D18FD">
        <w:tc>
          <w:tcPr>
            <w:tcW w:w="3331" w:type="dxa"/>
            <w:gridSpan w:val="2"/>
          </w:tcPr>
          <w:p w:rsidR="0022474E" w:rsidRPr="0022474E" w:rsidRDefault="0022474E" w:rsidP="0022474E">
            <w:pPr>
              <w:spacing w:after="0" w:line="240" w:lineRule="auto"/>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a              Mg++</w:t>
            </w: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3.40</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3.10</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2.80</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w:t>
            </w:r>
          </w:p>
        </w:tc>
      </w:tr>
      <w:tr w:rsidR="0022474E" w:rsidRPr="0022474E" w:rsidTr="006D18FD">
        <w:tc>
          <w:tcPr>
            <w:tcW w:w="3331" w:type="dxa"/>
            <w:gridSpan w:val="2"/>
          </w:tcPr>
          <w:p w:rsidR="0022474E" w:rsidRPr="0022474E" w:rsidRDefault="0022474E" w:rsidP="0022474E">
            <w:pPr>
              <w:spacing w:after="0" w:line="240" w:lineRule="auto"/>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t      C</w:t>
            </w: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p>
        </w:tc>
      </w:tr>
      <w:tr w:rsidR="0022474E" w:rsidRPr="0022474E" w:rsidTr="006D18FD">
        <w:tc>
          <w:tcPr>
            <w:tcW w:w="3331" w:type="dxa"/>
            <w:gridSpan w:val="2"/>
          </w:tcPr>
          <w:p w:rsidR="0022474E" w:rsidRPr="0022474E" w:rsidRDefault="0022474E" w:rsidP="0022474E">
            <w:pPr>
              <w:spacing w:after="0" w:line="240" w:lineRule="auto"/>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i       a       K+</w:t>
            </w: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0.82</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0.65</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0.58</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0.61</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0.68</w:t>
            </w:r>
          </w:p>
        </w:tc>
      </w:tr>
      <w:tr w:rsidR="0022474E" w:rsidRPr="0022474E" w:rsidTr="006D18FD">
        <w:tc>
          <w:tcPr>
            <w:tcW w:w="3331" w:type="dxa"/>
            <w:gridSpan w:val="2"/>
          </w:tcPr>
          <w:p w:rsidR="0022474E" w:rsidRPr="0022474E" w:rsidRDefault="0022474E" w:rsidP="0022474E">
            <w:pPr>
              <w:spacing w:after="0" w:line="240" w:lineRule="auto"/>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o     m</w:t>
            </w: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r>
      <w:tr w:rsidR="0022474E" w:rsidRPr="0022474E" w:rsidTr="006D18FD">
        <w:tc>
          <w:tcPr>
            <w:tcW w:w="3331" w:type="dxa"/>
            <w:gridSpan w:val="2"/>
          </w:tcPr>
          <w:p w:rsidR="0022474E" w:rsidRPr="0022474E" w:rsidRDefault="0022474E" w:rsidP="0022474E">
            <w:pPr>
              <w:spacing w:after="0" w:line="240" w:lineRule="auto"/>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 xml:space="preserve">n     b       </w:t>
            </w:r>
            <w:proofErr w:type="spellStart"/>
            <w:r w:rsidRPr="0022474E">
              <w:rPr>
                <w:rFonts w:ascii="Times New Roman" w:eastAsia="Times New Roman" w:hAnsi="Times New Roman" w:cs="Times New Roman"/>
                <w:lang w:val="es-ES" w:eastAsia="es-ES"/>
              </w:rPr>
              <w:t>Na</w:t>
            </w:r>
            <w:proofErr w:type="spellEnd"/>
            <w:r w:rsidRPr="0022474E">
              <w:rPr>
                <w:rFonts w:ascii="Times New Roman" w:eastAsia="Times New Roman" w:hAnsi="Times New Roman" w:cs="Times New Roman"/>
                <w:lang w:val="es-ES" w:eastAsia="es-ES"/>
              </w:rPr>
              <w:t>+</w:t>
            </w: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0.69</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0.57</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0.92</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1.03</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1.15</w:t>
            </w:r>
          </w:p>
        </w:tc>
      </w:tr>
      <w:tr w:rsidR="0022474E" w:rsidRPr="0022474E" w:rsidTr="006D18FD">
        <w:trPr>
          <w:trHeight w:val="95"/>
        </w:trPr>
        <w:tc>
          <w:tcPr>
            <w:tcW w:w="3331" w:type="dxa"/>
            <w:gridSpan w:val="2"/>
          </w:tcPr>
          <w:p w:rsidR="0022474E" w:rsidRPr="0022474E" w:rsidRDefault="0022474E" w:rsidP="0022474E">
            <w:pPr>
              <w:spacing w:after="0" w:line="240" w:lineRule="auto"/>
              <w:rPr>
                <w:rFonts w:ascii="Times New Roman" w:eastAsia="Times New Roman" w:hAnsi="Times New Roman" w:cs="Times New Roman"/>
                <w:lang w:val="es-ES_tradnl" w:eastAsia="es-ES"/>
              </w:rPr>
            </w:pPr>
            <w:proofErr w:type="spellStart"/>
            <w:r w:rsidRPr="0022474E">
              <w:rPr>
                <w:rFonts w:ascii="Times New Roman" w:eastAsia="Times New Roman" w:hAnsi="Times New Roman" w:cs="Times New Roman"/>
                <w:lang w:val="es-ES_tradnl" w:eastAsia="es-ES"/>
              </w:rPr>
              <w:t>e</w:t>
            </w:r>
            <w:proofErr w:type="spellEnd"/>
            <w:r w:rsidRPr="0022474E">
              <w:rPr>
                <w:rFonts w:ascii="Times New Roman" w:eastAsia="Times New Roman" w:hAnsi="Times New Roman" w:cs="Times New Roman"/>
                <w:lang w:val="es-ES_tradnl" w:eastAsia="es-ES"/>
              </w:rPr>
              <w:t xml:space="preserve">      i</w:t>
            </w: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_tradnl" w:eastAsia="es-ES"/>
              </w:rPr>
            </w:pPr>
          </w:p>
        </w:tc>
      </w:tr>
      <w:tr w:rsidR="0022474E" w:rsidRPr="0022474E" w:rsidTr="0022474E">
        <w:tc>
          <w:tcPr>
            <w:tcW w:w="3331" w:type="dxa"/>
            <w:gridSpan w:val="2"/>
          </w:tcPr>
          <w:p w:rsidR="0022474E" w:rsidRPr="0022474E" w:rsidRDefault="0022474E" w:rsidP="0022474E">
            <w:pPr>
              <w:spacing w:after="0" w:line="240" w:lineRule="auto"/>
              <w:rPr>
                <w:rFonts w:ascii="Times New Roman" w:eastAsia="Times New Roman" w:hAnsi="Times New Roman" w:cs="Times New Roman"/>
                <w:lang w:val="es-ES_tradnl" w:eastAsia="es-ES"/>
              </w:rPr>
            </w:pPr>
            <w:r w:rsidRPr="0022474E">
              <w:rPr>
                <w:rFonts w:ascii="Times New Roman" w:eastAsia="Times New Roman" w:hAnsi="Times New Roman" w:cs="Times New Roman"/>
                <w:lang w:val="es-ES_tradnl" w:eastAsia="es-ES"/>
              </w:rPr>
              <w:t>s      o       H+</w:t>
            </w: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1.40</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0.90</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0.90</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w:t>
            </w:r>
          </w:p>
        </w:tc>
      </w:tr>
      <w:tr w:rsidR="0022474E" w:rsidRPr="0022474E" w:rsidTr="0022474E">
        <w:tc>
          <w:tcPr>
            <w:tcW w:w="3331" w:type="dxa"/>
            <w:gridSpan w:val="2"/>
            <w:tcBorders>
              <w:bottom w:val="single" w:sz="4" w:space="0" w:color="auto"/>
            </w:tcBorders>
          </w:tcPr>
          <w:p w:rsidR="0022474E" w:rsidRPr="0022474E" w:rsidRDefault="0022474E" w:rsidP="0022474E">
            <w:pPr>
              <w:spacing w:after="0" w:line="240" w:lineRule="auto"/>
              <w:rPr>
                <w:rFonts w:ascii="Times New Roman" w:eastAsia="Times New Roman" w:hAnsi="Times New Roman" w:cs="Times New Roman"/>
                <w:lang w:val="es-ES" w:eastAsia="es-ES"/>
              </w:rPr>
            </w:pPr>
            <w:r w:rsidRPr="0022474E">
              <w:rPr>
                <w:rFonts w:ascii="Times New Roman" w:eastAsia="Times New Roman" w:hAnsi="Times New Roman" w:cs="Times New Roman"/>
                <w:lang w:val="es-ES_tradnl" w:eastAsia="es-ES"/>
              </w:rPr>
              <w:t xml:space="preserve">% </w:t>
            </w:r>
            <w:proofErr w:type="spellStart"/>
            <w:r w:rsidRPr="0022474E">
              <w:rPr>
                <w:rFonts w:ascii="Times New Roman" w:eastAsia="Times New Roman" w:hAnsi="Times New Roman" w:cs="Times New Roman"/>
                <w:lang w:val="es-ES_tradnl" w:eastAsia="es-ES"/>
              </w:rPr>
              <w:t>Na</w:t>
            </w:r>
            <w:proofErr w:type="spellEnd"/>
            <w:r w:rsidRPr="0022474E">
              <w:rPr>
                <w:rFonts w:ascii="Times New Roman" w:eastAsia="Times New Roman" w:hAnsi="Times New Roman" w:cs="Times New Roman"/>
                <w:lang w:val="es-ES_tradnl" w:eastAsia="es-ES"/>
              </w:rPr>
              <w:t>/T</w:t>
            </w:r>
          </w:p>
        </w:tc>
        <w:tc>
          <w:tcPr>
            <w:tcW w:w="992" w:type="dxa"/>
            <w:tcBorders>
              <w:bottom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1.73</w:t>
            </w:r>
          </w:p>
        </w:tc>
        <w:tc>
          <w:tcPr>
            <w:tcW w:w="850" w:type="dxa"/>
            <w:tcBorders>
              <w:bottom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1.30</w:t>
            </w:r>
          </w:p>
        </w:tc>
        <w:tc>
          <w:tcPr>
            <w:tcW w:w="851" w:type="dxa"/>
            <w:tcBorders>
              <w:bottom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2.23</w:t>
            </w:r>
          </w:p>
        </w:tc>
        <w:tc>
          <w:tcPr>
            <w:tcW w:w="850" w:type="dxa"/>
            <w:tcBorders>
              <w:bottom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w:t>
            </w:r>
          </w:p>
        </w:tc>
        <w:tc>
          <w:tcPr>
            <w:tcW w:w="851" w:type="dxa"/>
            <w:tcBorders>
              <w:bottom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w:t>
            </w:r>
          </w:p>
        </w:tc>
      </w:tr>
      <w:tr w:rsidR="0022474E" w:rsidRPr="0022474E" w:rsidTr="0022474E">
        <w:tc>
          <w:tcPr>
            <w:tcW w:w="3331" w:type="dxa"/>
            <w:gridSpan w:val="2"/>
            <w:tcBorders>
              <w:top w:val="single" w:sz="4" w:space="0" w:color="auto"/>
            </w:tcBorders>
          </w:tcPr>
          <w:p w:rsidR="0022474E" w:rsidRPr="0022474E" w:rsidRDefault="0022474E" w:rsidP="0022474E">
            <w:pPr>
              <w:spacing w:after="0" w:line="240" w:lineRule="auto"/>
              <w:rPr>
                <w:rFonts w:ascii="Times New Roman" w:eastAsia="Times New Roman" w:hAnsi="Times New Roman" w:cs="Times New Roman"/>
                <w:lang w:val="es-ES_tradnl" w:eastAsia="es-ES"/>
              </w:rPr>
            </w:pPr>
          </w:p>
        </w:tc>
        <w:tc>
          <w:tcPr>
            <w:tcW w:w="992" w:type="dxa"/>
            <w:tcBorders>
              <w:top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c>
          <w:tcPr>
            <w:tcW w:w="850" w:type="dxa"/>
            <w:tcBorders>
              <w:top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c>
          <w:tcPr>
            <w:tcW w:w="851" w:type="dxa"/>
            <w:tcBorders>
              <w:top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c>
          <w:tcPr>
            <w:tcW w:w="850" w:type="dxa"/>
            <w:tcBorders>
              <w:top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c>
          <w:tcPr>
            <w:tcW w:w="851" w:type="dxa"/>
            <w:tcBorders>
              <w:top w:val="single" w:sz="4" w:space="0" w:color="auto"/>
            </w:tcBorders>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p>
        </w:tc>
      </w:tr>
      <w:tr w:rsidR="0022474E" w:rsidRPr="0022474E" w:rsidTr="0022474E">
        <w:tc>
          <w:tcPr>
            <w:tcW w:w="3331" w:type="dxa"/>
            <w:gridSpan w:val="2"/>
          </w:tcPr>
          <w:p w:rsidR="0022474E" w:rsidRPr="0022474E" w:rsidRDefault="0022474E" w:rsidP="0022474E">
            <w:pPr>
              <w:spacing w:after="0" w:line="240" w:lineRule="auto"/>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Equivalente de humedad (%)</w:t>
            </w: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w:t>
            </w:r>
          </w:p>
        </w:tc>
      </w:tr>
      <w:tr w:rsidR="0022474E" w:rsidRPr="0022474E" w:rsidTr="006D18FD">
        <w:tc>
          <w:tcPr>
            <w:tcW w:w="3331" w:type="dxa"/>
            <w:gridSpan w:val="2"/>
          </w:tcPr>
          <w:p w:rsidR="0022474E" w:rsidRPr="0022474E" w:rsidRDefault="0022474E" w:rsidP="0022474E">
            <w:pPr>
              <w:spacing w:after="0" w:line="240" w:lineRule="auto"/>
              <w:rPr>
                <w:rFonts w:ascii="Times New Roman" w:eastAsia="Times New Roman" w:hAnsi="Times New Roman" w:cs="Times New Roman"/>
                <w:lang w:val="es-ES" w:eastAsia="es-ES"/>
              </w:rPr>
            </w:pPr>
            <w:r w:rsidRPr="0022474E">
              <w:rPr>
                <w:rFonts w:ascii="Times New Roman" w:hAnsi="Times New Roman" w:cs="Times New Roman"/>
              </w:rPr>
              <w:t>P asimilable (P</w:t>
            </w:r>
            <w:r w:rsidRPr="0022474E">
              <w:rPr>
                <w:rFonts w:ascii="Times New Roman" w:hAnsi="Times New Roman" w:cs="Times New Roman"/>
                <w:vertAlign w:val="subscript"/>
              </w:rPr>
              <w:t>2</w:t>
            </w:r>
            <w:r w:rsidRPr="0022474E">
              <w:rPr>
                <w:rFonts w:ascii="Times New Roman" w:hAnsi="Times New Roman" w:cs="Times New Roman"/>
              </w:rPr>
              <w:t>O</w:t>
            </w:r>
            <w:r w:rsidRPr="0022474E">
              <w:rPr>
                <w:rFonts w:ascii="Times New Roman" w:hAnsi="Times New Roman" w:cs="Times New Roman"/>
                <w:vertAlign w:val="subscript"/>
              </w:rPr>
              <w:t>5</w:t>
            </w:r>
            <w:r w:rsidRPr="0022474E">
              <w:rPr>
                <w:rFonts w:ascii="Times New Roman" w:hAnsi="Times New Roman" w:cs="Times New Roman"/>
              </w:rPr>
              <w:t>)</w:t>
            </w:r>
          </w:p>
        </w:tc>
        <w:tc>
          <w:tcPr>
            <w:tcW w:w="992"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w:t>
            </w:r>
          </w:p>
        </w:tc>
        <w:tc>
          <w:tcPr>
            <w:tcW w:w="850"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w:t>
            </w:r>
          </w:p>
        </w:tc>
        <w:tc>
          <w:tcPr>
            <w:tcW w:w="851" w:type="dxa"/>
          </w:tcPr>
          <w:p w:rsidR="0022474E" w:rsidRPr="0022474E" w:rsidRDefault="0022474E" w:rsidP="0022474E">
            <w:pPr>
              <w:spacing w:after="0" w:line="240" w:lineRule="auto"/>
              <w:jc w:val="center"/>
              <w:rPr>
                <w:rFonts w:ascii="Times New Roman" w:eastAsia="Times New Roman" w:hAnsi="Times New Roman" w:cs="Times New Roman"/>
                <w:lang w:val="es-ES" w:eastAsia="es-ES"/>
              </w:rPr>
            </w:pPr>
            <w:r w:rsidRPr="0022474E">
              <w:rPr>
                <w:rFonts w:ascii="Times New Roman" w:eastAsia="Times New Roman" w:hAnsi="Times New Roman" w:cs="Times New Roman"/>
                <w:lang w:val="es-ES" w:eastAsia="es-ES"/>
              </w:rPr>
              <w:t>-</w:t>
            </w:r>
          </w:p>
        </w:tc>
      </w:tr>
    </w:tbl>
    <w:p w:rsidR="00CB629D" w:rsidRPr="0022474E" w:rsidRDefault="00CB629D" w:rsidP="0022474E">
      <w:pPr>
        <w:spacing w:after="0" w:line="240" w:lineRule="auto"/>
        <w:rPr>
          <w:rFonts w:ascii="Times New Roman" w:hAnsi="Times New Roman" w:cs="Times New Roman"/>
        </w:rPr>
      </w:pPr>
      <w:bookmarkStart w:id="0" w:name="_GoBack"/>
      <w:bookmarkEnd w:id="0"/>
    </w:p>
    <w:sectPr w:rsidR="00CB629D" w:rsidRPr="0022474E" w:rsidSect="0022474E">
      <w:pgSz w:w="12240" w:h="15840" w:code="119"/>
      <w:pgMar w:top="1418"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74E"/>
    <w:rsid w:val="0022474E"/>
    <w:rsid w:val="00CB62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74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2474E"/>
    <w:pPr>
      <w:widowControl w:val="0"/>
      <w:spacing w:after="0" w:line="240" w:lineRule="auto"/>
      <w:jc w:val="both"/>
    </w:pPr>
    <w:rPr>
      <w:rFonts w:ascii="Times New Roman" w:eastAsia="Times New Roman" w:hAnsi="Times New Roman" w:cs="Times New Roman"/>
      <w:sz w:val="24"/>
      <w:szCs w:val="20"/>
      <w:lang w:val="es-ES" w:eastAsia="es-ES"/>
    </w:rPr>
  </w:style>
  <w:style w:type="character" w:customStyle="1" w:styleId="TextoindependienteCar">
    <w:name w:val="Texto independiente Car"/>
    <w:basedOn w:val="Fuentedeprrafopredeter"/>
    <w:link w:val="Textoindependiente"/>
    <w:rsid w:val="0022474E"/>
    <w:rPr>
      <w:rFonts w:ascii="Times New Roman" w:eastAsia="Times New Roman" w:hAnsi="Times New Roman" w:cs="Times New Roman"/>
      <w:sz w:val="24"/>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74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2474E"/>
    <w:pPr>
      <w:widowControl w:val="0"/>
      <w:spacing w:after="0" w:line="240" w:lineRule="auto"/>
      <w:jc w:val="both"/>
    </w:pPr>
    <w:rPr>
      <w:rFonts w:ascii="Times New Roman" w:eastAsia="Times New Roman" w:hAnsi="Times New Roman" w:cs="Times New Roman"/>
      <w:sz w:val="24"/>
      <w:szCs w:val="20"/>
      <w:lang w:val="es-ES" w:eastAsia="es-ES"/>
    </w:rPr>
  </w:style>
  <w:style w:type="character" w:customStyle="1" w:styleId="TextoindependienteCar">
    <w:name w:val="Texto independiente Car"/>
    <w:basedOn w:val="Fuentedeprrafopredeter"/>
    <w:link w:val="Textoindependiente"/>
    <w:rsid w:val="0022474E"/>
    <w:rPr>
      <w:rFonts w:ascii="Times New Roman" w:eastAsia="Times New Roman" w:hAnsi="Times New Roman" w:cs="Times New Roman"/>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1291</Words>
  <Characters>7105</Characters>
  <Application>Microsoft Office Word</Application>
  <DocSecurity>0</DocSecurity>
  <Lines>59</Lines>
  <Paragraphs>16</Paragraphs>
  <ScaleCrop>false</ScaleCrop>
  <Company/>
  <LinksUpToDate>false</LinksUpToDate>
  <CharactersWithSpaces>8380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dc:creator>
  <cp:lastModifiedBy>INTA</cp:lastModifiedBy>
  <cp:revision>1</cp:revision>
  <dcterms:created xsi:type="dcterms:W3CDTF">2014-02-11T14:54:00Z</dcterms:created>
  <dcterms:modified xsi:type="dcterms:W3CDTF">2014-02-11T15:00:00Z</dcterms:modified>
</cp:coreProperties>
</file>