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6E" w:rsidRPr="00893042" w:rsidRDefault="0024776E" w:rsidP="004A6879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24776E" w:rsidRPr="00893042" w:rsidRDefault="0024776E" w:rsidP="004A6879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  <w:lang w:val="es-ES_tradnl"/>
        </w:rPr>
      </w:pPr>
      <w:r w:rsidRPr="00893042">
        <w:rPr>
          <w:b/>
          <w:szCs w:val="24"/>
          <w:lang w:val="es-ES_tradnl"/>
        </w:rPr>
        <w:t xml:space="preserve">SERIE </w:t>
      </w:r>
      <w:r w:rsidR="00DD0B32">
        <w:rPr>
          <w:b/>
          <w:szCs w:val="24"/>
          <w:lang w:val="es-ES_tradnl"/>
        </w:rPr>
        <w:t>P</w:t>
      </w:r>
      <w:r w:rsidR="00A80795">
        <w:rPr>
          <w:b/>
          <w:szCs w:val="24"/>
          <w:lang w:val="es-ES_tradnl"/>
        </w:rPr>
        <w:t xml:space="preserve">UEBLO </w:t>
      </w:r>
      <w:r w:rsidR="003A3EF8">
        <w:rPr>
          <w:b/>
          <w:szCs w:val="24"/>
          <w:lang w:val="es-ES_tradnl"/>
        </w:rPr>
        <w:t>MORENO</w:t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</w:r>
      <w:r w:rsidRPr="00893042">
        <w:rPr>
          <w:b/>
          <w:szCs w:val="24"/>
          <w:lang w:val="es-ES_tradnl"/>
        </w:rPr>
        <w:tab/>
        <w:t xml:space="preserve">                         </w:t>
      </w:r>
      <w:r w:rsidRPr="00893042">
        <w:rPr>
          <w:szCs w:val="24"/>
          <w:lang w:val="es-ES_tradnl"/>
        </w:rPr>
        <w:t>Símbolo:</w:t>
      </w:r>
      <w:r w:rsidRPr="00893042">
        <w:rPr>
          <w:b/>
          <w:szCs w:val="24"/>
          <w:lang w:val="es-ES_tradnl"/>
        </w:rPr>
        <w:t xml:space="preserve"> </w:t>
      </w:r>
      <w:proofErr w:type="spellStart"/>
      <w:r w:rsidR="00DD0B32">
        <w:rPr>
          <w:b/>
          <w:szCs w:val="24"/>
          <w:lang w:val="es-ES_tradnl"/>
        </w:rPr>
        <w:t>P</w:t>
      </w:r>
      <w:r w:rsidR="003A3EF8">
        <w:rPr>
          <w:b/>
          <w:szCs w:val="24"/>
          <w:lang w:val="es-ES_tradnl"/>
        </w:rPr>
        <w:t>bMo</w:t>
      </w:r>
      <w:proofErr w:type="spellEnd"/>
    </w:p>
    <w:p w:rsidR="0024776E" w:rsidRDefault="0024776E" w:rsidP="00504D40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09793B" w:rsidRDefault="0009793B" w:rsidP="00504D40">
      <w:pPr>
        <w:tabs>
          <w:tab w:val="left" w:pos="-720"/>
        </w:tabs>
        <w:suppressAutoHyphens/>
        <w:jc w:val="both"/>
        <w:rPr>
          <w:rFonts w:ascii="Times New Roman" w:hAnsi="Times New Roman"/>
          <w:spacing w:val="-1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, térmica" de los </w:t>
      </w:r>
      <w:proofErr w:type="spellStart"/>
      <w:r w:rsidRPr="0009793B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09793B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09793B">
        <w:rPr>
          <w:rFonts w:ascii="Times New Roman" w:hAnsi="Times New Roman"/>
          <w:sz w:val="22"/>
          <w:szCs w:val="22"/>
          <w:u w:val="single"/>
          <w:lang w:val="es-ES_tradnl"/>
        </w:rPr>
        <w:t>argiudólicos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. Suelos muy profundos, moderadamente bien drenados, desarrollados en materiales limos calcáreos, muy arcillosos.</w:t>
      </w:r>
    </w:p>
    <w:p w:rsid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bCs/>
          <w:sz w:val="22"/>
          <w:szCs w:val="22"/>
          <w:u w:val="single"/>
          <w:lang w:val="es-ES_tradnl"/>
        </w:rPr>
        <w:t>Perfil tipo:</w:t>
      </w:r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 </w:t>
      </w:r>
      <w:r w:rsidRPr="0009793B">
        <w:rPr>
          <w:rFonts w:ascii="Times New Roman" w:hAnsi="Times New Roman"/>
          <w:sz w:val="22"/>
          <w:szCs w:val="22"/>
          <w:lang w:val="es-ES_tradnl"/>
        </w:rPr>
        <w:t>ER7-113C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Fecha: </w:t>
      </w:r>
      <w:r w:rsidRPr="0009793B">
        <w:rPr>
          <w:rFonts w:ascii="Times New Roman" w:hAnsi="Times New Roman"/>
          <w:sz w:val="22"/>
          <w:szCs w:val="22"/>
          <w:lang w:val="es-ES_tradnl"/>
        </w:rPr>
        <w:t xml:space="preserve">15-IV-97 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Ubicación: </w:t>
      </w:r>
      <w:r w:rsidRPr="0009793B">
        <w:rPr>
          <w:rFonts w:ascii="Times New Roman" w:hAnsi="Times New Roman"/>
          <w:sz w:val="22"/>
          <w:szCs w:val="22"/>
          <w:lang w:val="es-ES_tradnl"/>
        </w:rPr>
        <w:t xml:space="preserve">Establecimiento Sr.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Rausch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(foto IR 455-6) - Dpto. Paraná.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Reconocedores: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L.O.López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;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</w:p>
    <w:p w:rsid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>Ap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: 00-18 cm; gris muy oscuro (10YR 3/1) en húmedo y pardo grisáceo oscuro (10YR 4/2) en seco; franco-arcillo-limoso; estructura granular, bloques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y bloques angulares irregulares medios, moderados; ligeramente duro en seco, friable en húmedo; barnices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comunes; moteados de hierro-manganeso comunes, finos y precisos; límite claro, suave.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>B1</w:t>
      </w:r>
      <w:r w:rsidRPr="0009793B">
        <w:rPr>
          <w:rFonts w:ascii="Times New Roman" w:hAnsi="Times New Roman"/>
          <w:sz w:val="22"/>
          <w:szCs w:val="22"/>
          <w:lang w:val="es-ES_tradnl"/>
        </w:rPr>
        <w:t xml:space="preserve">: 18-36 cm; negro (10YR 2,5/1) en húmedo; franco-arcillo-limoso; estructura en prismas compuestos irregulares finos, débiles que rompen en bloques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y angulares irregulares medios, débiles; friable en húmedo; barnices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comunes y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escasas a comunes, finas e intersectadas; moteados de hierro-manganeso comunes, medios y precisos; límite claro, suave.</w:t>
      </w:r>
    </w:p>
    <w:p w:rsidR="0009793B" w:rsidRDefault="0009793B" w:rsidP="0009793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>B21t</w:t>
      </w:r>
      <w:r w:rsidRPr="0009793B">
        <w:rPr>
          <w:rFonts w:ascii="Times New Roman" w:hAnsi="Times New Roman"/>
          <w:sz w:val="22"/>
          <w:szCs w:val="22"/>
          <w:lang w:val="es-ES_tradnl"/>
        </w:rPr>
        <w:t>: 36-74 cm; negro (10YR 2,5/1) en húmedo; franco-arcillo-limoso; estructura en prismas compuestos irregulares gruesos, moderados que rompen en bloques angulares irregulares y cuneiformes gruesos, moderados;  firme en húmedo; barnices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escasos a comunes; caras de fricción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abundantes, gruesas; moteados de hierro-manganeso comunes, medios y precisos; límite claro, suave.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>B22t</w:t>
      </w:r>
      <w:r w:rsidRPr="0009793B">
        <w:rPr>
          <w:rFonts w:ascii="Times New Roman" w:hAnsi="Times New Roman"/>
          <w:sz w:val="22"/>
          <w:szCs w:val="22"/>
          <w:lang w:val="es-ES_tradnl"/>
        </w:rPr>
        <w:t xml:space="preserve">: 74-99 cm; pardo oscuro (7,5YR 3,5/2) en húmedo; franco-arcillo-limoso; estructura en prismas compuestos irregulares medios, moderados que rompen en bloques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y angulares irregulares, medios, fuertes; firme en húmedo; barnices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comunes, finos y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clay-humic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escasos; caras de fricción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abundantes y gruesas; escasos carbonatos libres en la masa; concreciones calcáreas escasas; moteados de hierro-manganeso abundantes, medios y precisos; límite claro, suave.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>B23tca</w:t>
      </w:r>
      <w:r w:rsidRPr="0009793B">
        <w:rPr>
          <w:rFonts w:ascii="Times New Roman" w:hAnsi="Times New Roman"/>
          <w:sz w:val="22"/>
          <w:szCs w:val="22"/>
          <w:lang w:val="es-ES_tradnl"/>
        </w:rPr>
        <w:t xml:space="preserve">: 99-124 cm; pardo a pardo oscuro (7,5YR 4/2) en húmedo; arcillo-limoso; estructura en prismas compuestos  irregulares medios, moderados que rompen en bloques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y angulares irregulares medios, moderados; firme en húmedo; caras de fricción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comunes a abundantes y gruesas; comunes carbonatos libres en la masa; concreciones calcáreas escasas; moteados  de hierro-manganeso comunes, medios y precisos; límite gradual, suave.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t>B3ca</w:t>
      </w:r>
      <w:r w:rsidRPr="0009793B">
        <w:rPr>
          <w:rFonts w:ascii="Times New Roman" w:hAnsi="Times New Roman"/>
          <w:sz w:val="22"/>
          <w:szCs w:val="22"/>
          <w:lang w:val="es-ES_tradnl"/>
        </w:rPr>
        <w:t xml:space="preserve">: 124-150 cm; pardo a pardo oscuro (7,5YR 4/2,5) en húmedo; arcillo-limoso; estructura  en prismas compuestos irregulares finos, débiles que rompen en bloques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y angulares irregulares medios, moderados; friable en húmedo; caras de fricción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") comunes; abundantes carbonatos libres en la masa; concreciones calcáreas escasas; moteados de hierro-manganeso comunes, medios y precisos; límite difuso, suave. </w:t>
      </w:r>
    </w:p>
    <w:p w:rsidR="0009793B" w:rsidRPr="0009793B" w:rsidRDefault="0009793B" w:rsidP="0009793B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09793B">
        <w:rPr>
          <w:rFonts w:ascii="Times New Roman" w:hAnsi="Times New Roman"/>
          <w:b/>
          <w:bCs/>
          <w:sz w:val="22"/>
          <w:szCs w:val="22"/>
          <w:lang w:val="es-ES_tradnl"/>
        </w:rPr>
        <w:lastRenderedPageBreak/>
        <w:t>Cca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: 150 cm +; pardo a pardo oscuro (7.5YR 4/4) en húmedo; arcillo-limoso;  masivo; friable en húmedo; caras de  fricción ("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") comunes; abundante cantidad de carbonatos libres en la masa y en forma de micelios; concreciones calcáreas  escasas; moteados de hierro-manganeso abundantes, medios y precisos.</w:t>
      </w:r>
    </w:p>
    <w:p w:rsid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sz w:val="22"/>
          <w:szCs w:val="22"/>
          <w:lang w:val="es-ES_tradnl"/>
        </w:rPr>
        <w:t xml:space="preserve">El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tiene más de 150 cm de profundidad. El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, con horizontes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Ap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y B1 con espesores que varían entre 25-36 cm presenta una estructura granular y prismas compuestos, finos y débiles. El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 xml:space="preserve"> tiene entre 30-35 % de arcilla y presenta colores oscuros.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sz w:val="22"/>
          <w:szCs w:val="22"/>
          <w:lang w:val="es-ES_tradnl"/>
        </w:rPr>
        <w:t xml:space="preserve">El horizonte </w:t>
      </w:r>
      <w:proofErr w:type="spellStart"/>
      <w:r w:rsidRPr="0009793B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09793B">
        <w:rPr>
          <w:rFonts w:ascii="Times New Roman" w:hAnsi="Times New Roman"/>
          <w:sz w:val="22"/>
          <w:szCs w:val="22"/>
          <w:lang w:val="es-ES_tradnl"/>
        </w:rPr>
        <w:t>, de estructura prismática compuesta, tienen un espesor de 55-85 cm y normalmente está mejor expresado en su parte inferior y su porcentaje de arcilla varía entre los 40-45 %.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sz w:val="22"/>
          <w:szCs w:val="22"/>
          <w:lang w:val="es-ES_tradnl"/>
        </w:rPr>
        <w:t>Los moteados de hierro manganeso se hacen más evidentes a partir del B21t. Las concreciones calcáreas aparecen a partir de los 70 cm aumentando progresivamente en profundidad.</w:t>
      </w:r>
    </w:p>
    <w:p w:rsid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sz w:val="22"/>
          <w:szCs w:val="22"/>
          <w:lang w:val="es-ES_tradnl"/>
        </w:rPr>
        <w:t>No se han descripto a nivel de reconocimiento.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sz w:val="22"/>
          <w:szCs w:val="22"/>
          <w:lang w:val="es-ES_tradnl"/>
        </w:rPr>
        <w:t>Moderadamente bien drenado. Escurrimiento superficial lento. Permeabilidad moderadamente lenta. Capa freática profunda. Grupo hidrológico D.</w:t>
      </w:r>
    </w:p>
    <w:p w:rsid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09793B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09793B" w:rsidRPr="0009793B" w:rsidRDefault="0009793B" w:rsidP="0009793B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09793B">
        <w:rPr>
          <w:rFonts w:ascii="Times New Roman" w:hAnsi="Times New Roman"/>
          <w:sz w:val="22"/>
          <w:szCs w:val="22"/>
          <w:lang w:val="es-ES_tradnl"/>
        </w:rPr>
        <w:t>La serie Pueblo Moreno tiene erosión leve, y la susceptibilidad a la misma, especialmente en forma laminar, es moderada.</w:t>
      </w:r>
    </w:p>
    <w:p w:rsidR="00DD0B32" w:rsidRPr="0009793B" w:rsidRDefault="00DD0B32" w:rsidP="0009793B">
      <w:pPr>
        <w:widowControl/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09793B">
        <w:rPr>
          <w:rFonts w:ascii="Times New Roman" w:hAnsi="Times New Roman"/>
          <w:b/>
          <w:sz w:val="22"/>
          <w:szCs w:val="22"/>
        </w:rPr>
        <w:br w:type="page"/>
      </w:r>
    </w:p>
    <w:p w:rsidR="00893042" w:rsidRPr="00893042" w:rsidRDefault="00893042" w:rsidP="004A6879">
      <w:pPr>
        <w:pStyle w:val="Ttulo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893042">
        <w:rPr>
          <w:rFonts w:ascii="Times New Roman" w:hAnsi="Times New Roman" w:cs="Times New Roman"/>
          <w:b/>
          <w:sz w:val="22"/>
          <w:szCs w:val="22"/>
        </w:rPr>
        <w:lastRenderedPageBreak/>
        <w:t>DATOS ANALITICOS DEL PERFIL TIPICO</w:t>
      </w:r>
    </w:p>
    <w:p w:rsidR="00893042" w:rsidRPr="00893042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04D40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Serie </w:t>
      </w:r>
      <w:r w:rsidR="00DD0B32">
        <w:rPr>
          <w:rFonts w:ascii="Times New Roman" w:hAnsi="Times New Roman"/>
          <w:b/>
          <w:sz w:val="22"/>
          <w:szCs w:val="22"/>
          <w:u w:val="single"/>
          <w:lang w:val="es-ES_tradnl"/>
        </w:rPr>
        <w:t>P</w:t>
      </w:r>
      <w:r w:rsidR="00352165">
        <w:rPr>
          <w:rFonts w:ascii="Times New Roman" w:hAnsi="Times New Roman"/>
          <w:b/>
          <w:sz w:val="22"/>
          <w:szCs w:val="22"/>
          <w:u w:val="single"/>
          <w:lang w:val="es-ES_tradnl"/>
        </w:rPr>
        <w:t xml:space="preserve">ueblo </w:t>
      </w:r>
      <w:r w:rsidR="003A3EF8">
        <w:rPr>
          <w:rFonts w:ascii="Times New Roman" w:hAnsi="Times New Roman"/>
          <w:b/>
          <w:sz w:val="22"/>
          <w:szCs w:val="22"/>
          <w:u w:val="single"/>
          <w:lang w:val="es-ES_tradnl"/>
        </w:rPr>
        <w:t>Moren</w:t>
      </w:r>
      <w:r w:rsidR="00352165">
        <w:rPr>
          <w:rFonts w:ascii="Times New Roman" w:hAnsi="Times New Roman"/>
          <w:b/>
          <w:sz w:val="22"/>
          <w:szCs w:val="22"/>
          <w:u w:val="single"/>
          <w:lang w:val="es-ES_tradnl"/>
        </w:rPr>
        <w:t>o</w:t>
      </w:r>
    </w:p>
    <w:p w:rsidR="00893042" w:rsidRPr="00504D40" w:rsidRDefault="00893042" w:rsidP="004A6879">
      <w:pPr>
        <w:tabs>
          <w:tab w:val="left" w:pos="142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Style w:val="Tablaconcuadrcula"/>
        <w:tblW w:w="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43"/>
        <w:gridCol w:w="946"/>
        <w:gridCol w:w="772"/>
        <w:gridCol w:w="810"/>
        <w:gridCol w:w="774"/>
        <w:gridCol w:w="1061"/>
        <w:gridCol w:w="975"/>
        <w:gridCol w:w="975"/>
      </w:tblGrid>
      <w:tr w:rsidR="00395F3F" w:rsidRPr="00504D40" w:rsidTr="00395F3F">
        <w:tc>
          <w:tcPr>
            <w:tcW w:w="2943" w:type="dxa"/>
          </w:tcPr>
          <w:p w:rsidR="00395F3F" w:rsidRPr="00504D40" w:rsidRDefault="00395F3F" w:rsidP="0009793B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ER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7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-</w:t>
            </w: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113</w:t>
            </w:r>
            <w:r w:rsidRPr="00504D40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946" w:type="dxa"/>
          </w:tcPr>
          <w:p w:rsidR="00395F3F" w:rsidRPr="00504D40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2" w:type="dxa"/>
          </w:tcPr>
          <w:p w:rsidR="00395F3F" w:rsidRPr="00504D40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10" w:type="dxa"/>
          </w:tcPr>
          <w:p w:rsidR="00395F3F" w:rsidRPr="00504D40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4" w:type="dxa"/>
          </w:tcPr>
          <w:p w:rsidR="00395F3F" w:rsidRPr="00504D40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61" w:type="dxa"/>
          </w:tcPr>
          <w:p w:rsidR="00395F3F" w:rsidRPr="00504D40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5" w:type="dxa"/>
          </w:tcPr>
          <w:p w:rsidR="00395F3F" w:rsidRPr="00504D40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5" w:type="dxa"/>
          </w:tcPr>
          <w:p w:rsidR="00395F3F" w:rsidRPr="00504D40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46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1685</w:t>
            </w:r>
          </w:p>
        </w:tc>
        <w:tc>
          <w:tcPr>
            <w:tcW w:w="772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1686</w:t>
            </w:r>
          </w:p>
        </w:tc>
        <w:tc>
          <w:tcPr>
            <w:tcW w:w="810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1687</w:t>
            </w:r>
          </w:p>
        </w:tc>
        <w:tc>
          <w:tcPr>
            <w:tcW w:w="774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1688</w:t>
            </w:r>
          </w:p>
        </w:tc>
        <w:tc>
          <w:tcPr>
            <w:tcW w:w="1061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1689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1690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1691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46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772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810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774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061" w:type="dxa"/>
          </w:tcPr>
          <w:p w:rsidR="00395F3F" w:rsidRPr="00893042" w:rsidRDefault="004C2FBF" w:rsidP="005D644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B23tca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46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05-15</w:t>
            </w:r>
          </w:p>
        </w:tc>
        <w:tc>
          <w:tcPr>
            <w:tcW w:w="772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20-32</w:t>
            </w:r>
          </w:p>
        </w:tc>
        <w:tc>
          <w:tcPr>
            <w:tcW w:w="810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40-65</w:t>
            </w:r>
          </w:p>
        </w:tc>
        <w:tc>
          <w:tcPr>
            <w:tcW w:w="774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80-95</w:t>
            </w:r>
          </w:p>
        </w:tc>
        <w:tc>
          <w:tcPr>
            <w:tcW w:w="1061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105-120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130-145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150-160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Materia orgánica (%)</w:t>
            </w:r>
          </w:p>
        </w:tc>
        <w:tc>
          <w:tcPr>
            <w:tcW w:w="946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3.53</w:t>
            </w:r>
          </w:p>
        </w:tc>
        <w:tc>
          <w:tcPr>
            <w:tcW w:w="772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4.23</w:t>
            </w:r>
          </w:p>
        </w:tc>
        <w:tc>
          <w:tcPr>
            <w:tcW w:w="810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2.82</w:t>
            </w:r>
          </w:p>
        </w:tc>
        <w:tc>
          <w:tcPr>
            <w:tcW w:w="774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1.21</w:t>
            </w:r>
          </w:p>
        </w:tc>
        <w:tc>
          <w:tcPr>
            <w:tcW w:w="1061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0.63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0.49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0.07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946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0.09</w:t>
            </w:r>
          </w:p>
        </w:tc>
        <w:tc>
          <w:tcPr>
            <w:tcW w:w="772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0.10</w:t>
            </w:r>
          </w:p>
        </w:tc>
        <w:tc>
          <w:tcPr>
            <w:tcW w:w="810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0.07</w:t>
            </w:r>
          </w:p>
        </w:tc>
        <w:tc>
          <w:tcPr>
            <w:tcW w:w="774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0.04</w:t>
            </w:r>
          </w:p>
        </w:tc>
        <w:tc>
          <w:tcPr>
            <w:tcW w:w="1061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0.03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0.02</w:t>
            </w:r>
          </w:p>
        </w:tc>
        <w:tc>
          <w:tcPr>
            <w:tcW w:w="975" w:type="dxa"/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0.01</w:t>
            </w:r>
          </w:p>
        </w:tc>
      </w:tr>
      <w:tr w:rsidR="00395F3F" w:rsidRPr="00893042" w:rsidTr="00395F3F">
        <w:tc>
          <w:tcPr>
            <w:tcW w:w="2943" w:type="dxa"/>
            <w:tcBorders>
              <w:bottom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22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24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23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15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11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95F3F" w:rsidRPr="00893042" w:rsidRDefault="004C2F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2</w:t>
            </w:r>
          </w:p>
        </w:tc>
      </w:tr>
      <w:tr w:rsidR="00395F3F" w:rsidRPr="00893042" w:rsidTr="00395F3F">
        <w:tc>
          <w:tcPr>
            <w:tcW w:w="2943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</w:p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T                      &lt; 2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 xml:space="preserve">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31.12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31.85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39.10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39.66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46.02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46.42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fr-FR"/>
              </w:rPr>
              <w:t>47.38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E                    2-20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36.74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36.60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34.11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31.17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22.42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21.88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23.40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X                    2-50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67.04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66.19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58.99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58.79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58.85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52.62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51.99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T                50-100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0.67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0.74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0.50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0.42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0.24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0.29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0.22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U              100-5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0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1.16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1.21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1.40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1.12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0.88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0.65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0.39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R            500-1000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0.01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0.02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A          </w:t>
            </w:r>
          </w:p>
        </w:tc>
        <w:tc>
          <w:tcPr>
            <w:tcW w:w="946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95F3F" w:rsidRPr="00893042" w:rsidTr="00395F3F">
        <w:tc>
          <w:tcPr>
            <w:tcW w:w="2943" w:type="dxa"/>
            <w:tcBorders>
              <w:bottom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95F3F" w:rsidRPr="00893042" w:rsidTr="00395F3F">
        <w:tc>
          <w:tcPr>
            <w:tcW w:w="2943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CO3Ca (%)     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1E6DA3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3.64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7.27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bottom"/>
          </w:tcPr>
          <w:p w:rsidR="00395F3F" w:rsidRPr="00893042" w:rsidRDefault="00903CB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5.33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7.5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7.4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8.2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8.3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8.3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>ClK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6.5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6.3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5.9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975" w:type="dxa"/>
          </w:tcPr>
          <w:p w:rsidR="00395F3F" w:rsidRPr="00893042" w:rsidRDefault="00903CBF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975" w:type="dxa"/>
          </w:tcPr>
          <w:p w:rsidR="00395F3F" w:rsidRPr="00893042" w:rsidRDefault="00903CBF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6.9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161CE7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CE (</w:t>
            </w:r>
            <w:proofErr w:type="spellStart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mmhos</w:t>
            </w:r>
            <w:proofErr w:type="spellEnd"/>
            <w:r w:rsidRPr="00161CE7">
              <w:rPr>
                <w:rFonts w:ascii="Times New Roman" w:hAnsi="Times New Roman"/>
                <w:sz w:val="22"/>
                <w:szCs w:val="22"/>
                <w:lang w:val="es-ES_tradnl"/>
              </w:rPr>
              <w:t>/cm</w:t>
            </w:r>
            <w:r>
              <w:rPr>
                <w:rFonts w:ascii="Times New Roman" w:hAnsi="Times New Roman"/>
                <w:spacing w:val="-1"/>
                <w:sz w:val="22"/>
                <w:szCs w:val="22"/>
              </w:rPr>
              <w:t>)</w:t>
            </w:r>
          </w:p>
        </w:tc>
        <w:tc>
          <w:tcPr>
            <w:tcW w:w="946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1.111</w:t>
            </w:r>
          </w:p>
        </w:tc>
        <w:tc>
          <w:tcPr>
            <w:tcW w:w="772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0.693</w:t>
            </w:r>
          </w:p>
        </w:tc>
        <w:tc>
          <w:tcPr>
            <w:tcW w:w="810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0.741</w:t>
            </w:r>
          </w:p>
        </w:tc>
        <w:tc>
          <w:tcPr>
            <w:tcW w:w="774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0.640</w:t>
            </w:r>
          </w:p>
        </w:tc>
        <w:tc>
          <w:tcPr>
            <w:tcW w:w="1061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0.624</w:t>
            </w:r>
          </w:p>
        </w:tc>
        <w:tc>
          <w:tcPr>
            <w:tcW w:w="975" w:type="dxa"/>
          </w:tcPr>
          <w:p w:rsidR="00395F3F" w:rsidRDefault="00903CBF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0.663</w:t>
            </w:r>
          </w:p>
        </w:tc>
        <w:tc>
          <w:tcPr>
            <w:tcW w:w="975" w:type="dxa"/>
          </w:tcPr>
          <w:p w:rsidR="00395F3F" w:rsidRDefault="00903CBF" w:rsidP="00871B78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0.717</w:t>
            </w:r>
          </w:p>
        </w:tc>
      </w:tr>
      <w:tr w:rsidR="00395F3F" w:rsidRPr="00893042" w:rsidTr="00395F3F">
        <w:trPr>
          <w:trHeight w:val="1377"/>
        </w:trPr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valor T                      </w:t>
            </w:r>
          </w:p>
        </w:tc>
        <w:tc>
          <w:tcPr>
            <w:tcW w:w="946" w:type="dxa"/>
            <w:tcBorders>
              <w:top w:val="single" w:sz="4" w:space="0" w:color="auto"/>
            </w:tcBorders>
            <w:vAlign w:val="center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28.32</w:t>
            </w:r>
          </w:p>
        </w:tc>
        <w:tc>
          <w:tcPr>
            <w:tcW w:w="772" w:type="dxa"/>
            <w:tcBorders>
              <w:top w:val="single" w:sz="4" w:space="0" w:color="auto"/>
            </w:tcBorders>
            <w:vAlign w:val="center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29.50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39.23</w:t>
            </w:r>
          </w:p>
        </w:tc>
        <w:tc>
          <w:tcPr>
            <w:tcW w:w="774" w:type="dxa"/>
            <w:tcBorders>
              <w:top w:val="single" w:sz="4" w:space="0" w:color="auto"/>
            </w:tcBorders>
            <w:vAlign w:val="center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39.17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center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45.15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:rsidR="00395F3F" w:rsidRPr="00893042" w:rsidRDefault="00903CBF" w:rsidP="00DD0B3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44.71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:rsidR="00395F3F" w:rsidRPr="00893042" w:rsidRDefault="00903CBF" w:rsidP="00DD0B32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44.28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     </w:t>
            </w: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d     Ca++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23.47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24.32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32.46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31.21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37.60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946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a          Mg++ 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2.12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2.24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2.80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3.20</w:t>
            </w:r>
          </w:p>
        </w:tc>
        <w:tc>
          <w:tcPr>
            <w:tcW w:w="1061" w:type="dxa"/>
          </w:tcPr>
          <w:p w:rsidR="00395F3F" w:rsidRPr="00893042" w:rsidRDefault="00903CB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3.45</w:t>
            </w:r>
          </w:p>
        </w:tc>
        <w:tc>
          <w:tcPr>
            <w:tcW w:w="975" w:type="dxa"/>
          </w:tcPr>
          <w:p w:rsidR="00395F3F" w:rsidRPr="00893042" w:rsidRDefault="00903CB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  <w:tc>
          <w:tcPr>
            <w:tcW w:w="975" w:type="dxa"/>
          </w:tcPr>
          <w:p w:rsidR="00395F3F" w:rsidRPr="00893042" w:rsidRDefault="00903CBF" w:rsidP="00BE5765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-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t    c</w:t>
            </w:r>
          </w:p>
        </w:tc>
        <w:tc>
          <w:tcPr>
            <w:tcW w:w="946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i    a     K+ 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1.74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1.53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0.92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1.21</w:t>
            </w:r>
          </w:p>
        </w:tc>
        <w:tc>
          <w:tcPr>
            <w:tcW w:w="1061" w:type="dxa"/>
          </w:tcPr>
          <w:p w:rsidR="00395F3F" w:rsidRPr="00893042" w:rsidRDefault="00903CBF" w:rsidP="0050018B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0.97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1.32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1.12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o   m</w:t>
            </w:r>
          </w:p>
        </w:tc>
        <w:tc>
          <w:tcPr>
            <w:tcW w:w="946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 xml:space="preserve">n   b     Na+  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0.37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0.50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0.75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1.39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1.50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1.75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1.77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  <w:t>e   i</w:t>
            </w:r>
          </w:p>
        </w:tc>
        <w:tc>
          <w:tcPr>
            <w:tcW w:w="946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2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10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4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1061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pacing w:val="-1"/>
                <w:sz w:val="22"/>
                <w:szCs w:val="22"/>
              </w:rPr>
              <w:t xml:space="preserve">s   o     H+                  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-</w:t>
            </w:r>
          </w:p>
        </w:tc>
      </w:tr>
      <w:tr w:rsidR="00395F3F" w:rsidRPr="00893042" w:rsidTr="00395F3F">
        <w:trPr>
          <w:trHeight w:val="66"/>
        </w:trPr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6" w:type="dxa"/>
          </w:tcPr>
          <w:p w:rsidR="00395F3F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</w:tcPr>
          <w:p w:rsidR="00395F3F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</w:tcPr>
          <w:p w:rsidR="00395F3F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4" w:type="dxa"/>
          </w:tcPr>
          <w:p w:rsidR="00395F3F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1061" w:type="dxa"/>
          </w:tcPr>
          <w:p w:rsidR="00395F3F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</w:tcPr>
          <w:p w:rsidR="00395F3F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75" w:type="dxa"/>
          </w:tcPr>
          <w:p w:rsidR="00395F3F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</w:tr>
      <w:tr w:rsidR="00395F3F" w:rsidRPr="004C66EE" w:rsidTr="00395F3F">
        <w:tc>
          <w:tcPr>
            <w:tcW w:w="2943" w:type="dxa"/>
            <w:tcBorders>
              <w:bottom w:val="single" w:sz="4" w:space="0" w:color="auto"/>
            </w:tcBorders>
          </w:tcPr>
          <w:p w:rsidR="00395F3F" w:rsidRPr="004C66EE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4C66EE">
              <w:rPr>
                <w:rFonts w:ascii="Times New Roman" w:hAnsi="Times New Roman"/>
                <w:sz w:val="22"/>
                <w:szCs w:val="22"/>
              </w:rPr>
              <w:t>% Na/T</w:t>
            </w:r>
          </w:p>
        </w:tc>
        <w:tc>
          <w:tcPr>
            <w:tcW w:w="946" w:type="dxa"/>
            <w:tcBorders>
              <w:bottom w:val="single" w:sz="4" w:space="0" w:color="auto"/>
            </w:tcBorders>
          </w:tcPr>
          <w:p w:rsidR="00395F3F" w:rsidRPr="004C66EE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1.31</w:t>
            </w:r>
          </w:p>
        </w:tc>
        <w:tc>
          <w:tcPr>
            <w:tcW w:w="772" w:type="dxa"/>
            <w:tcBorders>
              <w:bottom w:val="single" w:sz="4" w:space="0" w:color="auto"/>
            </w:tcBorders>
          </w:tcPr>
          <w:p w:rsidR="00395F3F" w:rsidRPr="004C66EE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1.69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95F3F" w:rsidRPr="004C66EE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1.91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:rsidR="00395F3F" w:rsidRPr="004C66EE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3.55</w:t>
            </w:r>
          </w:p>
        </w:tc>
        <w:tc>
          <w:tcPr>
            <w:tcW w:w="1061" w:type="dxa"/>
            <w:tcBorders>
              <w:bottom w:val="single" w:sz="4" w:space="0" w:color="auto"/>
            </w:tcBorders>
          </w:tcPr>
          <w:p w:rsidR="00395F3F" w:rsidRPr="004C66EE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3.32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95F3F" w:rsidRPr="004C66EE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3.91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95F3F" w:rsidRPr="004C66EE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3.99</w:t>
            </w:r>
          </w:p>
        </w:tc>
      </w:tr>
      <w:tr w:rsidR="00395F3F" w:rsidRPr="00893042" w:rsidTr="00395F3F">
        <w:tc>
          <w:tcPr>
            <w:tcW w:w="2943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946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395F3F" w:rsidRPr="00893042" w:rsidRDefault="00395F3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pacing w:val="-1"/>
                <w:sz w:val="22"/>
                <w:szCs w:val="22"/>
              </w:rPr>
            </w:pPr>
            <w:r w:rsidRPr="0089304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46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34.00</w:t>
            </w:r>
          </w:p>
        </w:tc>
        <w:tc>
          <w:tcPr>
            <w:tcW w:w="772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34.05</w:t>
            </w:r>
          </w:p>
        </w:tc>
        <w:tc>
          <w:tcPr>
            <w:tcW w:w="810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43.00</w:t>
            </w:r>
          </w:p>
        </w:tc>
        <w:tc>
          <w:tcPr>
            <w:tcW w:w="774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43.66</w:t>
            </w:r>
          </w:p>
        </w:tc>
        <w:tc>
          <w:tcPr>
            <w:tcW w:w="1061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45.00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44.50</w:t>
            </w:r>
          </w:p>
        </w:tc>
        <w:tc>
          <w:tcPr>
            <w:tcW w:w="975" w:type="dxa"/>
          </w:tcPr>
          <w:p w:rsidR="00395F3F" w:rsidRPr="00893042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45.00</w:t>
            </w:r>
          </w:p>
        </w:tc>
      </w:tr>
      <w:tr w:rsidR="00395F3F" w:rsidRPr="00893042" w:rsidTr="00395F3F">
        <w:tc>
          <w:tcPr>
            <w:tcW w:w="2943" w:type="dxa"/>
          </w:tcPr>
          <w:p w:rsidR="00395F3F" w:rsidRPr="00893042" w:rsidRDefault="00395F3F" w:rsidP="004A6879">
            <w:pPr>
              <w:suppressAutoHyphens/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46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10.54</w:t>
            </w:r>
          </w:p>
        </w:tc>
        <w:tc>
          <w:tcPr>
            <w:tcW w:w="772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</w:rPr>
              <w:t>4.35</w:t>
            </w:r>
          </w:p>
        </w:tc>
        <w:tc>
          <w:tcPr>
            <w:tcW w:w="810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3.03</w:t>
            </w:r>
          </w:p>
        </w:tc>
        <w:tc>
          <w:tcPr>
            <w:tcW w:w="774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2.39</w:t>
            </w:r>
          </w:p>
        </w:tc>
        <w:tc>
          <w:tcPr>
            <w:tcW w:w="1061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2.35</w:t>
            </w:r>
          </w:p>
        </w:tc>
        <w:tc>
          <w:tcPr>
            <w:tcW w:w="975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2.34</w:t>
            </w:r>
          </w:p>
        </w:tc>
        <w:tc>
          <w:tcPr>
            <w:tcW w:w="975" w:type="dxa"/>
          </w:tcPr>
          <w:p w:rsidR="00395F3F" w:rsidRDefault="00903CBF" w:rsidP="004A6879">
            <w:pPr>
              <w:suppressAutoHyphens/>
              <w:jc w:val="center"/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</w:pPr>
            <w:r>
              <w:rPr>
                <w:rFonts w:ascii="Times New Roman" w:hAnsi="Times New Roman"/>
                <w:spacing w:val="-1"/>
                <w:sz w:val="22"/>
                <w:szCs w:val="22"/>
                <w:lang w:val="es-ES_tradnl"/>
              </w:rPr>
              <w:t>2.34</w:t>
            </w:r>
          </w:p>
        </w:tc>
      </w:tr>
    </w:tbl>
    <w:p w:rsidR="004C2FBF" w:rsidRPr="004C2FBF" w:rsidRDefault="004C2FBF" w:rsidP="00903CBF">
      <w:pPr>
        <w:rPr>
          <w:rFonts w:ascii="Times New Roman" w:hAnsi="Times New Roman"/>
          <w:szCs w:val="20"/>
          <w:lang w:val="es-ES_tradnl"/>
        </w:rPr>
      </w:pPr>
      <w:bookmarkStart w:id="0" w:name="_GoBack"/>
      <w:bookmarkEnd w:id="0"/>
    </w:p>
    <w:sectPr w:rsidR="004C2FBF" w:rsidRPr="004C2FBF" w:rsidSect="004A6879">
      <w:pgSz w:w="12242" w:h="15842" w:code="11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76E"/>
    <w:rsid w:val="00026F86"/>
    <w:rsid w:val="00037505"/>
    <w:rsid w:val="00064902"/>
    <w:rsid w:val="000737F1"/>
    <w:rsid w:val="0009793B"/>
    <w:rsid w:val="00112FC0"/>
    <w:rsid w:val="00157895"/>
    <w:rsid w:val="00161CE7"/>
    <w:rsid w:val="001B00A2"/>
    <w:rsid w:val="001E6DA3"/>
    <w:rsid w:val="0024194E"/>
    <w:rsid w:val="0024776E"/>
    <w:rsid w:val="00267ACD"/>
    <w:rsid w:val="00273670"/>
    <w:rsid w:val="00297B41"/>
    <w:rsid w:val="002A31F6"/>
    <w:rsid w:val="002B2216"/>
    <w:rsid w:val="00335A08"/>
    <w:rsid w:val="00352165"/>
    <w:rsid w:val="00395F3F"/>
    <w:rsid w:val="003A3EF8"/>
    <w:rsid w:val="003D57D6"/>
    <w:rsid w:val="003F0F3D"/>
    <w:rsid w:val="00404F40"/>
    <w:rsid w:val="004A6879"/>
    <w:rsid w:val="004C2FBF"/>
    <w:rsid w:val="004C66EE"/>
    <w:rsid w:val="004E0B3C"/>
    <w:rsid w:val="0050018B"/>
    <w:rsid w:val="00504D40"/>
    <w:rsid w:val="00506FCC"/>
    <w:rsid w:val="005A153C"/>
    <w:rsid w:val="005B61B1"/>
    <w:rsid w:val="005D6442"/>
    <w:rsid w:val="0065789E"/>
    <w:rsid w:val="007C3B0C"/>
    <w:rsid w:val="00804E26"/>
    <w:rsid w:val="00806F91"/>
    <w:rsid w:val="00857270"/>
    <w:rsid w:val="00871B78"/>
    <w:rsid w:val="00893042"/>
    <w:rsid w:val="008F0AEA"/>
    <w:rsid w:val="00903CBF"/>
    <w:rsid w:val="00920E3E"/>
    <w:rsid w:val="00921106"/>
    <w:rsid w:val="009C4E59"/>
    <w:rsid w:val="00A07DE8"/>
    <w:rsid w:val="00A80795"/>
    <w:rsid w:val="00B402EC"/>
    <w:rsid w:val="00B93535"/>
    <w:rsid w:val="00C767B4"/>
    <w:rsid w:val="00C8062C"/>
    <w:rsid w:val="00CA08F1"/>
    <w:rsid w:val="00D2781F"/>
    <w:rsid w:val="00D76BEC"/>
    <w:rsid w:val="00D7790A"/>
    <w:rsid w:val="00DB29D7"/>
    <w:rsid w:val="00DB3C12"/>
    <w:rsid w:val="00DB6A8F"/>
    <w:rsid w:val="00DD0B32"/>
    <w:rsid w:val="00DE22AA"/>
    <w:rsid w:val="00E00861"/>
    <w:rsid w:val="00E10E58"/>
    <w:rsid w:val="00E40BCE"/>
    <w:rsid w:val="00E95E87"/>
    <w:rsid w:val="00EA4692"/>
    <w:rsid w:val="00EB2E0E"/>
    <w:rsid w:val="00EE474F"/>
    <w:rsid w:val="00EE5794"/>
    <w:rsid w:val="00F14C42"/>
    <w:rsid w:val="00FA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6E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24776E"/>
    <w:pPr>
      <w:keepNext/>
      <w:tabs>
        <w:tab w:val="center" w:pos="7992"/>
      </w:tabs>
      <w:jc w:val="center"/>
      <w:outlineLvl w:val="0"/>
    </w:pPr>
    <w:rPr>
      <w:rFonts w:ascii="Courier New" w:hAnsi="Courier New" w:cs="Courier New"/>
      <w:sz w:val="16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4776E"/>
    <w:rPr>
      <w:rFonts w:ascii="Courier New" w:eastAsia="Times New Roman" w:hAnsi="Courier New" w:cs="Courier New"/>
      <w:sz w:val="16"/>
      <w:szCs w:val="24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4776E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24776E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Tablaconcuadrcula">
    <w:name w:val="Table Grid"/>
    <w:basedOn w:val="Tablanormal"/>
    <w:rsid w:val="00EB2E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49574-0691-4051-B529-C772A2FF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6</cp:revision>
  <cp:lastPrinted>2014-03-06T16:28:00Z</cp:lastPrinted>
  <dcterms:created xsi:type="dcterms:W3CDTF">2014-03-06T16:28:00Z</dcterms:created>
  <dcterms:modified xsi:type="dcterms:W3CDTF">2014-03-06T16:47:00Z</dcterms:modified>
</cp:coreProperties>
</file>