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4504AB" w:rsidRPr="004504AB" w:rsidRDefault="004504AB" w:rsidP="004504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lang w:val="es-ES_tradnl"/>
        </w:rPr>
      </w:pPr>
      <w:r w:rsidRPr="004504AB">
        <w:rPr>
          <w:b/>
          <w:bCs/>
          <w:lang w:val="es-ES_tradnl"/>
        </w:rPr>
        <w:t xml:space="preserve">SERIE PUERTO ALGARROBO    </w:t>
      </w:r>
      <w:r w:rsidRPr="004504AB">
        <w:rPr>
          <w:b/>
          <w:bCs/>
          <w:lang w:val="es-ES_tradnl"/>
        </w:rPr>
        <w:tab/>
      </w:r>
      <w:r w:rsidRPr="004504AB">
        <w:rPr>
          <w:b/>
          <w:bCs/>
          <w:lang w:val="es-ES_tradnl"/>
        </w:rPr>
        <w:tab/>
      </w:r>
      <w:r w:rsidRPr="004504AB">
        <w:rPr>
          <w:b/>
          <w:bCs/>
          <w:lang w:val="es-ES_tradnl"/>
        </w:rPr>
        <w:tab/>
      </w:r>
      <w:r w:rsidRPr="004504AB">
        <w:rPr>
          <w:b/>
          <w:bCs/>
          <w:lang w:val="es-ES_tradnl"/>
        </w:rPr>
        <w:tab/>
      </w:r>
      <w:r w:rsidRPr="004504AB">
        <w:rPr>
          <w:b/>
          <w:bCs/>
          <w:lang w:val="es-ES_tradnl"/>
        </w:rPr>
        <w:tab/>
      </w:r>
      <w:r>
        <w:rPr>
          <w:b/>
          <w:bCs/>
          <w:lang w:val="es-ES_tradnl"/>
        </w:rPr>
        <w:t xml:space="preserve">       </w:t>
      </w:r>
      <w:r w:rsidRPr="004504AB">
        <w:rPr>
          <w:lang w:val="es-ES_tradnl"/>
        </w:rPr>
        <w:t xml:space="preserve">Símbolo: </w:t>
      </w:r>
      <w:r w:rsidRPr="004504AB">
        <w:rPr>
          <w:b/>
          <w:bCs/>
          <w:lang w:val="es-ES_tradnl"/>
        </w:rPr>
        <w:t>PA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Pertenece a la familia "arenosa sobre franca gruesa, silícea, térmica" de los </w:t>
      </w:r>
      <w:proofErr w:type="spellStart"/>
      <w:r w:rsidRPr="004504AB">
        <w:rPr>
          <w:sz w:val="22"/>
          <w:szCs w:val="22"/>
          <w:u w:val="single"/>
          <w:lang w:val="es-ES_tradnl"/>
        </w:rPr>
        <w:t>Udifluventes</w:t>
      </w:r>
      <w:proofErr w:type="spellEnd"/>
      <w:r w:rsidRPr="004504A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504AB">
        <w:rPr>
          <w:sz w:val="22"/>
          <w:szCs w:val="22"/>
          <w:u w:val="single"/>
          <w:lang w:val="es-ES_tradnl"/>
        </w:rPr>
        <w:t>ácuicos</w:t>
      </w:r>
      <w:proofErr w:type="spellEnd"/>
      <w:r w:rsidRPr="004504AB">
        <w:rPr>
          <w:sz w:val="22"/>
          <w:szCs w:val="22"/>
          <w:lang w:val="es-ES_tradnl"/>
        </w:rPr>
        <w:t xml:space="preserve">. Son suelos areno-franco a franco-arenosos, sin mayor diferenciación de horizontes, con discontinuidad litológica hacia materiales </w:t>
      </w:r>
      <w:r w:rsidRPr="004504AB">
        <w:rPr>
          <w:sz w:val="22"/>
          <w:szCs w:val="22"/>
          <w:lang w:val="es-ES_tradnl"/>
        </w:rPr>
        <w:t>más</w:t>
      </w:r>
      <w:r w:rsidRPr="004504AB">
        <w:rPr>
          <w:sz w:val="22"/>
          <w:szCs w:val="22"/>
          <w:lang w:val="es-ES_tradnl"/>
        </w:rPr>
        <w:t xml:space="preserve"> densos, con abundantes concreciones y moteados de hierro-manganeso. Están desarrollados sobre sedimentos arcillosos lacustres mezclados y </w:t>
      </w:r>
      <w:proofErr w:type="spellStart"/>
      <w:r w:rsidRPr="004504AB">
        <w:rPr>
          <w:sz w:val="22"/>
          <w:szCs w:val="22"/>
          <w:lang w:val="es-ES_tradnl"/>
        </w:rPr>
        <w:t>redepositados</w:t>
      </w:r>
      <w:proofErr w:type="spellEnd"/>
      <w:r w:rsidRPr="004504AB">
        <w:rPr>
          <w:sz w:val="22"/>
          <w:szCs w:val="22"/>
          <w:lang w:val="es-ES_tradnl"/>
        </w:rPr>
        <w:t xml:space="preserve"> con material arenoso, sobre los cuales yace una capa de material fluvial arenoso (arenas pardas), más reciente.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 xml:space="preserve">Perfil tipo: </w:t>
      </w:r>
      <w:r w:rsidRPr="004504AB">
        <w:rPr>
          <w:sz w:val="22"/>
          <w:szCs w:val="22"/>
          <w:lang w:val="es-ES_tradnl"/>
        </w:rPr>
        <w:t xml:space="preserve">ER1-37C </w:t>
      </w:r>
      <w:bookmarkStart w:id="0" w:name="_GoBack"/>
      <w:bookmarkEnd w:id="0"/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 xml:space="preserve">Fecha: </w:t>
      </w:r>
      <w:r w:rsidRPr="004504AB">
        <w:rPr>
          <w:sz w:val="22"/>
          <w:szCs w:val="22"/>
          <w:lang w:val="es-ES_tradnl"/>
        </w:rPr>
        <w:t>10-VIII-72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 xml:space="preserve">Ubicación: </w:t>
      </w:r>
      <w:r w:rsidRPr="004504AB">
        <w:rPr>
          <w:sz w:val="22"/>
          <w:szCs w:val="22"/>
          <w:lang w:val="es-ES_tradnl"/>
        </w:rPr>
        <w:t xml:space="preserve">Puerto Algarrobo (foto IR 471-6) - Dpto. La Paz 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4504AB">
        <w:rPr>
          <w:sz w:val="22"/>
          <w:szCs w:val="22"/>
          <w:lang w:val="es-ES_tradnl"/>
        </w:rPr>
        <w:t>O.A.Foti</w:t>
      </w:r>
      <w:proofErr w:type="spellEnd"/>
      <w:r w:rsidRPr="004504AB">
        <w:rPr>
          <w:sz w:val="22"/>
          <w:szCs w:val="22"/>
          <w:lang w:val="es-ES_tradnl"/>
        </w:rPr>
        <w:t xml:space="preserve">; </w:t>
      </w:r>
      <w:proofErr w:type="spellStart"/>
      <w:r w:rsidRPr="004504AB">
        <w:rPr>
          <w:sz w:val="22"/>
          <w:szCs w:val="22"/>
          <w:lang w:val="es-ES_tradnl"/>
        </w:rPr>
        <w:t>G.W.van</w:t>
      </w:r>
      <w:proofErr w:type="spellEnd"/>
      <w:r w:rsidRPr="004504AB">
        <w:rPr>
          <w:sz w:val="22"/>
          <w:szCs w:val="22"/>
          <w:lang w:val="es-ES_tradnl"/>
        </w:rPr>
        <w:t xml:space="preserve"> </w:t>
      </w:r>
      <w:proofErr w:type="spellStart"/>
      <w:r w:rsidRPr="004504AB">
        <w:rPr>
          <w:sz w:val="22"/>
          <w:szCs w:val="22"/>
          <w:lang w:val="es-ES_tradnl"/>
        </w:rPr>
        <w:t>Barneveld</w:t>
      </w:r>
      <w:proofErr w:type="spellEnd"/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4504AB">
        <w:rPr>
          <w:b/>
          <w:bCs/>
          <w:sz w:val="22"/>
          <w:szCs w:val="22"/>
          <w:lang w:val="es-ES_tradnl"/>
        </w:rPr>
        <w:t>Ap</w:t>
      </w:r>
      <w:proofErr w:type="spellEnd"/>
      <w:r w:rsidRPr="004504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504AB">
        <w:rPr>
          <w:sz w:val="22"/>
          <w:szCs w:val="22"/>
          <w:lang w:val="es-ES_tradnl"/>
        </w:rPr>
        <w:t xml:space="preserve">00-17 cm; pardo grisáceo oscuro (10YR 4/2) en húmedo; areno-franco; estructura de grano simple con tendencia a bloques </w:t>
      </w:r>
      <w:proofErr w:type="spellStart"/>
      <w:r w:rsidRPr="004504AB">
        <w:rPr>
          <w:sz w:val="22"/>
          <w:szCs w:val="22"/>
          <w:lang w:val="es-ES_tradnl"/>
        </w:rPr>
        <w:t>subangulares</w:t>
      </w:r>
      <w:proofErr w:type="spellEnd"/>
      <w:r w:rsidRPr="004504AB">
        <w:rPr>
          <w:sz w:val="22"/>
          <w:szCs w:val="22"/>
          <w:lang w:val="es-ES_tradnl"/>
        </w:rPr>
        <w:t>; suelto en seco, muy friable en húmedo; límite claro, suave.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>A1</w:t>
      </w:r>
      <w:r w:rsidRPr="004504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504AB">
        <w:rPr>
          <w:sz w:val="22"/>
          <w:szCs w:val="22"/>
          <w:lang w:val="es-ES_tradnl"/>
        </w:rPr>
        <w:t>17-36 cm; pardo grisáceo muy oscuro (10YR 3/2) en húmedo; areno-franco; estructura en bloques angulares irregulares, medios, muy débiles; muy friable en húmedo; barnices ("</w:t>
      </w:r>
      <w:proofErr w:type="spellStart"/>
      <w:r w:rsidRPr="004504AB">
        <w:rPr>
          <w:sz w:val="22"/>
          <w:szCs w:val="22"/>
          <w:lang w:val="es-ES_tradnl"/>
        </w:rPr>
        <w:t>humic</w:t>
      </w:r>
      <w:proofErr w:type="spellEnd"/>
      <w:r w:rsidRPr="004504AB">
        <w:rPr>
          <w:sz w:val="22"/>
          <w:szCs w:val="22"/>
          <w:lang w:val="es-ES_tradnl"/>
        </w:rPr>
        <w:t xml:space="preserve"> </w:t>
      </w:r>
      <w:proofErr w:type="spellStart"/>
      <w:r w:rsidRPr="004504AB">
        <w:rPr>
          <w:sz w:val="22"/>
          <w:szCs w:val="22"/>
          <w:lang w:val="es-ES_tradnl"/>
        </w:rPr>
        <w:t>skins</w:t>
      </w:r>
      <w:proofErr w:type="spellEnd"/>
      <w:r w:rsidRPr="004504AB">
        <w:rPr>
          <w:sz w:val="22"/>
          <w:szCs w:val="22"/>
          <w:lang w:val="es-ES_tradnl"/>
        </w:rPr>
        <w:t xml:space="preserve">") escasos; límite gradual, suave. 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               </w:t>
      </w:r>
    </w:p>
    <w:p w:rsidR="004504AB" w:rsidRPr="004504AB" w:rsidRDefault="004504AB" w:rsidP="004504AB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>A/C</w:t>
      </w:r>
      <w:r w:rsidRPr="004504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504AB">
        <w:rPr>
          <w:sz w:val="22"/>
          <w:szCs w:val="22"/>
          <w:lang w:val="es-ES_tradnl"/>
        </w:rPr>
        <w:t>36-76 cm; pardo oscuro (10YR 3/3) en húmedo; areno-franco; estructura en bloques angulares irregulares, medios, muy débiles; muy friable en húmedo; límite claro, suave.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lang w:val="es-ES_tradnl"/>
        </w:rPr>
        <w:t>I/II</w:t>
      </w:r>
      <w:r w:rsidRPr="004504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504AB">
        <w:rPr>
          <w:sz w:val="22"/>
          <w:szCs w:val="22"/>
          <w:lang w:val="es-ES_tradnl"/>
        </w:rPr>
        <w:t>79-89 cm; pardo oscuro (7.5YR 3/2) en húmedo; franco-arenoso; estructura en bloques angulares irregulares, medios, débiles; firme en húmedo; caras de fricción ("</w:t>
      </w:r>
      <w:proofErr w:type="spellStart"/>
      <w:r w:rsidRPr="004504AB">
        <w:rPr>
          <w:sz w:val="22"/>
          <w:szCs w:val="22"/>
          <w:lang w:val="es-ES_tradnl"/>
        </w:rPr>
        <w:t>slickensides</w:t>
      </w:r>
      <w:proofErr w:type="spellEnd"/>
      <w:r w:rsidRPr="004504AB">
        <w:rPr>
          <w:sz w:val="22"/>
          <w:szCs w:val="22"/>
          <w:lang w:val="es-ES_tradnl"/>
        </w:rPr>
        <w:t xml:space="preserve">") escasas, finas; concreciones </w:t>
      </w:r>
      <w:proofErr w:type="spellStart"/>
      <w:r w:rsidRPr="004504AB">
        <w:rPr>
          <w:sz w:val="22"/>
          <w:szCs w:val="22"/>
          <w:lang w:val="es-ES_tradnl"/>
        </w:rPr>
        <w:t>ferromanganesíferas</w:t>
      </w:r>
      <w:proofErr w:type="spellEnd"/>
      <w:r w:rsidRPr="004504AB">
        <w:rPr>
          <w:sz w:val="22"/>
          <w:szCs w:val="22"/>
          <w:lang w:val="es-ES_tradnl"/>
        </w:rPr>
        <w:t xml:space="preserve"> escasas a comunes, finas; moteados de hierro-manganeso abundantes, medios y precisos; límite claro, suave. Horizonte </w:t>
      </w:r>
      <w:proofErr w:type="spellStart"/>
      <w:r w:rsidRPr="004504AB">
        <w:rPr>
          <w:sz w:val="22"/>
          <w:szCs w:val="22"/>
          <w:lang w:val="es-ES_tradnl"/>
        </w:rPr>
        <w:t>semi-gleizado</w:t>
      </w:r>
      <w:proofErr w:type="spellEnd"/>
      <w:r w:rsidRPr="004504AB">
        <w:rPr>
          <w:sz w:val="22"/>
          <w:szCs w:val="22"/>
          <w:lang w:val="es-ES_tradnl"/>
        </w:rPr>
        <w:t>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4504AB">
        <w:rPr>
          <w:b/>
          <w:bCs/>
          <w:sz w:val="22"/>
          <w:szCs w:val="22"/>
          <w:lang w:val="es-ES_tradnl"/>
        </w:rPr>
        <w:t>IIg</w:t>
      </w:r>
      <w:proofErr w:type="spellEnd"/>
      <w:r w:rsidRPr="004504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504AB">
        <w:rPr>
          <w:sz w:val="22"/>
          <w:szCs w:val="22"/>
          <w:lang w:val="es-ES_tradnl"/>
        </w:rPr>
        <w:t>89 cm +; varia de pardo oscuro (7,5YR 4/2) a pardo rojizo (5YR 4/4) en húmedo; franco-arenoso; estructura en bloques angulares cuneiformes gruesos, inherentes al material; firme en húmedo; caras de fricción ("</w:t>
      </w:r>
      <w:proofErr w:type="spellStart"/>
      <w:r w:rsidRPr="004504AB">
        <w:rPr>
          <w:sz w:val="22"/>
          <w:szCs w:val="22"/>
          <w:lang w:val="es-ES_tradnl"/>
        </w:rPr>
        <w:t>slickensides</w:t>
      </w:r>
      <w:proofErr w:type="spellEnd"/>
      <w:r w:rsidRPr="004504AB">
        <w:rPr>
          <w:sz w:val="22"/>
          <w:szCs w:val="22"/>
          <w:lang w:val="es-ES_tradnl"/>
        </w:rPr>
        <w:t xml:space="preserve">") comunes; concreciones de </w:t>
      </w:r>
      <w:proofErr w:type="spellStart"/>
      <w:r w:rsidRPr="004504AB">
        <w:rPr>
          <w:sz w:val="22"/>
          <w:szCs w:val="22"/>
          <w:lang w:val="es-ES_tradnl"/>
        </w:rPr>
        <w:t>ferromanganesíferas</w:t>
      </w:r>
      <w:proofErr w:type="spellEnd"/>
      <w:r w:rsidRPr="004504AB">
        <w:rPr>
          <w:sz w:val="22"/>
          <w:szCs w:val="22"/>
          <w:lang w:val="es-ES_tradnl"/>
        </w:rPr>
        <w:t xml:space="preserve"> abundantes, de hasta 3 mm; moteados de hierro-manganeso abundantes, medios y precisos. Horizonte </w:t>
      </w:r>
      <w:proofErr w:type="spellStart"/>
      <w:r w:rsidRPr="004504AB">
        <w:rPr>
          <w:sz w:val="22"/>
          <w:szCs w:val="22"/>
          <w:lang w:val="es-ES_tradnl"/>
        </w:rPr>
        <w:t>gleizado</w:t>
      </w:r>
      <w:proofErr w:type="spellEnd"/>
      <w:r w:rsidRPr="004504AB">
        <w:rPr>
          <w:sz w:val="22"/>
          <w:szCs w:val="22"/>
          <w:lang w:val="es-ES_tradnl"/>
        </w:rPr>
        <w:t>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La primera capa tiene un espesor de 40-85 cm y generalmente comprende un </w:t>
      </w:r>
      <w:proofErr w:type="spellStart"/>
      <w:r w:rsidRPr="004504AB">
        <w:rPr>
          <w:sz w:val="22"/>
          <w:szCs w:val="22"/>
          <w:lang w:val="es-ES_tradnl"/>
        </w:rPr>
        <w:t>Ap</w:t>
      </w:r>
      <w:proofErr w:type="spellEnd"/>
      <w:r w:rsidRPr="004504AB">
        <w:rPr>
          <w:sz w:val="22"/>
          <w:szCs w:val="22"/>
          <w:lang w:val="es-ES_tradnl"/>
        </w:rPr>
        <w:t xml:space="preserve"> o un A1 (que muchas veces puede subdividirse en A11, A12) seguido de un horizonte AC. Es de colores oscuros (10YR 3/1 a 10YR 4/2) y estructura de grano simple, localmente estratificada, con alguna tendencia a desarrollar una estructura en bloques angulares, </w:t>
      </w:r>
      <w:proofErr w:type="spellStart"/>
      <w:r w:rsidRPr="004504AB">
        <w:rPr>
          <w:sz w:val="22"/>
          <w:szCs w:val="22"/>
          <w:lang w:val="es-ES_tradnl"/>
        </w:rPr>
        <w:t>subangulares</w:t>
      </w:r>
      <w:proofErr w:type="spellEnd"/>
      <w:r w:rsidRPr="004504AB">
        <w:rPr>
          <w:sz w:val="22"/>
          <w:szCs w:val="22"/>
          <w:lang w:val="es-ES_tradnl"/>
        </w:rPr>
        <w:t xml:space="preserve"> muy </w:t>
      </w:r>
      <w:proofErr w:type="spellStart"/>
      <w:r w:rsidRPr="004504AB">
        <w:rPr>
          <w:sz w:val="22"/>
          <w:szCs w:val="22"/>
          <w:lang w:val="es-ES_tradnl"/>
        </w:rPr>
        <w:t>débles</w:t>
      </w:r>
      <w:proofErr w:type="spellEnd"/>
      <w:r w:rsidRPr="004504AB">
        <w:rPr>
          <w:sz w:val="22"/>
          <w:szCs w:val="22"/>
          <w:lang w:val="es-ES_tradnl"/>
        </w:rPr>
        <w:t xml:space="preserve">; en campos agrícolas, es susceptible a la formación de piso de arado. Tiene de 1-2% de materia orgánica y es areno-franco (con 4-8% de arcilla y 52-76% de arena fina y media); </w:t>
      </w:r>
      <w:proofErr w:type="spellStart"/>
      <w:r w:rsidRPr="004504AB">
        <w:rPr>
          <w:sz w:val="22"/>
          <w:szCs w:val="22"/>
          <w:lang w:val="es-ES_tradnl"/>
        </w:rPr>
        <w:t>comunmente</w:t>
      </w:r>
      <w:proofErr w:type="spellEnd"/>
      <w:r w:rsidRPr="004504AB">
        <w:rPr>
          <w:sz w:val="22"/>
          <w:szCs w:val="22"/>
          <w:lang w:val="es-ES_tradnl"/>
        </w:rPr>
        <w:t xml:space="preserve"> es posible encontrar escasos moteados débiles de hierro.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lastRenderedPageBreak/>
        <w:t xml:space="preserve">El I/II es un horizonte de transición, franco-arenoso, que en algunos casos es descripto como B2, con un espesor de 13-40 cm; tiene de 12-18% de arcilla y 51-53% de arena fina y media. Su color varía de 10YR 3/1 a 7.5YR 4/2 y su estructura es de bloques angulares débiles (localmente de prismas débiles). Los materiales aparecen </w:t>
      </w:r>
      <w:proofErr w:type="spellStart"/>
      <w:r w:rsidRPr="004504AB">
        <w:rPr>
          <w:sz w:val="22"/>
          <w:szCs w:val="22"/>
          <w:lang w:val="es-ES_tradnl"/>
        </w:rPr>
        <w:t>semigleizados</w:t>
      </w:r>
      <w:proofErr w:type="spellEnd"/>
      <w:r w:rsidRPr="004504AB">
        <w:rPr>
          <w:sz w:val="22"/>
          <w:szCs w:val="22"/>
          <w:lang w:val="es-ES_tradnl"/>
        </w:rPr>
        <w:t xml:space="preserve">, con escasas y finas concreciones </w:t>
      </w:r>
      <w:proofErr w:type="spellStart"/>
      <w:r w:rsidRPr="004504AB">
        <w:rPr>
          <w:sz w:val="22"/>
          <w:szCs w:val="22"/>
          <w:lang w:val="es-ES_tradnl"/>
        </w:rPr>
        <w:t>ferromanganesíferas</w:t>
      </w:r>
      <w:proofErr w:type="spellEnd"/>
      <w:r w:rsidRPr="004504AB">
        <w:rPr>
          <w:sz w:val="22"/>
          <w:szCs w:val="22"/>
          <w:lang w:val="es-ES_tradnl"/>
        </w:rPr>
        <w:t xml:space="preserve"> y comunes, finos y débiles moteados hierro-manganeso. 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>Los materiales franco-arenosos a franco-arcillo-arenosos (II) tienen un espesor de 40-80 cm y normalmente pueden describirse como IIB2g, IIB3g. Su contenido de arcilla varía de 15-20% y la arena fina y media de 45-60%. El color de esta capa es muy variable (de gris oscuro a pardo rojizo, 10YR 4/1 a 2.5YR 5/2); su estructura varía desde masiva y compacta a bloques angulares cuneiformes inherentes al material.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Los materiales siempre presentan características de </w:t>
      </w:r>
      <w:proofErr w:type="spellStart"/>
      <w:r w:rsidRPr="004504AB">
        <w:rPr>
          <w:sz w:val="22"/>
          <w:szCs w:val="22"/>
          <w:lang w:val="es-ES_tradnl"/>
        </w:rPr>
        <w:t>gleización</w:t>
      </w:r>
      <w:proofErr w:type="spellEnd"/>
      <w:r w:rsidRPr="004504AB">
        <w:rPr>
          <w:sz w:val="22"/>
          <w:szCs w:val="22"/>
          <w:lang w:val="es-ES_tradnl"/>
        </w:rPr>
        <w:t>, con comunes a abundantes moteados y concreciones de hierro-manganeso, y en algunos casos presentan cantos rodados.</w:t>
      </w:r>
    </w:p>
    <w:p w:rsid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u w:val="single"/>
          <w:lang w:val="es-ES_tradnl"/>
        </w:rPr>
        <w:t>Fases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>No se han descripto a nivel de reconocimiento.</w:t>
      </w:r>
    </w:p>
    <w:p w:rsid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u w:val="single"/>
          <w:lang w:val="es-ES_tradnl"/>
        </w:rPr>
        <w:t>Drenaje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Moderadamente bien drenado a algo excesivamente drenado. Escurrimiento superficial moderado. Permeabilidad moderadamente rápida en </w:t>
      </w:r>
      <w:proofErr w:type="gramStart"/>
      <w:r w:rsidRPr="004504AB">
        <w:rPr>
          <w:sz w:val="22"/>
          <w:szCs w:val="22"/>
          <w:lang w:val="es-ES_tradnl"/>
        </w:rPr>
        <w:t>los horizontes superiores y moderadamente lenta</w:t>
      </w:r>
      <w:proofErr w:type="gramEnd"/>
      <w:r w:rsidRPr="004504AB">
        <w:rPr>
          <w:sz w:val="22"/>
          <w:szCs w:val="22"/>
          <w:lang w:val="es-ES_tradnl"/>
        </w:rPr>
        <w:t xml:space="preserve"> a lenta en el subsuelo. Capa freática profunda. Grupo hidrológico A.</w:t>
      </w:r>
    </w:p>
    <w:p w:rsid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u w:val="single"/>
          <w:lang w:val="es-ES_tradnl"/>
        </w:rPr>
        <w:t>Erosión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 xml:space="preserve">La serie Puerto Algarrobo generalmente no tiene erosión hídrica (aunque localmente puede ser leve), y es muy </w:t>
      </w:r>
      <w:proofErr w:type="gramStart"/>
      <w:r w:rsidRPr="004504AB">
        <w:rPr>
          <w:sz w:val="22"/>
          <w:szCs w:val="22"/>
          <w:lang w:val="es-ES_tradnl"/>
        </w:rPr>
        <w:t>poco</w:t>
      </w:r>
      <w:proofErr w:type="gramEnd"/>
      <w:r w:rsidRPr="004504AB">
        <w:rPr>
          <w:sz w:val="22"/>
          <w:szCs w:val="22"/>
          <w:lang w:val="es-ES_tradnl"/>
        </w:rPr>
        <w:t xml:space="preserve"> susceptibilidad a la misma.</w:t>
      </w:r>
    </w:p>
    <w:p w:rsidR="004504AB" w:rsidRPr="004504AB" w:rsidRDefault="004504AB" w:rsidP="004504AB">
      <w:pPr>
        <w:widowControl w:val="0"/>
        <w:tabs>
          <w:tab w:val="left" w:pos="4535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4504AB">
        <w:rPr>
          <w:sz w:val="22"/>
          <w:szCs w:val="22"/>
          <w:lang w:val="es-ES_tradnl"/>
        </w:rPr>
        <w:tab/>
      </w:r>
    </w:p>
    <w:p w:rsidR="004504AB" w:rsidRPr="004504AB" w:rsidRDefault="004504AB" w:rsidP="004504AB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4504AB">
        <w:rPr>
          <w:b/>
          <w:bCs/>
          <w:i/>
          <w:iCs/>
          <w:sz w:val="22"/>
          <w:szCs w:val="22"/>
          <w:lang w:val="es-ES_tradnl"/>
        </w:rPr>
        <w:br w:type="page"/>
      </w:r>
      <w:r w:rsidRPr="004504AB">
        <w:rPr>
          <w:b/>
          <w:b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  <w:r w:rsidRPr="004504AB">
        <w:rPr>
          <w:b/>
          <w:bCs/>
          <w:sz w:val="22"/>
          <w:szCs w:val="22"/>
          <w:u w:val="single"/>
          <w:lang w:val="es-ES_tradnl"/>
        </w:rPr>
        <w:t xml:space="preserve">Serie Puerto Algarrobo </w:t>
      </w:r>
      <w:r w:rsidRPr="004504AB">
        <w:rPr>
          <w:b/>
          <w:bCs/>
          <w:sz w:val="22"/>
          <w:szCs w:val="22"/>
          <w:lang w:val="es-ES_tradnl"/>
        </w:rPr>
        <w:t xml:space="preserve"> </w:t>
      </w:r>
    </w:p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66"/>
        <w:gridCol w:w="661"/>
        <w:gridCol w:w="783"/>
        <w:gridCol w:w="783"/>
        <w:gridCol w:w="672"/>
        <w:gridCol w:w="883"/>
      </w:tblGrid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ER7-126C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N° de registro 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858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859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860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Horizonte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4504AB">
              <w:rPr>
                <w:sz w:val="22"/>
                <w:szCs w:val="22"/>
              </w:rPr>
              <w:t>Ap</w:t>
            </w:r>
            <w:proofErr w:type="spellEnd"/>
            <w:r w:rsidRPr="004504AB">
              <w:rPr>
                <w:sz w:val="22"/>
                <w:szCs w:val="22"/>
              </w:rPr>
              <w:t>*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b/>
                <w:bCs/>
                <w:sz w:val="22"/>
                <w:szCs w:val="22"/>
              </w:rPr>
              <w:t>A</w:t>
            </w:r>
            <w:r w:rsidRPr="004504AB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A/C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I/II*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4504AB">
              <w:rPr>
                <w:sz w:val="22"/>
                <w:szCs w:val="22"/>
              </w:rPr>
              <w:t>IIg</w:t>
            </w:r>
            <w:proofErr w:type="spellEnd"/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20-35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54-69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97-110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 xml:space="preserve">Mat. </w:t>
            </w:r>
            <w:proofErr w:type="spellStart"/>
            <w:r w:rsidRPr="004504AB">
              <w:rPr>
                <w:sz w:val="22"/>
                <w:szCs w:val="22"/>
                <w:lang w:val="fr-FR"/>
              </w:rPr>
              <w:t>orgánica</w:t>
            </w:r>
            <w:proofErr w:type="spellEnd"/>
            <w:r w:rsidRPr="004504AB">
              <w:rPr>
                <w:sz w:val="22"/>
                <w:szCs w:val="22"/>
                <w:lang w:val="fr-FR"/>
              </w:rPr>
              <w:t xml:space="preserve"> (%)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0.8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0.8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N (%)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0.510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0.041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0.046</w:t>
            </w:r>
          </w:p>
        </w:tc>
      </w:tr>
      <w:tr w:rsidR="004504AB" w:rsidRPr="004504AB" w:rsidTr="004504AB">
        <w:tc>
          <w:tcPr>
            <w:tcW w:w="2766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C/N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10</w:t>
            </w:r>
          </w:p>
        </w:tc>
      </w:tr>
      <w:tr w:rsidR="004504AB" w:rsidRPr="004504AB" w:rsidTr="004504AB">
        <w:tc>
          <w:tcPr>
            <w:tcW w:w="2766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 xml:space="preserve">T     </w:t>
            </w:r>
            <w:r>
              <w:rPr>
                <w:sz w:val="22"/>
                <w:szCs w:val="22"/>
                <w:lang w:val="fr-FR"/>
              </w:rPr>
              <w:t xml:space="preserve">               </w:t>
            </w:r>
            <w:r w:rsidRPr="004504AB">
              <w:rPr>
                <w:sz w:val="22"/>
                <w:szCs w:val="22"/>
                <w:lang w:val="fr-FR"/>
              </w:rPr>
              <w:t xml:space="preserve"> &lt; 2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  <w:tcBorders>
              <w:top w:val="single" w:sz="4" w:space="0" w:color="auto"/>
            </w:tcBorders>
            <w:vAlign w:val="bottom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bottom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4.8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bottom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6.3</w:t>
            </w:r>
          </w:p>
        </w:tc>
        <w:tc>
          <w:tcPr>
            <w:tcW w:w="672" w:type="dxa"/>
            <w:tcBorders>
              <w:top w:val="single" w:sz="4" w:space="0" w:color="auto"/>
            </w:tcBorders>
            <w:vAlign w:val="bottom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883" w:type="dxa"/>
            <w:tcBorders>
              <w:top w:val="single" w:sz="4" w:space="0" w:color="auto"/>
            </w:tcBorders>
            <w:vAlign w:val="bottom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4504AB">
              <w:rPr>
                <w:sz w:val="22"/>
                <w:szCs w:val="22"/>
                <w:lang w:val="fr-FR"/>
              </w:rPr>
              <w:t>15.0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E    </w:t>
            </w:r>
            <w:r>
              <w:rPr>
                <w:sz w:val="22"/>
                <w:szCs w:val="22"/>
              </w:rPr>
              <w:t xml:space="preserve">               </w:t>
            </w:r>
            <w:r w:rsidRPr="004504AB">
              <w:rPr>
                <w:sz w:val="22"/>
                <w:szCs w:val="22"/>
              </w:rPr>
              <w:t>2-20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3.2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2.6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7.5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X    </w:t>
            </w:r>
            <w:r>
              <w:rPr>
                <w:sz w:val="22"/>
                <w:szCs w:val="22"/>
              </w:rPr>
              <w:t xml:space="preserve">              </w:t>
            </w:r>
            <w:r w:rsidRPr="004504AB">
              <w:rPr>
                <w:sz w:val="22"/>
                <w:szCs w:val="22"/>
              </w:rPr>
              <w:t>2-50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13.8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12.6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19.3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T   </w:t>
            </w:r>
            <w:r>
              <w:rPr>
                <w:sz w:val="22"/>
                <w:szCs w:val="22"/>
              </w:rPr>
              <w:t xml:space="preserve">            </w:t>
            </w:r>
            <w:r w:rsidRPr="004504AB">
              <w:rPr>
                <w:sz w:val="22"/>
                <w:szCs w:val="22"/>
              </w:rPr>
              <w:t>50-100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5.4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5.9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5.5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U  </w:t>
            </w:r>
            <w:r>
              <w:rPr>
                <w:sz w:val="22"/>
                <w:szCs w:val="22"/>
              </w:rPr>
              <w:t xml:space="preserve">           </w:t>
            </w:r>
            <w:r w:rsidRPr="004504AB">
              <w:rPr>
                <w:sz w:val="22"/>
                <w:szCs w:val="22"/>
              </w:rPr>
              <w:t>100-250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42.3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42.2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33.5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 xml:space="preserve">R  </w:t>
            </w:r>
            <w:r>
              <w:rPr>
                <w:sz w:val="22"/>
                <w:szCs w:val="22"/>
                <w:lang w:val="es-ES_tradnl"/>
              </w:rPr>
              <w:t xml:space="preserve">           </w:t>
            </w:r>
            <w:r w:rsidRPr="004504AB">
              <w:rPr>
                <w:sz w:val="22"/>
                <w:szCs w:val="22"/>
                <w:lang w:val="es-ES_tradnl"/>
              </w:rPr>
              <w:t>250-500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32.6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32.0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25.9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 xml:space="preserve">A  </w:t>
            </w:r>
            <w:r>
              <w:rPr>
                <w:sz w:val="22"/>
                <w:szCs w:val="22"/>
                <w:lang w:val="es-ES_tradnl"/>
              </w:rPr>
              <w:t xml:space="preserve">         </w:t>
            </w:r>
            <w:r w:rsidRPr="004504AB">
              <w:rPr>
                <w:sz w:val="22"/>
                <w:szCs w:val="22"/>
                <w:lang w:val="es-ES_tradnl"/>
              </w:rPr>
              <w:t>500-1000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0.8</w:t>
            </w:r>
          </w:p>
        </w:tc>
      </w:tr>
      <w:tr w:rsidR="004504AB" w:rsidRPr="004504AB" w:rsidTr="004504AB">
        <w:tc>
          <w:tcPr>
            <w:tcW w:w="2766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 xml:space="preserve">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4504AB">
              <w:rPr>
                <w:sz w:val="22"/>
                <w:szCs w:val="22"/>
                <w:lang w:val="es-ES_tradnl"/>
              </w:rPr>
              <w:t>1000-2000</w:t>
            </w:r>
            <w:r w:rsidRPr="004504AB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4504AB" w:rsidRPr="004504AB" w:rsidTr="004504AB">
        <w:tc>
          <w:tcPr>
            <w:tcW w:w="2766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0.0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5.2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4504AB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04AB">
              <w:rPr>
                <w:sz w:val="22"/>
                <w:szCs w:val="22"/>
                <w:lang w:val="en-US"/>
              </w:rPr>
              <w:t>4.7</w:t>
            </w:r>
          </w:p>
        </w:tc>
      </w:tr>
      <w:tr w:rsidR="004504AB" w:rsidRPr="004504AB" w:rsidTr="004504AB">
        <w:tc>
          <w:tcPr>
            <w:tcW w:w="2766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4504AB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4504AB">
              <w:rPr>
                <w:sz w:val="22"/>
                <w:szCs w:val="22"/>
                <w:lang w:val="es-ES_tradnl"/>
              </w:rPr>
              <w:t xml:space="preserve">/cm)    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4504AB" w:rsidRPr="004504AB" w:rsidTr="004504AB">
        <w:trPr>
          <w:trHeight w:val="914"/>
        </w:trPr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Capacidad de intercambio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4504AB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4504AB">
              <w:rPr>
                <w:sz w:val="22"/>
                <w:szCs w:val="22"/>
                <w:lang w:val="es-ES_tradnl"/>
              </w:rPr>
              <w:t>/100 g) =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valor T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it-IT"/>
              </w:rPr>
              <w:t>7.3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it-IT"/>
              </w:rPr>
              <w:t>9.8</w:t>
            </w:r>
          </w:p>
        </w:tc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  <w:tcBorders>
              <w:top w:val="single" w:sz="4" w:space="0" w:color="auto"/>
            </w:tcBorders>
            <w:vAlign w:val="center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it-IT"/>
              </w:rPr>
              <w:t>20.6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 xml:space="preserve">     d   Ca++ 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4.8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7.0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13.6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C  e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 xml:space="preserve">a        Mg++ 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1.2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1.4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3.1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t    c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 xml:space="preserve">i    a    K+ 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0.1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0.3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o   m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 xml:space="preserve">n    b   Na+   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0.3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0.2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4504AB">
              <w:rPr>
                <w:sz w:val="22"/>
                <w:szCs w:val="22"/>
                <w:lang w:val="it-IT"/>
              </w:rPr>
              <w:t>e    i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s    o   H+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1.3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1.3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2.9</w:t>
            </w:r>
          </w:p>
        </w:tc>
      </w:tr>
      <w:tr w:rsidR="004504AB" w:rsidRPr="004504AB" w:rsidTr="004504AB">
        <w:tc>
          <w:tcPr>
            <w:tcW w:w="2766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 xml:space="preserve">% </w:t>
            </w:r>
            <w:proofErr w:type="spellStart"/>
            <w:r w:rsidRPr="004504AB">
              <w:rPr>
                <w:sz w:val="22"/>
                <w:szCs w:val="22"/>
              </w:rPr>
              <w:t>Na</w:t>
            </w:r>
            <w:proofErr w:type="spellEnd"/>
            <w:r w:rsidRPr="004504AB">
              <w:rPr>
                <w:sz w:val="22"/>
                <w:szCs w:val="22"/>
              </w:rPr>
              <w:t>/T</w:t>
            </w:r>
          </w:p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4.1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5.1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4AB">
              <w:rPr>
                <w:sz w:val="22"/>
                <w:szCs w:val="22"/>
              </w:rPr>
              <w:t>1.0</w:t>
            </w:r>
          </w:p>
        </w:tc>
      </w:tr>
      <w:tr w:rsidR="004504AB" w:rsidRPr="004504AB" w:rsidTr="004504AB">
        <w:tc>
          <w:tcPr>
            <w:tcW w:w="2766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proofErr w:type="spellStart"/>
            <w:r w:rsidRPr="004504AB">
              <w:rPr>
                <w:sz w:val="22"/>
                <w:szCs w:val="22"/>
              </w:rPr>
              <w:t>Equiv</w:t>
            </w:r>
            <w:proofErr w:type="spellEnd"/>
            <w:r w:rsidRPr="004504AB">
              <w:rPr>
                <w:sz w:val="22"/>
                <w:szCs w:val="22"/>
              </w:rPr>
              <w:t xml:space="preserve">. </w:t>
            </w:r>
            <w:proofErr w:type="gramStart"/>
            <w:r w:rsidRPr="004504AB">
              <w:rPr>
                <w:sz w:val="22"/>
                <w:szCs w:val="22"/>
                <w:lang w:val="es-ES_tradnl"/>
              </w:rPr>
              <w:t>de</w:t>
            </w:r>
            <w:proofErr w:type="gramEnd"/>
            <w:r w:rsidRPr="004504AB">
              <w:rPr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17.0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sz w:val="22"/>
                <w:szCs w:val="22"/>
                <w:lang w:val="es-ES_tradnl"/>
              </w:rPr>
              <w:t>(</w:t>
            </w:r>
            <w:r w:rsidRPr="004504AB">
              <w:rPr>
                <w:sz w:val="22"/>
                <w:szCs w:val="22"/>
                <w:lang w:val="es-ES_tradnl"/>
              </w:rPr>
              <w:t>ppm</w:t>
            </w:r>
            <w:r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504AB" w:rsidRPr="004504AB" w:rsidTr="004504AB">
        <w:tc>
          <w:tcPr>
            <w:tcW w:w="2766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4504AB">
              <w:rPr>
                <w:sz w:val="22"/>
                <w:szCs w:val="22"/>
                <w:lang w:val="es-ES_tradnl"/>
              </w:rPr>
              <w:t>* Horizontes no muestreados</w:t>
            </w:r>
          </w:p>
        </w:tc>
        <w:tc>
          <w:tcPr>
            <w:tcW w:w="661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72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83" w:type="dxa"/>
          </w:tcPr>
          <w:p w:rsidR="004504AB" w:rsidRPr="004504AB" w:rsidRDefault="004504AB" w:rsidP="00450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</w:tr>
    </w:tbl>
    <w:p w:rsidR="004504AB" w:rsidRPr="004504AB" w:rsidRDefault="004504AB" w:rsidP="004504AB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A5374F" w:rsidRPr="004504AB" w:rsidRDefault="00A5374F" w:rsidP="004504AB">
      <w:pPr>
        <w:rPr>
          <w:sz w:val="22"/>
          <w:szCs w:val="22"/>
        </w:rPr>
      </w:pPr>
    </w:p>
    <w:sectPr w:rsidR="00A5374F" w:rsidRPr="004504AB" w:rsidSect="004504AB">
      <w:pgSz w:w="12240" w:h="15840"/>
      <w:pgMar w:top="1418" w:right="1701" w:bottom="1418" w:left="1701" w:header="720" w:footer="720" w:gutter="0"/>
      <w:cols w:space="720"/>
      <w:noEndnote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AB"/>
    <w:rsid w:val="004504AB"/>
    <w:rsid w:val="00A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504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504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2014-02-10T10:59:00Z</dcterms:created>
  <dcterms:modified xsi:type="dcterms:W3CDTF">2014-02-10T11:04:00Z</dcterms:modified>
</cp:coreProperties>
</file>