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940158">
        <w:rPr>
          <w:b/>
          <w:szCs w:val="24"/>
        </w:rPr>
        <w:t xml:space="preserve">SERIE RINCON DE NOGOYÁ                     </w:t>
      </w:r>
      <w:r w:rsidRPr="00940158">
        <w:rPr>
          <w:szCs w:val="24"/>
        </w:rPr>
        <w:t xml:space="preserve">        </w:t>
      </w:r>
      <w:r>
        <w:rPr>
          <w:szCs w:val="24"/>
        </w:rPr>
        <w:t xml:space="preserve">   </w:t>
      </w:r>
      <w:r w:rsidRPr="00940158">
        <w:rPr>
          <w:szCs w:val="24"/>
        </w:rPr>
        <w:t xml:space="preserve">                                  Símbolo</w:t>
      </w:r>
      <w:r w:rsidRPr="00940158">
        <w:rPr>
          <w:b/>
          <w:szCs w:val="24"/>
        </w:rPr>
        <w:t xml:space="preserve">: </w:t>
      </w:r>
      <w:proofErr w:type="spellStart"/>
      <w:r w:rsidRPr="00940158">
        <w:rPr>
          <w:b/>
          <w:szCs w:val="24"/>
        </w:rPr>
        <w:t>RiNo</w:t>
      </w:r>
      <w:proofErr w:type="spellEnd"/>
    </w:p>
    <w:p w:rsidR="00940158" w:rsidRPr="00940158" w:rsidRDefault="00940158" w:rsidP="00940158">
      <w:pPr>
        <w:pStyle w:val="Textoindependiente2"/>
        <w:rPr>
          <w:sz w:val="22"/>
          <w:szCs w:val="22"/>
        </w:rPr>
      </w:pPr>
    </w:p>
    <w:p w:rsidR="00940158" w:rsidRPr="00940158" w:rsidRDefault="00940158" w:rsidP="00940158">
      <w:pPr>
        <w:pStyle w:val="Textoindependiente2"/>
        <w:rPr>
          <w:sz w:val="22"/>
          <w:szCs w:val="22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Pertenece a la familia "franco limosa, mixta, térmica" de los </w:t>
      </w:r>
      <w:proofErr w:type="spellStart"/>
      <w:r w:rsidRPr="00940158">
        <w:rPr>
          <w:sz w:val="22"/>
          <w:szCs w:val="22"/>
          <w:u w:val="single"/>
          <w:lang w:val="es-ES_tradnl"/>
        </w:rPr>
        <w:t>Hapludoles</w:t>
      </w:r>
      <w:proofErr w:type="spellEnd"/>
      <w:r w:rsidRPr="00940158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40158">
        <w:rPr>
          <w:sz w:val="22"/>
          <w:szCs w:val="22"/>
          <w:u w:val="single"/>
          <w:lang w:val="es-ES_tradnl"/>
        </w:rPr>
        <w:t>fluvénticos</w:t>
      </w:r>
      <w:proofErr w:type="spellEnd"/>
      <w:r w:rsidRPr="00940158">
        <w:rPr>
          <w:sz w:val="22"/>
          <w:szCs w:val="22"/>
          <w:lang w:val="es-ES_tradnl"/>
        </w:rPr>
        <w:t xml:space="preserve">. Son suelos con un </w:t>
      </w:r>
      <w:proofErr w:type="spellStart"/>
      <w:r w:rsidRPr="00940158">
        <w:rPr>
          <w:sz w:val="22"/>
          <w:szCs w:val="22"/>
          <w:lang w:val="es-ES_tradnl"/>
        </w:rPr>
        <w:t>epipedón</w:t>
      </w:r>
      <w:proofErr w:type="spellEnd"/>
      <w:r w:rsidRPr="00940158">
        <w:rPr>
          <w:sz w:val="22"/>
          <w:szCs w:val="22"/>
          <w:lang w:val="es-ES_tradnl"/>
        </w:rPr>
        <w:t xml:space="preserve"> profundo (60-70 cm) de textura areno-franca, seguido de un horizonte denso, </w:t>
      </w:r>
      <w:proofErr w:type="spellStart"/>
      <w:r w:rsidRPr="00940158">
        <w:rPr>
          <w:sz w:val="22"/>
          <w:szCs w:val="22"/>
          <w:lang w:val="es-ES_tradnl"/>
        </w:rPr>
        <w:t>gleizado</w:t>
      </w:r>
      <w:proofErr w:type="spellEnd"/>
      <w:r w:rsidRPr="00940158">
        <w:rPr>
          <w:sz w:val="22"/>
          <w:szCs w:val="22"/>
          <w:lang w:val="es-ES_tradnl"/>
        </w:rPr>
        <w:t>, de textura franco-arenosa, con abundantes concreciones de hierro-manganeso.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Están desarrollados sobre sedimentos fluviales arenosos, con discontinuidad litológica a los 60-70 cm de profundidad hacia materiales arcillo-arenosos densos y muy antiguos. En general, presentan colores pardos oscuros y están </w:t>
      </w:r>
      <w:r w:rsidRPr="00940158">
        <w:rPr>
          <w:sz w:val="22"/>
          <w:szCs w:val="22"/>
          <w:lang w:val="es-ES_tradnl"/>
        </w:rPr>
        <w:t>imperfecta</w:t>
      </w:r>
      <w:r w:rsidRPr="00940158">
        <w:rPr>
          <w:sz w:val="22"/>
          <w:szCs w:val="22"/>
          <w:lang w:val="es-ES_tradnl"/>
        </w:rPr>
        <w:t xml:space="preserve"> a moderadamente bien drenados; la permeabilidad es rápida en superficie, pero lenta a muy lenta en los horizontes </w:t>
      </w:r>
      <w:proofErr w:type="spellStart"/>
      <w:r w:rsidRPr="00940158">
        <w:rPr>
          <w:sz w:val="22"/>
          <w:szCs w:val="22"/>
          <w:lang w:val="es-ES_tradnl"/>
        </w:rPr>
        <w:t>subsuperficiales</w:t>
      </w:r>
      <w:proofErr w:type="spellEnd"/>
      <w:r w:rsidRPr="00940158">
        <w:rPr>
          <w:sz w:val="22"/>
          <w:szCs w:val="22"/>
          <w:lang w:val="es-ES_tradnl"/>
        </w:rPr>
        <w:t>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Perfil tipo</w:t>
      </w:r>
      <w:r w:rsidRPr="00940158">
        <w:rPr>
          <w:sz w:val="22"/>
          <w:szCs w:val="22"/>
          <w:u w:val="single"/>
          <w:lang w:val="es-ES_tradnl"/>
        </w:rPr>
        <w:t>:</w:t>
      </w:r>
      <w:r w:rsidRPr="00940158">
        <w:rPr>
          <w:sz w:val="22"/>
          <w:szCs w:val="22"/>
          <w:lang w:val="es-ES_tradnl"/>
        </w:rPr>
        <w:t xml:space="preserve"> ER1-83C</w:t>
      </w:r>
      <w:bookmarkStart w:id="0" w:name="_GoBack"/>
      <w:bookmarkEnd w:id="0"/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Fecha</w:t>
      </w:r>
      <w:r w:rsidRPr="00940158">
        <w:rPr>
          <w:sz w:val="22"/>
          <w:szCs w:val="22"/>
          <w:lang w:val="es-ES_tradnl"/>
        </w:rPr>
        <w:t xml:space="preserve">: 21-X-1992 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Ubicación</w:t>
      </w:r>
      <w:r w:rsidRPr="00940158">
        <w:rPr>
          <w:sz w:val="22"/>
          <w:szCs w:val="22"/>
          <w:lang w:val="es-ES_tradnl"/>
        </w:rPr>
        <w:t xml:space="preserve">: </w:t>
      </w:r>
      <w:proofErr w:type="spellStart"/>
      <w:r w:rsidRPr="00940158">
        <w:rPr>
          <w:sz w:val="22"/>
          <w:szCs w:val="22"/>
          <w:lang w:val="es-ES_tradnl"/>
        </w:rPr>
        <w:t>Ea</w:t>
      </w:r>
      <w:proofErr w:type="spellEnd"/>
      <w:r w:rsidRPr="00940158">
        <w:rPr>
          <w:sz w:val="22"/>
          <w:szCs w:val="22"/>
          <w:lang w:val="es-ES_tradnl"/>
        </w:rPr>
        <w:t xml:space="preserve">. </w:t>
      </w:r>
      <w:proofErr w:type="spellStart"/>
      <w:r w:rsidRPr="00940158">
        <w:rPr>
          <w:sz w:val="22"/>
          <w:szCs w:val="22"/>
          <w:lang w:val="es-ES_tradnl"/>
        </w:rPr>
        <w:t>Mendez</w:t>
      </w:r>
      <w:proofErr w:type="spellEnd"/>
      <w:r w:rsidRPr="00940158">
        <w:rPr>
          <w:sz w:val="22"/>
          <w:szCs w:val="22"/>
          <w:lang w:val="es-ES_tradnl"/>
        </w:rPr>
        <w:t xml:space="preserve"> (foto IR 415-12) - Dpto. Gualeguay.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Reconocedores</w:t>
      </w:r>
      <w:r w:rsidRPr="00940158">
        <w:rPr>
          <w:sz w:val="22"/>
          <w:szCs w:val="22"/>
          <w:lang w:val="es-ES_tradnl"/>
        </w:rPr>
        <w:t xml:space="preserve">: O.A. </w:t>
      </w:r>
      <w:proofErr w:type="spellStart"/>
      <w:r w:rsidRPr="00940158">
        <w:rPr>
          <w:sz w:val="22"/>
          <w:szCs w:val="22"/>
          <w:lang w:val="es-ES_tradnl"/>
        </w:rPr>
        <w:t>Foti</w:t>
      </w:r>
      <w:proofErr w:type="spellEnd"/>
      <w:r w:rsidRPr="00940158">
        <w:rPr>
          <w:sz w:val="22"/>
          <w:szCs w:val="22"/>
          <w:lang w:val="es-ES_tradnl"/>
        </w:rPr>
        <w:t>; R.H. Fuentes.</w:t>
      </w:r>
    </w:p>
    <w:p w:rsid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A11</w:t>
      </w:r>
      <w:r w:rsidRPr="0094015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40158">
        <w:rPr>
          <w:sz w:val="22"/>
          <w:szCs w:val="22"/>
          <w:lang w:val="es-ES_tradnl"/>
        </w:rPr>
        <w:t>00-30 cm; pardo grisáceo muy oscuro (10YR 3/2) en húmedo, pardo grisáceo (10YR 5/2) en seco; areno-franco; sin estructura (grano suelto); límite claro, suave.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A12</w:t>
      </w:r>
      <w:r w:rsidRPr="0094015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40158">
        <w:rPr>
          <w:sz w:val="22"/>
          <w:szCs w:val="22"/>
          <w:lang w:val="es-ES_tradnl"/>
        </w:rPr>
        <w:t>30-70 cm; pardo muy oscuro (10YR 2/2) en húmedo; areno-franco; sin estructura (grano suelto a masiva); límite abrupto, suave.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IIB2t</w:t>
      </w:r>
      <w:r w:rsidRPr="0094015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40158">
        <w:rPr>
          <w:sz w:val="22"/>
          <w:szCs w:val="22"/>
          <w:lang w:val="es-ES_tradnl"/>
        </w:rPr>
        <w:t>70-95 cm; gris oscuro (10YR 4/1) en húmedo; franco-arenoso; estructura en prismas compuestos irregulares gruesos, débiles, que rompen en bloques angulares regulares medios, fuertes; extremadamente duro en seco, muy firme en húmedo; barnices ("</w:t>
      </w:r>
      <w:proofErr w:type="spellStart"/>
      <w:r w:rsidRPr="00940158">
        <w:rPr>
          <w:sz w:val="22"/>
          <w:szCs w:val="22"/>
          <w:lang w:val="es-ES_tradnl"/>
        </w:rPr>
        <w:t>clay-humic</w:t>
      </w:r>
      <w:proofErr w:type="spellEnd"/>
      <w:r w:rsidRPr="00940158">
        <w:rPr>
          <w:sz w:val="22"/>
          <w:szCs w:val="22"/>
          <w:lang w:val="es-ES_tradnl"/>
        </w:rPr>
        <w:t xml:space="preserve"> </w:t>
      </w:r>
      <w:proofErr w:type="spellStart"/>
      <w:r w:rsidRPr="00940158">
        <w:rPr>
          <w:sz w:val="22"/>
          <w:szCs w:val="22"/>
          <w:lang w:val="es-ES_tradnl"/>
        </w:rPr>
        <w:t>skins</w:t>
      </w:r>
      <w:proofErr w:type="spellEnd"/>
      <w:r w:rsidRPr="00940158">
        <w:rPr>
          <w:sz w:val="22"/>
          <w:szCs w:val="22"/>
          <w:lang w:val="es-ES_tradnl"/>
        </w:rPr>
        <w:t>”) abundantes; caras de fricción ("</w:t>
      </w:r>
      <w:proofErr w:type="spellStart"/>
      <w:r w:rsidRPr="00940158">
        <w:rPr>
          <w:sz w:val="22"/>
          <w:szCs w:val="22"/>
          <w:lang w:val="es-ES_tradnl"/>
        </w:rPr>
        <w:t>slickensides</w:t>
      </w:r>
      <w:proofErr w:type="spellEnd"/>
      <w:r w:rsidRPr="00940158">
        <w:rPr>
          <w:sz w:val="22"/>
          <w:szCs w:val="22"/>
          <w:lang w:val="es-ES_tradnl"/>
        </w:rPr>
        <w:t>") comunes; moteados de hierro-manganeso abundantes, medios y sobresalientes; concreciones de hierro-manganeso, comunes y finas; límite claro, suave.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IIB3</w:t>
      </w:r>
      <w:r w:rsidRPr="0094015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40158">
        <w:rPr>
          <w:sz w:val="22"/>
          <w:szCs w:val="22"/>
          <w:lang w:val="es-ES_tradnl"/>
        </w:rPr>
        <w:t>95-120 cm; pardo a pardo oscuro (7,5YR 4/4) en húmedo; franco-arenoso; estructura en prismas compuestos irregulares,  débiles, que rompen en bloque angulares regulares medios,  moderados; muy duro en seco, firme en húmedo; caras de fricción ("</w:t>
      </w:r>
      <w:proofErr w:type="spellStart"/>
      <w:r w:rsidRPr="00940158">
        <w:rPr>
          <w:sz w:val="22"/>
          <w:szCs w:val="22"/>
          <w:lang w:val="es-ES_tradnl"/>
        </w:rPr>
        <w:t>slickensides</w:t>
      </w:r>
      <w:proofErr w:type="spellEnd"/>
      <w:r w:rsidRPr="00940158">
        <w:rPr>
          <w:sz w:val="22"/>
          <w:szCs w:val="22"/>
          <w:lang w:val="es-ES_tradnl"/>
        </w:rPr>
        <w:t>") escasas y finas; barnices ("</w:t>
      </w:r>
      <w:proofErr w:type="spellStart"/>
      <w:r w:rsidRPr="00940158">
        <w:rPr>
          <w:sz w:val="22"/>
          <w:szCs w:val="22"/>
          <w:lang w:val="es-ES_tradnl"/>
        </w:rPr>
        <w:t>clay</w:t>
      </w:r>
      <w:proofErr w:type="spellEnd"/>
      <w:r w:rsidRPr="00940158">
        <w:rPr>
          <w:sz w:val="22"/>
          <w:szCs w:val="22"/>
          <w:lang w:val="es-ES_tradnl"/>
        </w:rPr>
        <w:t xml:space="preserve"> </w:t>
      </w:r>
      <w:proofErr w:type="spellStart"/>
      <w:r w:rsidRPr="00940158">
        <w:rPr>
          <w:sz w:val="22"/>
          <w:szCs w:val="22"/>
          <w:lang w:val="es-ES_tradnl"/>
        </w:rPr>
        <w:t>skins</w:t>
      </w:r>
      <w:proofErr w:type="spellEnd"/>
      <w:r w:rsidRPr="00940158">
        <w:rPr>
          <w:sz w:val="22"/>
          <w:szCs w:val="22"/>
          <w:lang w:val="es-ES_tradnl"/>
        </w:rPr>
        <w:t>") comunes; moteados de hierro-manganeso escasos, finos y precisos; concreciones de hierro-manganeso escasas a comunes, finas; límite claro, suave.</w:t>
      </w:r>
    </w:p>
    <w:p w:rsidR="00940158" w:rsidRPr="00940158" w:rsidRDefault="00940158" w:rsidP="00940158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940158" w:rsidRPr="00940158" w:rsidRDefault="00940158" w:rsidP="0094015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40158">
        <w:rPr>
          <w:b/>
          <w:sz w:val="22"/>
          <w:szCs w:val="22"/>
          <w:lang w:val="es-ES_tradnl"/>
        </w:rPr>
        <w:t>IIC</w:t>
      </w:r>
      <w:r w:rsidRPr="0094015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40158">
        <w:rPr>
          <w:sz w:val="22"/>
          <w:szCs w:val="22"/>
          <w:lang w:val="es-ES_tradnl"/>
        </w:rPr>
        <w:t>120 cm+; pardo a pardo oscuro (7,5YR 4/4) en húmedo; franco; masivo; ligeramente  duro en seco, friable en húmedo; moteados de hierro-manganeso escasos, finos y precisos.</w:t>
      </w:r>
    </w:p>
    <w:p w:rsidR="00940158" w:rsidRDefault="00940158" w:rsidP="00940158">
      <w:pPr>
        <w:jc w:val="both"/>
        <w:rPr>
          <w:b/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lang w:val="es-ES_tradnl"/>
        </w:rPr>
      </w:pPr>
      <w:r w:rsidRPr="00940158">
        <w:rPr>
          <w:b/>
          <w:sz w:val="22"/>
          <w:szCs w:val="22"/>
          <w:u w:val="single"/>
          <w:lang w:val="es-ES_tradnl"/>
        </w:rPr>
        <w:t>Variabilidad de rasgos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>Está basada fundamentalmente en la profundidad a la que se encuentra la discontinuidad litológica, que en algunos perfiles está a sólo 20 cm y, en otros, a más de 100 cm.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La capa superficial tiene un espesor promedio de 60 cm y comprende los horizontes A11 y A12, es de color oscuro y de estructura de grano simple, localmente estratificada y con tendencia a </w:t>
      </w:r>
      <w:r w:rsidRPr="00940158">
        <w:rPr>
          <w:sz w:val="22"/>
          <w:szCs w:val="22"/>
          <w:lang w:val="es-ES_tradnl"/>
        </w:rPr>
        <w:lastRenderedPageBreak/>
        <w:t xml:space="preserve">desarrollar una estructura en bloques </w:t>
      </w:r>
      <w:proofErr w:type="spellStart"/>
      <w:r w:rsidRPr="00940158">
        <w:rPr>
          <w:sz w:val="22"/>
          <w:szCs w:val="22"/>
          <w:lang w:val="es-ES_tradnl"/>
        </w:rPr>
        <w:t>subangulares</w:t>
      </w:r>
      <w:proofErr w:type="spellEnd"/>
      <w:r w:rsidRPr="00940158">
        <w:rPr>
          <w:sz w:val="22"/>
          <w:szCs w:val="22"/>
          <w:lang w:val="es-ES_tradnl"/>
        </w:rPr>
        <w:t>. Tiene de 0,60 a 1,40% de materia orgánica y el porcentaje de arena fina varía de 72-74%.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Los materiales franco-arenosos subyacentes (capa II) tienen un espesor de 40-50 cm y, normalmente, comprenden horizontes que pueden describirse como IIB2t y IIB3; el contenido de arcilla varía de 23-27% y las arenas de 44-57%; el bajo contenido de limo hace que este tipo de materiales sea muy denso, poco permeable y penetrable por las raíces. Su color es muy variable (gris oscuro a pardo oscuro) con estructura en prismas compuestos y concreciones </w:t>
      </w:r>
      <w:proofErr w:type="spellStart"/>
      <w:r w:rsidRPr="00940158">
        <w:rPr>
          <w:sz w:val="22"/>
          <w:szCs w:val="22"/>
          <w:lang w:val="es-ES_tradnl"/>
        </w:rPr>
        <w:t>ferromanganesíferas</w:t>
      </w:r>
      <w:proofErr w:type="spellEnd"/>
      <w:r w:rsidRPr="00940158">
        <w:rPr>
          <w:sz w:val="22"/>
          <w:szCs w:val="22"/>
          <w:lang w:val="es-ES_tradnl"/>
        </w:rPr>
        <w:t xml:space="preserve"> comunes.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>El horizonte IIB2t, con contenidos de arcilla algo mayores, presenta abundantes caras de fricción ("</w:t>
      </w:r>
      <w:proofErr w:type="spellStart"/>
      <w:r w:rsidRPr="00940158">
        <w:rPr>
          <w:sz w:val="22"/>
          <w:szCs w:val="22"/>
          <w:lang w:val="es-ES_tradnl"/>
        </w:rPr>
        <w:t>slickensides</w:t>
      </w:r>
      <w:proofErr w:type="spellEnd"/>
      <w:r w:rsidRPr="00940158">
        <w:rPr>
          <w:sz w:val="22"/>
          <w:szCs w:val="22"/>
          <w:lang w:val="es-ES_tradnl"/>
        </w:rPr>
        <w:t xml:space="preserve">"), y es característica la abundante cantidad de moteados de coloración pardo amarillenta (7,5YR 5/8); dentro de la variabilidad de rasgos admitida para esta serie, es también posible encontrar algunos perfiles algo más arenosos (60-70% de arena) y más profundos (90-110 cm), en donde el horizonte IIC está constituido por arcillas verdes grisáceas, ricas en concreciones </w:t>
      </w:r>
      <w:proofErr w:type="spellStart"/>
      <w:r w:rsidRPr="00940158">
        <w:rPr>
          <w:sz w:val="22"/>
          <w:szCs w:val="22"/>
          <w:lang w:val="es-ES_tradnl"/>
        </w:rPr>
        <w:t>ferromanganesíferas</w:t>
      </w:r>
      <w:proofErr w:type="spellEnd"/>
      <w:r w:rsidRPr="00940158">
        <w:rPr>
          <w:sz w:val="22"/>
          <w:szCs w:val="22"/>
          <w:lang w:val="es-ES_tradnl"/>
        </w:rPr>
        <w:t xml:space="preserve">, de origen marino, relicto de las </w:t>
      </w:r>
      <w:proofErr w:type="spellStart"/>
      <w:r w:rsidRPr="00940158">
        <w:rPr>
          <w:sz w:val="22"/>
          <w:szCs w:val="22"/>
          <w:lang w:val="es-ES_tradnl"/>
        </w:rPr>
        <w:t>ingresiones</w:t>
      </w:r>
      <w:proofErr w:type="spellEnd"/>
      <w:r w:rsidRPr="00940158">
        <w:rPr>
          <w:sz w:val="22"/>
          <w:szCs w:val="22"/>
          <w:lang w:val="es-ES_tradnl"/>
        </w:rPr>
        <w:t xml:space="preserve"> acaecidas en el Pleistoceno.</w:t>
      </w:r>
    </w:p>
    <w:p w:rsid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lang w:val="es-ES_tradnl"/>
        </w:rPr>
      </w:pPr>
      <w:r w:rsidRPr="00940158">
        <w:rPr>
          <w:b/>
          <w:sz w:val="22"/>
          <w:szCs w:val="22"/>
          <w:u w:val="single"/>
          <w:lang w:val="es-ES_tradnl"/>
        </w:rPr>
        <w:t>Fases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940158">
        <w:rPr>
          <w:sz w:val="22"/>
          <w:szCs w:val="22"/>
          <w:lang w:val="es-ES_tradnl"/>
        </w:rPr>
        <w:t>Nogoyá</w:t>
      </w:r>
      <w:proofErr w:type="spellEnd"/>
      <w:r w:rsidRPr="00940158">
        <w:rPr>
          <w:sz w:val="22"/>
          <w:szCs w:val="22"/>
          <w:lang w:val="es-ES_tradnl"/>
        </w:rPr>
        <w:t>.</w:t>
      </w:r>
    </w:p>
    <w:p w:rsidR="00940158" w:rsidRDefault="00940158" w:rsidP="00940158">
      <w:pPr>
        <w:jc w:val="both"/>
        <w:rPr>
          <w:bCs/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Cs/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lang w:val="es-ES_tradnl"/>
        </w:rPr>
      </w:pPr>
      <w:r w:rsidRPr="00940158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pStyle w:val="Sangradetextonormal"/>
        <w:ind w:firstLine="0"/>
        <w:rPr>
          <w:snapToGrid/>
          <w:sz w:val="22"/>
          <w:szCs w:val="22"/>
        </w:rPr>
      </w:pPr>
      <w:r w:rsidRPr="00940158">
        <w:rPr>
          <w:snapToGrid/>
          <w:sz w:val="22"/>
          <w:szCs w:val="22"/>
        </w:rPr>
        <w:t>Se parece a serie Aldea Asunción del Dpto. Gualeguay, pero ésta tiene calcáreo en el perfil, menor contenido de arena y presenta rodados de hasta 3 mm en todo el perfil.</w:t>
      </w:r>
    </w:p>
    <w:p w:rsidR="00940158" w:rsidRPr="00940158" w:rsidRDefault="00940158" w:rsidP="00940158">
      <w:pPr>
        <w:jc w:val="both"/>
        <w:rPr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u w:val="single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lang w:val="es-ES_tradnl"/>
        </w:rPr>
      </w:pPr>
      <w:r w:rsidRPr="00940158">
        <w:rPr>
          <w:b/>
          <w:sz w:val="22"/>
          <w:szCs w:val="22"/>
          <w:u w:val="single"/>
          <w:lang w:val="es-ES_tradnl"/>
        </w:rPr>
        <w:t>Drenaje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>Imperfecta a moderadamente bien drenado; escurrimiento superficial rápido. Permeabilidad muy lenta. Capa freática profunda. Grupo hidrológico D.</w:t>
      </w:r>
    </w:p>
    <w:p w:rsid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b/>
          <w:sz w:val="22"/>
          <w:szCs w:val="22"/>
          <w:lang w:val="es-ES_tradnl"/>
        </w:rPr>
      </w:pPr>
      <w:r w:rsidRPr="00940158">
        <w:rPr>
          <w:b/>
          <w:sz w:val="22"/>
          <w:szCs w:val="22"/>
          <w:u w:val="single"/>
          <w:lang w:val="es-ES_tradnl"/>
        </w:rPr>
        <w:t>Erosión</w:t>
      </w: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 xml:space="preserve">La serie Rincón de </w:t>
      </w:r>
      <w:proofErr w:type="spellStart"/>
      <w:r w:rsidRPr="00940158">
        <w:rPr>
          <w:sz w:val="22"/>
          <w:szCs w:val="22"/>
          <w:lang w:val="es-ES_tradnl"/>
        </w:rPr>
        <w:t>Nogoyá</w:t>
      </w:r>
      <w:proofErr w:type="spellEnd"/>
      <w:r w:rsidRPr="00940158">
        <w:rPr>
          <w:sz w:val="22"/>
          <w:szCs w:val="22"/>
          <w:lang w:val="es-ES_tradnl"/>
        </w:rPr>
        <w:t xml:space="preserve"> tiene erosión hídrica ligera, laminar y en pequeños surcos, y una moderada </w:t>
      </w:r>
      <w:proofErr w:type="spellStart"/>
      <w:r w:rsidRPr="00940158">
        <w:rPr>
          <w:sz w:val="22"/>
          <w:szCs w:val="22"/>
          <w:lang w:val="es-ES_tradnl"/>
        </w:rPr>
        <w:t>suceptibilidad</w:t>
      </w:r>
      <w:proofErr w:type="spellEnd"/>
      <w:r w:rsidRPr="00940158">
        <w:rPr>
          <w:sz w:val="22"/>
          <w:szCs w:val="22"/>
          <w:lang w:val="es-ES_tradnl"/>
        </w:rPr>
        <w:t xml:space="preserve"> a la misma.</w:t>
      </w:r>
    </w:p>
    <w:p w:rsidR="00940158" w:rsidRPr="00940158" w:rsidRDefault="00940158" w:rsidP="00940158">
      <w:pPr>
        <w:ind w:firstLine="720"/>
        <w:jc w:val="both"/>
        <w:rPr>
          <w:b/>
          <w:sz w:val="22"/>
          <w:szCs w:val="22"/>
          <w:u w:val="single"/>
        </w:rPr>
      </w:pPr>
      <w:r w:rsidRPr="00940158">
        <w:rPr>
          <w:sz w:val="22"/>
          <w:szCs w:val="22"/>
          <w:lang w:val="es-ES_tradnl"/>
        </w:rPr>
        <w:br w:type="page"/>
      </w:r>
    </w:p>
    <w:p w:rsidR="00940158" w:rsidRPr="00940158" w:rsidRDefault="00940158" w:rsidP="00940158">
      <w:pPr>
        <w:tabs>
          <w:tab w:val="center" w:pos="4512"/>
        </w:tabs>
        <w:rPr>
          <w:b/>
          <w:sz w:val="22"/>
          <w:szCs w:val="22"/>
          <w:u w:val="single"/>
        </w:rPr>
      </w:pPr>
      <w:r w:rsidRPr="00940158">
        <w:rPr>
          <w:b/>
          <w:sz w:val="22"/>
          <w:szCs w:val="22"/>
          <w:u w:val="single"/>
        </w:rPr>
        <w:lastRenderedPageBreak/>
        <w:t>DATOS ANALITICOS DEL PERFIL TIPICO</w:t>
      </w:r>
    </w:p>
    <w:p w:rsidR="00940158" w:rsidRPr="00940158" w:rsidRDefault="00940158" w:rsidP="00940158">
      <w:pPr>
        <w:tabs>
          <w:tab w:val="center" w:pos="4512"/>
        </w:tabs>
        <w:jc w:val="both"/>
        <w:rPr>
          <w:b/>
          <w:sz w:val="22"/>
          <w:szCs w:val="22"/>
          <w:u w:val="single"/>
        </w:rPr>
      </w:pPr>
    </w:p>
    <w:p w:rsidR="00940158" w:rsidRPr="00940158" w:rsidRDefault="00940158" w:rsidP="00940158">
      <w:pPr>
        <w:tabs>
          <w:tab w:val="center" w:pos="4512"/>
        </w:tabs>
        <w:jc w:val="both"/>
        <w:rPr>
          <w:sz w:val="22"/>
          <w:szCs w:val="22"/>
        </w:rPr>
      </w:pPr>
      <w:r w:rsidRPr="00940158">
        <w:rPr>
          <w:b/>
          <w:sz w:val="22"/>
          <w:szCs w:val="22"/>
          <w:u w:val="single"/>
        </w:rPr>
        <w:t xml:space="preserve">Serie Rincón de </w:t>
      </w:r>
      <w:proofErr w:type="spellStart"/>
      <w:r w:rsidRPr="00940158">
        <w:rPr>
          <w:b/>
          <w:sz w:val="22"/>
          <w:szCs w:val="22"/>
          <w:u w:val="single"/>
        </w:rPr>
        <w:t>Nogoyá</w:t>
      </w:r>
      <w:proofErr w:type="spellEnd"/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</w:p>
    <w:p w:rsidR="00940158" w:rsidRPr="00940158" w:rsidRDefault="00940158" w:rsidP="00940158">
      <w:pPr>
        <w:jc w:val="both"/>
        <w:rPr>
          <w:sz w:val="22"/>
          <w:szCs w:val="22"/>
          <w:lang w:val="es-ES_tradnl"/>
        </w:rPr>
      </w:pPr>
      <w:r w:rsidRPr="00940158">
        <w:rPr>
          <w:sz w:val="22"/>
          <w:szCs w:val="22"/>
          <w:lang w:val="es-ES_tradnl"/>
        </w:rPr>
        <w:t>ER1</w:t>
      </w:r>
      <w:r w:rsidRPr="00940158">
        <w:rPr>
          <w:sz w:val="22"/>
          <w:szCs w:val="22"/>
          <w:lang w:val="es-ES_tradnl"/>
        </w:rPr>
        <w:noBreakHyphen/>
        <w:t>83C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"/>
        <w:gridCol w:w="1016"/>
        <w:gridCol w:w="1016"/>
        <w:gridCol w:w="1232"/>
        <w:gridCol w:w="1233"/>
        <w:gridCol w:w="1232"/>
        <w:gridCol w:w="1233"/>
        <w:gridCol w:w="1233"/>
      </w:tblGrid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7.201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7.202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7.203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7.204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7.205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IIB2t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IIB3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IIC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03</w:t>
            </w:r>
            <w:r w:rsidRPr="00940158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35</w:t>
            </w:r>
            <w:r w:rsidRPr="00940158">
              <w:rPr>
                <w:sz w:val="22"/>
                <w:szCs w:val="22"/>
                <w:lang w:val="es-ES_tradnl"/>
              </w:rPr>
              <w:noBreakHyphen/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72</w:t>
            </w:r>
            <w:r w:rsidRPr="00940158">
              <w:rPr>
                <w:sz w:val="22"/>
                <w:szCs w:val="22"/>
                <w:lang w:val="es-ES_tradnl"/>
              </w:rPr>
              <w:noBreakHyphen/>
              <w:t>90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100</w:t>
            </w:r>
            <w:r w:rsidRPr="00940158">
              <w:rPr>
                <w:sz w:val="22"/>
                <w:szCs w:val="22"/>
                <w:lang w:val="es-ES_tradnl"/>
              </w:rPr>
              <w:noBreakHyphen/>
              <w:t>115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130</w:t>
            </w:r>
            <w:r w:rsidRPr="00940158">
              <w:rPr>
                <w:sz w:val="22"/>
                <w:szCs w:val="22"/>
                <w:lang w:val="es-ES_tradnl"/>
              </w:rPr>
              <w:noBreakHyphen/>
              <w:t>150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0.45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0.23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0.08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N (%)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0.03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9.74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8.00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5.33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3.24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1.43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T        </w:t>
            </w:r>
            <w:r>
              <w:rPr>
                <w:sz w:val="22"/>
                <w:szCs w:val="22"/>
                <w:lang w:val="en-US"/>
              </w:rPr>
              <w:t xml:space="preserve">                </w:t>
            </w:r>
            <w:r w:rsidRPr="00940158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7.43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8.56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23.85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27.60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6.1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E  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940158">
              <w:rPr>
                <w:sz w:val="22"/>
                <w:szCs w:val="22"/>
                <w:lang w:val="es-ES_tradnl"/>
              </w:rPr>
              <w:t xml:space="preserve">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940158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8.49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7.17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5.78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12.09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6.12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          </w:t>
            </w:r>
            <w:r w:rsidRPr="00940158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15.80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11.97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16.19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26.15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32.64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         </w:t>
            </w:r>
            <w:r w:rsidRPr="00940158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0.98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0.53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         </w:t>
            </w:r>
            <w:r w:rsidRPr="00940158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72.38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74.70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57.07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44.11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43.08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        </w:t>
            </w:r>
            <w:r w:rsidRPr="00940158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3.39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4.27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2.69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1.69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1.09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A    </w:t>
            </w:r>
            <w:r>
              <w:rPr>
                <w:sz w:val="22"/>
                <w:szCs w:val="22"/>
                <w:lang w:val="es-ES_tradnl"/>
              </w:rPr>
              <w:t xml:space="preserve">         </w:t>
            </w:r>
            <w:r w:rsidRPr="00940158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40158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0.05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CO3Ca (%)  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PH H2O 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6.7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40158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940158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5.9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94015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40158">
              <w:rPr>
                <w:sz w:val="22"/>
                <w:szCs w:val="22"/>
                <w:lang w:val="es-ES_tradnl"/>
              </w:rPr>
              <w:t xml:space="preserve">/cm)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0.61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Capacidad de intercambio</w:t>
            </w: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940158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940158">
              <w:rPr>
                <w:sz w:val="22"/>
                <w:szCs w:val="22"/>
                <w:lang w:val="es-ES_tradnl"/>
              </w:rPr>
              <w:t>/100 g) =</w:t>
            </w: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7.90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6.80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10.99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16.60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12.80</w:t>
            </w: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6.00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5.40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8.40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12.80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</w:rPr>
            </w:pPr>
            <w:r w:rsidRPr="00940158">
              <w:rPr>
                <w:sz w:val="22"/>
                <w:szCs w:val="22"/>
                <w:lang w:val="es-ES_tradnl"/>
              </w:rPr>
              <w:t>9.90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2.00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2.90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1.90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94015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0.50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9401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40158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0.30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94015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n-US"/>
              </w:rPr>
            </w:pPr>
            <w:r w:rsidRPr="0094015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401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401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2.15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1.47</w:t>
            </w:r>
          </w:p>
        </w:tc>
        <w:tc>
          <w:tcPr>
            <w:tcW w:w="12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2.34</w:t>
            </w:r>
          </w:p>
        </w:tc>
      </w:tr>
      <w:tr w:rsidR="00940158" w:rsidRPr="00940158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both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8.71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8.05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20.06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23.16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40158" w:rsidRPr="00940158" w:rsidRDefault="00940158" w:rsidP="00940158">
            <w:pPr>
              <w:jc w:val="center"/>
              <w:rPr>
                <w:sz w:val="22"/>
                <w:szCs w:val="22"/>
                <w:lang w:val="es-ES_tradnl"/>
              </w:rPr>
            </w:pPr>
            <w:r w:rsidRPr="00940158">
              <w:rPr>
                <w:sz w:val="22"/>
                <w:szCs w:val="22"/>
                <w:lang w:val="es-ES_tradnl"/>
              </w:rPr>
              <w:t>20.81</w:t>
            </w:r>
          </w:p>
        </w:tc>
      </w:tr>
    </w:tbl>
    <w:p w:rsidR="008806AA" w:rsidRPr="00940158" w:rsidRDefault="008806AA" w:rsidP="00940158">
      <w:pPr>
        <w:rPr>
          <w:sz w:val="22"/>
          <w:szCs w:val="22"/>
        </w:rPr>
      </w:pPr>
    </w:p>
    <w:sectPr w:rsidR="008806AA" w:rsidRPr="00940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58"/>
    <w:rsid w:val="008806AA"/>
    <w:rsid w:val="0094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94015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015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940158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4015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940158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015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94015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015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940158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4015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940158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015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879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2014-02-07T14:25:00Z</dcterms:created>
  <dcterms:modified xsi:type="dcterms:W3CDTF">2014-02-07T14:28:00Z</dcterms:modified>
</cp:coreProperties>
</file>