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6F68" w14:textId="646D92DA" w:rsidR="009C784D" w:rsidRDefault="00A61ABF" w:rsidP="00E237E1">
      <w:pPr>
        <w:spacing w:before="91"/>
        <w:jc w:val="center"/>
        <w:rPr>
          <w:sz w:val="37"/>
        </w:rPr>
      </w:pPr>
      <w:r>
        <w:rPr>
          <w:w w:val="110"/>
          <w:sz w:val="37"/>
        </w:rPr>
        <w:t xml:space="preserve">Individual </w:t>
      </w:r>
      <w:r w:rsidR="002D70EA">
        <w:rPr>
          <w:w w:val="110"/>
          <w:sz w:val="37"/>
        </w:rPr>
        <w:t xml:space="preserve">Project </w:t>
      </w:r>
      <w:r>
        <w:rPr>
          <w:w w:val="110"/>
          <w:sz w:val="37"/>
        </w:rPr>
        <w:t>Report</w:t>
      </w:r>
    </w:p>
    <w:p w14:paraId="446B6F69" w14:textId="77777777" w:rsidR="009C784D" w:rsidRDefault="009C784D">
      <w:pPr>
        <w:pStyle w:val="BodyText"/>
        <w:rPr>
          <w:sz w:val="20"/>
        </w:rPr>
      </w:pPr>
    </w:p>
    <w:p w14:paraId="446B6F6A" w14:textId="77777777" w:rsidR="009C784D" w:rsidRDefault="009C784D">
      <w:pPr>
        <w:pStyle w:val="BodyText"/>
        <w:spacing w:before="7" w:after="1"/>
        <w:rPr>
          <w:sz w:val="1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5788"/>
      </w:tblGrid>
      <w:tr w:rsidR="009C784D" w14:paraId="446B6F6D" w14:textId="77777777" w:rsidTr="00C73DDF">
        <w:trPr>
          <w:trHeight w:val="427"/>
        </w:trPr>
        <w:tc>
          <w:tcPr>
            <w:tcW w:w="2732" w:type="dxa"/>
            <w:tcBorders>
              <w:right w:val="single" w:sz="6" w:space="0" w:color="000000"/>
            </w:tcBorders>
          </w:tcPr>
          <w:p w14:paraId="446B6F6B" w14:textId="77777777" w:rsidR="009C784D" w:rsidRDefault="002D70EA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Your Name:</w:t>
            </w:r>
          </w:p>
        </w:tc>
        <w:tc>
          <w:tcPr>
            <w:tcW w:w="5788" w:type="dxa"/>
            <w:tcBorders>
              <w:left w:val="single" w:sz="6" w:space="0" w:color="000000"/>
              <w:right w:val="single" w:sz="6" w:space="0" w:color="000000"/>
            </w:tcBorders>
          </w:tcPr>
          <w:p w14:paraId="446B6F6C" w14:textId="74431DC8" w:rsidR="009C784D" w:rsidRDefault="002802CC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>
              <w:rPr>
                <w:sz w:val="19"/>
              </w:rPr>
              <w:t xml:space="preserve">Ng </w:t>
            </w:r>
            <w:proofErr w:type="spellStart"/>
            <w:r>
              <w:rPr>
                <w:sz w:val="19"/>
              </w:rPr>
              <w:t>Ziming</w:t>
            </w:r>
            <w:proofErr w:type="spellEnd"/>
            <w:r>
              <w:rPr>
                <w:sz w:val="19"/>
              </w:rPr>
              <w:t xml:space="preserve"> Vincent</w:t>
            </w:r>
          </w:p>
        </w:tc>
      </w:tr>
      <w:tr w:rsidR="00C73DDF" w14:paraId="7823598F" w14:textId="77777777">
        <w:trPr>
          <w:trHeight w:val="427"/>
        </w:trPr>
        <w:tc>
          <w:tcPr>
            <w:tcW w:w="2732" w:type="dxa"/>
            <w:tcBorders>
              <w:bottom w:val="single" w:sz="6" w:space="0" w:color="000000"/>
              <w:right w:val="single" w:sz="6" w:space="0" w:color="000000"/>
            </w:tcBorders>
          </w:tcPr>
          <w:p w14:paraId="2D50C199" w14:textId="1ECCA0FE" w:rsidR="00C73DDF" w:rsidRDefault="00C73DDF">
            <w:pPr>
              <w:pStyle w:val="TableParagraph"/>
              <w:spacing w:line="216" w:lineRule="exact"/>
              <w:ind w:left="100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Certificate:</w:t>
            </w:r>
          </w:p>
        </w:tc>
        <w:tc>
          <w:tcPr>
            <w:tcW w:w="57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FE1BA" w14:textId="2E902946" w:rsidR="00C73DDF" w:rsidRDefault="00EE492D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 w:rsidRPr="00B849BE">
              <w:rPr>
                <w:sz w:val="19"/>
              </w:rPr>
              <w:t xml:space="preserve">Graduate Certificate in </w:t>
            </w:r>
            <w:r>
              <w:rPr>
                <w:sz w:val="19"/>
              </w:rPr>
              <w:t xml:space="preserve">Intelligent Software Agents – </w:t>
            </w:r>
            <w:r w:rsidR="002802CC">
              <w:rPr>
                <w:sz w:val="19"/>
              </w:rPr>
              <w:t>IPA</w:t>
            </w:r>
            <w:r>
              <w:rPr>
                <w:sz w:val="19"/>
              </w:rPr>
              <w:t xml:space="preserve"> project</w:t>
            </w:r>
          </w:p>
        </w:tc>
      </w:tr>
    </w:tbl>
    <w:p w14:paraId="446B6F71" w14:textId="69665B18" w:rsidR="009C784D" w:rsidRDefault="009C784D">
      <w:pPr>
        <w:pStyle w:val="BodyText"/>
        <w:spacing w:before="4"/>
        <w:rPr>
          <w:sz w:val="29"/>
        </w:rPr>
      </w:pPr>
    </w:p>
    <w:p w14:paraId="15AC17B6" w14:textId="0ED6B487" w:rsidR="00A61ABF" w:rsidRDefault="00A61ABF" w:rsidP="00A61ABF">
      <w:pPr>
        <w:pStyle w:val="Heading1"/>
      </w:pPr>
      <w:r>
        <w:t>1. Your personal contribution to the project.</w:t>
      </w:r>
    </w:p>
    <w:p w14:paraId="5B722C9F" w14:textId="3ACF327E" w:rsidR="00D20BCB" w:rsidRPr="00D20BCB" w:rsidRDefault="00D20BCB" w:rsidP="00D20BCB">
      <w:pPr>
        <w:pStyle w:val="Heading1"/>
      </w:pPr>
      <w:r w:rsidRPr="00D72428">
        <w:rPr>
          <w:b/>
          <w:bCs/>
          <w:u w:val="single"/>
        </w:rPr>
        <w:t xml:space="preserve">Project </w:t>
      </w:r>
      <w:r w:rsidR="00922327">
        <w:rPr>
          <w:b/>
          <w:bCs/>
          <w:u w:val="single"/>
        </w:rPr>
        <w:t xml:space="preserve">lead and </w:t>
      </w:r>
      <w:r w:rsidRPr="00D72428">
        <w:rPr>
          <w:b/>
          <w:bCs/>
          <w:u w:val="single"/>
        </w:rPr>
        <w:t>Sponsor</w:t>
      </w:r>
      <w:r>
        <w:t xml:space="preserve"> – I have essentially helped Republic Polytechnic identify areas where automation can be applied to improve work processes. As a key supporting member for the annual graduation ceremonies, </w:t>
      </w:r>
      <w:proofErr w:type="gramStart"/>
      <w:r>
        <w:t>I’m</w:t>
      </w:r>
      <w:proofErr w:type="gramEnd"/>
      <w:r>
        <w:t xml:space="preserve"> familiar with the manual processes currently in-place and I’m able to utilize the knowledge and insights I have gained through the ISA course.</w:t>
      </w:r>
      <w:r>
        <w:br/>
      </w:r>
      <w:r>
        <w:br/>
      </w:r>
      <w:r w:rsidRPr="00D72428">
        <w:rPr>
          <w:b/>
          <w:bCs/>
          <w:u w:val="single"/>
        </w:rPr>
        <w:t>Project requirements and solution design</w:t>
      </w:r>
      <w:r>
        <w:t xml:space="preserve"> – Understanding the </w:t>
      </w:r>
      <w:r w:rsidR="00D72428">
        <w:t xml:space="preserve">post-processing (through interviews with stakeholders) that takes place after recording by the voice talent helped me to identify the </w:t>
      </w:r>
      <w:r w:rsidR="00D72428">
        <w:t>technical requirements of the name recordings</w:t>
      </w:r>
      <w:r w:rsidR="00D72428">
        <w:t>. The pipeline of activities can then be mapped to a multi-agent system that is intelligent enough to automate the repetitive tasks performed by the audio technician.</w:t>
      </w:r>
      <w:r w:rsidR="00D72428">
        <w:br/>
      </w:r>
      <w:r w:rsidR="00D72428">
        <w:br/>
      </w:r>
      <w:r w:rsidR="00D72428" w:rsidRPr="00D72428">
        <w:rPr>
          <w:b/>
          <w:bCs/>
          <w:u w:val="single"/>
        </w:rPr>
        <w:t xml:space="preserve">GUI and </w:t>
      </w:r>
      <w:r w:rsidR="00922327">
        <w:rPr>
          <w:b/>
          <w:bCs/>
          <w:u w:val="single"/>
        </w:rPr>
        <w:t xml:space="preserve">systems </w:t>
      </w:r>
      <w:r w:rsidR="00D72428" w:rsidRPr="00D72428">
        <w:rPr>
          <w:b/>
          <w:bCs/>
          <w:u w:val="single"/>
        </w:rPr>
        <w:t>integration</w:t>
      </w:r>
      <w:r w:rsidR="00D72428">
        <w:t xml:space="preserve"> – For ease of use by the end-user, a </w:t>
      </w:r>
      <w:proofErr w:type="gramStart"/>
      <w:r w:rsidR="00D72428">
        <w:t>custom built</w:t>
      </w:r>
      <w:proofErr w:type="gramEnd"/>
      <w:r w:rsidR="00D72428">
        <w:t xml:space="preserve"> GUI (through Python) with just the bare essentials ensures that the Name Recorder Automation agent is intuitive to learn and easy to use. </w:t>
      </w:r>
      <w:proofErr w:type="gramStart"/>
      <w:r w:rsidR="00D72428">
        <w:t>I’m</w:t>
      </w:r>
      <w:proofErr w:type="gramEnd"/>
      <w:r w:rsidR="00D72428">
        <w:t xml:space="preserve"> also in charge of integrating suitable digital signal processing libraries that will fulfill all the name recording requirements.</w:t>
      </w:r>
      <w:r w:rsidR="00D72428">
        <w:br/>
      </w:r>
      <w:r w:rsidR="00D72428">
        <w:br/>
      </w:r>
    </w:p>
    <w:p w14:paraId="7C8F64A4" w14:textId="77777777" w:rsidR="002802CC" w:rsidRPr="002802CC" w:rsidRDefault="002802CC" w:rsidP="002802CC"/>
    <w:p w14:paraId="7EC84600" w14:textId="3D488A9E" w:rsidR="00A61ABF" w:rsidRDefault="00A61ABF" w:rsidP="00A61ABF">
      <w:pPr>
        <w:pStyle w:val="Heading1"/>
      </w:pPr>
      <w:r>
        <w:lastRenderedPageBreak/>
        <w:t xml:space="preserve">2. What you have learnt from the project. </w:t>
      </w:r>
      <w:r w:rsidR="00D72428">
        <w:br/>
      </w:r>
      <w:r w:rsidR="00D72428">
        <w:br/>
      </w:r>
      <w:r w:rsidR="00D72428" w:rsidRPr="00922327">
        <w:rPr>
          <w:b/>
          <w:bCs/>
          <w:u w:val="single"/>
        </w:rPr>
        <w:t>Time and resource management</w:t>
      </w:r>
      <w:r w:rsidR="00D72428">
        <w:t xml:space="preserve"> – Having to work on 2 concurrent practice module projects on top of the capstone project means </w:t>
      </w:r>
      <w:r w:rsidR="00922327">
        <w:t>it is crucial to manage my time effectively, and not spend too much time troubleshooting when things do not work as expected. I have learnt to focus on the key features and to leave ‘nice-to-have’ features as stretch goals to be done when I can afford the time.</w:t>
      </w:r>
      <w:r w:rsidR="00922327">
        <w:br/>
      </w:r>
      <w:r w:rsidR="00922327">
        <w:br/>
      </w:r>
      <w:r w:rsidR="00922327" w:rsidRPr="00922327">
        <w:rPr>
          <w:b/>
          <w:bCs/>
          <w:u w:val="single"/>
        </w:rPr>
        <w:t>Virtual environments</w:t>
      </w:r>
      <w:r w:rsidR="00922327">
        <w:t xml:space="preserve"> – Having to juggle multiple Python environments for the concurrent projects made it necessary to work with virtual environments to avoid library version conflicts. </w:t>
      </w:r>
      <w:r w:rsidR="00922327">
        <w:br/>
      </w:r>
      <w:r w:rsidR="00922327">
        <w:br/>
      </w:r>
      <w:r w:rsidR="00922327" w:rsidRPr="00922327">
        <w:rPr>
          <w:b/>
          <w:bCs/>
          <w:u w:val="single"/>
        </w:rPr>
        <w:t>Digital signal processing</w:t>
      </w:r>
      <w:r w:rsidR="00922327">
        <w:t xml:space="preserve"> – Working with audio post-processing made me more appreciative of the technicalities of editing audio waveforms without a GUI wave editor. Many technical </w:t>
      </w:r>
      <w:proofErr w:type="gramStart"/>
      <w:r w:rsidR="00922327">
        <w:t>jargon</w:t>
      </w:r>
      <w:proofErr w:type="gramEnd"/>
      <w:r w:rsidR="00922327">
        <w:t xml:space="preserve"> from the audio domain are clearer to me now after working with them in this project.</w:t>
      </w:r>
      <w:r>
        <w:br/>
      </w:r>
    </w:p>
    <w:p w14:paraId="18827DEE" w14:textId="77777777" w:rsidR="003C4A2F" w:rsidRPr="003C4A2F" w:rsidRDefault="003C4A2F" w:rsidP="003C4A2F"/>
    <w:p w14:paraId="06164D54" w14:textId="15F9F06F" w:rsidR="00A61ABF" w:rsidRDefault="00A61ABF" w:rsidP="00A61ABF">
      <w:pPr>
        <w:pStyle w:val="Heading1"/>
      </w:pPr>
      <w:r>
        <w:t>3. How you can apply this in future work-related projects.</w:t>
      </w:r>
      <w:r w:rsidR="00922327">
        <w:br/>
      </w:r>
      <w:r w:rsidR="00922327">
        <w:br/>
      </w:r>
      <w:r w:rsidR="00FC6123" w:rsidRPr="00FC6123">
        <w:rPr>
          <w:b/>
          <w:bCs/>
          <w:u w:val="single"/>
        </w:rPr>
        <w:t>Recognize opportunities for automation</w:t>
      </w:r>
      <w:r w:rsidR="00FC6123">
        <w:t xml:space="preserve"> - With the knowledge and skills gained in this project, I will be better equipped to recognize opportunities for process automation and propose automation projects that can improve workflows in all areas of work. </w:t>
      </w:r>
      <w:r w:rsidR="00FC6123">
        <w:br/>
      </w:r>
      <w:r w:rsidR="00FC6123">
        <w:br/>
      </w:r>
      <w:r w:rsidR="00FC6123" w:rsidRPr="00FC6123">
        <w:rPr>
          <w:b/>
          <w:bCs/>
          <w:u w:val="single"/>
        </w:rPr>
        <w:t>Communication with stakeholders</w:t>
      </w:r>
      <w:r w:rsidR="00FC6123">
        <w:t xml:space="preserve"> – Understanding the key pain points of stakeholders will help in pitching the project effectively to garner support and achieving maximum impact.</w:t>
      </w:r>
    </w:p>
    <w:p w14:paraId="16C1998A" w14:textId="77777777" w:rsidR="00A61ABF" w:rsidRDefault="00A61ABF">
      <w:pPr>
        <w:pStyle w:val="BodyText"/>
        <w:spacing w:before="4"/>
        <w:rPr>
          <w:sz w:val="29"/>
        </w:rPr>
      </w:pPr>
    </w:p>
    <w:sectPr w:rsidR="00A61ABF">
      <w:headerReference w:type="default" r:id="rId9"/>
      <w:footerReference w:type="default" r:id="rId10"/>
      <w:type w:val="continuous"/>
      <w:pgSz w:w="12240" w:h="15840"/>
      <w:pgMar w:top="600" w:right="13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564E" w14:textId="77777777" w:rsidR="008D338C" w:rsidRDefault="008D338C" w:rsidP="00AA6762">
      <w:r>
        <w:separator/>
      </w:r>
    </w:p>
  </w:endnote>
  <w:endnote w:type="continuationSeparator" w:id="0">
    <w:p w14:paraId="6BA517F2" w14:textId="77777777" w:rsidR="008D338C" w:rsidRDefault="008D338C" w:rsidP="00AA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21E2" w14:textId="2E806914" w:rsidR="00AA6762" w:rsidRDefault="00E237E1">
    <w:pPr>
      <w:pStyle w:val="Footer"/>
    </w:pPr>
    <w:r>
      <w:rPr>
        <w:noProof/>
        <w:lang w:val="en-SG" w:eastAsia="zh-CN"/>
      </w:rPr>
      <w:drawing>
        <wp:inline distT="0" distB="0" distL="0" distR="0" wp14:anchorId="0D1F6AE0" wp14:editId="5A8E19F1">
          <wp:extent cx="851012" cy="360000"/>
          <wp:effectExtent l="0" t="0" r="6350" b="2540"/>
          <wp:docPr id="1" name="Picture 1" descr="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012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SG" w:eastAsia="zh-CN"/>
      </w:rPr>
      <w:drawing>
        <wp:inline distT="0" distB="0" distL="0" distR="0" wp14:anchorId="2856CCD8" wp14:editId="25AFFFE4">
          <wp:extent cx="800146" cy="360000"/>
          <wp:effectExtent l="0" t="0" r="0" b="2540"/>
          <wp:docPr id="3" name="Picture 3" descr="I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S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46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73D3B1" w14:textId="77777777" w:rsidR="00AA6762" w:rsidRDefault="00AA6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A4C2D" w14:textId="77777777" w:rsidR="008D338C" w:rsidRDefault="008D338C" w:rsidP="00AA6762">
      <w:r>
        <w:separator/>
      </w:r>
    </w:p>
  </w:footnote>
  <w:footnote w:type="continuationSeparator" w:id="0">
    <w:p w14:paraId="56B4C0A9" w14:textId="77777777" w:rsidR="008D338C" w:rsidRDefault="008D338C" w:rsidP="00AA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E535" w14:textId="56622CCE" w:rsidR="00AA6762" w:rsidRDefault="00AA6762">
    <w:pPr>
      <w:pStyle w:val="Header"/>
    </w:pPr>
    <w:r>
      <w:t>Master of Technology in Intelligent Systems</w:t>
    </w:r>
  </w:p>
  <w:p w14:paraId="62A28A8C" w14:textId="77777777" w:rsidR="00AA6762" w:rsidRDefault="00AA67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84D"/>
    <w:rsid w:val="00043855"/>
    <w:rsid w:val="0009144E"/>
    <w:rsid w:val="002802CC"/>
    <w:rsid w:val="002D4ED0"/>
    <w:rsid w:val="002D70EA"/>
    <w:rsid w:val="00322165"/>
    <w:rsid w:val="00342E8E"/>
    <w:rsid w:val="003C4A2F"/>
    <w:rsid w:val="0052177A"/>
    <w:rsid w:val="005E4255"/>
    <w:rsid w:val="00725E2C"/>
    <w:rsid w:val="007718E6"/>
    <w:rsid w:val="00771B7F"/>
    <w:rsid w:val="007A7D45"/>
    <w:rsid w:val="008D338C"/>
    <w:rsid w:val="00922327"/>
    <w:rsid w:val="009C784D"/>
    <w:rsid w:val="00A61ABF"/>
    <w:rsid w:val="00AA6762"/>
    <w:rsid w:val="00B849BE"/>
    <w:rsid w:val="00C73DDF"/>
    <w:rsid w:val="00D20BCB"/>
    <w:rsid w:val="00D21260"/>
    <w:rsid w:val="00D72428"/>
    <w:rsid w:val="00D76DD2"/>
    <w:rsid w:val="00DC6BD9"/>
    <w:rsid w:val="00E12FDD"/>
    <w:rsid w:val="00E237E1"/>
    <w:rsid w:val="00EE492D"/>
    <w:rsid w:val="00F31693"/>
    <w:rsid w:val="00F95783"/>
    <w:rsid w:val="00FC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B6F65"/>
  <w15:docId w15:val="{CDF46E7B-72B5-4391-803E-DC04D4C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6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61A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225624f-056e-4e77-99bf-c4c647ac66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1F8F8AD270448C8079F5240F7E49" ma:contentTypeVersion="8" ma:contentTypeDescription="Create a new document." ma:contentTypeScope="" ma:versionID="e8ccf08edd3e15cae9425a7c6d94530e">
  <xsd:schema xmlns:xsd="http://www.w3.org/2001/XMLSchema" xmlns:xs="http://www.w3.org/2001/XMLSchema" xmlns:p="http://schemas.microsoft.com/office/2006/metadata/properties" xmlns:ns2="1225624f-056e-4e77-99bf-c4c647ac6643" targetNamespace="http://schemas.microsoft.com/office/2006/metadata/properties" ma:root="true" ma:fieldsID="39b96772718abe86bacb55ecb981cb5b" ns2:_="">
    <xsd:import namespace="1225624f-056e-4e77-99bf-c4c647ac6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624f-056e-4e77-99bf-c4c647ac6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2" nillable="true" ma:displayName="Description" ma:description="Text" ma:internalName="Description0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FFE343-E66E-497E-B5E0-E661D1AFA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9A02A-A6FD-4F64-814A-BA5F580E2A3D}">
  <ds:schemaRefs>
    <ds:schemaRef ds:uri="http://schemas.microsoft.com/office/2006/metadata/properties"/>
    <ds:schemaRef ds:uri="http://schemas.microsoft.com/office/infopath/2007/PartnerControls"/>
    <ds:schemaRef ds:uri="1225624f-056e-4e77-99bf-c4c647ac6643"/>
  </ds:schemaRefs>
</ds:datastoreItem>
</file>

<file path=customXml/itemProps3.xml><?xml version="1.0" encoding="utf-8"?>
<ds:datastoreItem xmlns:ds="http://schemas.openxmlformats.org/officeDocument/2006/customXml" ds:itemID="{4DEFFA02-BBCA-4071-BD67-D10B0EBD7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5624f-056e-4e77-99bf-c4c647ac6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KE30_PROJECT_GUIDE.pdf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KE30_PROJECT_GUIDE.pdf</dc:title>
  <dc:creator>Tony</dc:creator>
  <cp:lastModifiedBy>Vincent</cp:lastModifiedBy>
  <cp:revision>19</cp:revision>
  <dcterms:created xsi:type="dcterms:W3CDTF">2019-08-22T01:51:00Z</dcterms:created>
  <dcterms:modified xsi:type="dcterms:W3CDTF">2021-04-26T08:51:00Z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ContentTypeId">
    <vt:lpwstr>0x0101007AB61F8F8AD270448C8079F5240F7E49</vt:lpwstr>
  </property>
</Properties>
</file>