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8D" w:rsidRPr="003F4036" w:rsidRDefault="00ED25AD" w:rsidP="003F4036">
      <w:pPr>
        <w:jc w:val="center"/>
        <w:rPr>
          <w:sz w:val="24"/>
          <w:u w:val="single"/>
        </w:rPr>
      </w:pPr>
      <w:r w:rsidRPr="003F4036">
        <w:rPr>
          <w:sz w:val="24"/>
          <w:u w:val="single"/>
        </w:rPr>
        <w:t>Laboratory 1 Tutorial Exercises</w:t>
      </w:r>
    </w:p>
    <w:p w:rsidR="00ED25AD" w:rsidRDefault="00ED25AD" w:rsidP="005B5003">
      <w:r>
        <w:t xml:space="preserve">The first task laid out specifications for five separate layout patterns labelled a-e respectively. </w:t>
      </w:r>
      <w:r w:rsidR="00C0578C">
        <w:t xml:space="preserve"> The specifications are stated below:</w:t>
      </w:r>
      <w:bookmarkStart w:id="0" w:name="_GoBack"/>
      <w:bookmarkEnd w:id="0"/>
    </w:p>
    <w:p w:rsidR="00C0578C" w:rsidRDefault="00C0578C" w:rsidP="005B5003">
      <w:pPr>
        <w:pStyle w:val="ListParagraph"/>
        <w:numPr>
          <w:ilvl w:val="0"/>
          <w:numId w:val="1"/>
        </w:numPr>
      </w:pPr>
      <w:r>
        <w:t>Two parallel POLY lines that are 2</w:t>
      </w:r>
      <w:r>
        <w:sym w:font="Symbol" w:char="F06D"/>
      </w:r>
      <w:r>
        <w:t>m wide and spaced 1</w:t>
      </w:r>
      <w:r>
        <w:sym w:font="Symbol" w:char="F06D"/>
      </w:r>
      <w:r>
        <w:t>m apart</w:t>
      </w:r>
    </w:p>
    <w:p w:rsidR="00C0578C" w:rsidRDefault="00C0578C" w:rsidP="005B5003">
      <w:pPr>
        <w:pStyle w:val="ListParagraph"/>
        <w:numPr>
          <w:ilvl w:val="0"/>
          <w:numId w:val="1"/>
        </w:numPr>
      </w:pPr>
      <w:r>
        <w:t>Two parallel POLY lines that are 1</w:t>
      </w:r>
      <w:r>
        <w:sym w:font="Symbol" w:char="F06D"/>
      </w:r>
      <w:r>
        <w:t>m wide and spaced 2</w:t>
      </w:r>
      <w:r>
        <w:sym w:font="Symbol" w:char="F06D"/>
      </w:r>
      <w:r>
        <w:t>m apart</w:t>
      </w:r>
    </w:p>
    <w:p w:rsidR="00C0578C" w:rsidRDefault="00C0578C" w:rsidP="005B5003">
      <w:pPr>
        <w:pStyle w:val="ListParagraph"/>
        <w:numPr>
          <w:ilvl w:val="0"/>
          <w:numId w:val="1"/>
        </w:numPr>
      </w:pPr>
      <w:r>
        <w:t>Two parallel POLY lines that are 2</w:t>
      </w:r>
      <w:r>
        <w:sym w:font="Symbol" w:char="F06D"/>
      </w:r>
      <w:r>
        <w:t>m wide and spaced 2</w:t>
      </w:r>
      <w:r>
        <w:sym w:font="Symbol" w:char="F06D"/>
      </w:r>
      <w:r>
        <w:t>m apart</w:t>
      </w:r>
    </w:p>
    <w:p w:rsidR="00C0578C" w:rsidRDefault="00C0578C" w:rsidP="005B5003">
      <w:pPr>
        <w:pStyle w:val="ListParagraph"/>
        <w:numPr>
          <w:ilvl w:val="0"/>
          <w:numId w:val="1"/>
        </w:numPr>
      </w:pPr>
      <w:r>
        <w:t>Two parallel METAL1 lines that are 2</w:t>
      </w:r>
      <w:r>
        <w:sym w:font="Symbol" w:char="F06D"/>
      </w:r>
      <w:r>
        <w:t>m wide and spaced 3</w:t>
      </w:r>
      <w:r>
        <w:sym w:font="Symbol" w:char="F06D"/>
      </w:r>
      <w:r>
        <w:t>m apart</w:t>
      </w:r>
    </w:p>
    <w:p w:rsidR="00C0578C" w:rsidRDefault="00C0578C" w:rsidP="005B5003">
      <w:pPr>
        <w:pStyle w:val="ListParagraph"/>
        <w:numPr>
          <w:ilvl w:val="0"/>
          <w:numId w:val="1"/>
        </w:numPr>
      </w:pPr>
      <w:r>
        <w:t>A 2</w:t>
      </w:r>
      <w:r>
        <w:sym w:font="Symbol" w:char="F06D"/>
      </w:r>
      <w:r>
        <w:t>m wide POLY line that is parallel to a 3</w:t>
      </w:r>
      <w:r>
        <w:sym w:font="Symbol" w:char="F06D"/>
      </w:r>
      <w:r>
        <w:t>m wide METAL1 line, with the two lines spaced 2</w:t>
      </w:r>
      <w:r>
        <w:sym w:font="Symbol" w:char="F06D"/>
      </w:r>
      <w:r>
        <w:t>m apart</w:t>
      </w:r>
    </w:p>
    <w:p w:rsidR="003D77B9" w:rsidRDefault="003D77B9" w:rsidP="005B5003"/>
    <w:p w:rsidR="003D77B9" w:rsidRDefault="00C0578C" w:rsidP="005B5003">
      <w:r>
        <w:t xml:space="preserve">Below are schematic diagrams of the layouts created from the specifications above. Accompanied by highlights from the </w:t>
      </w:r>
      <w:r w:rsidR="00662A47">
        <w:t xml:space="preserve">SCNA </w:t>
      </w:r>
      <w:r>
        <w:t>Design Rule Check</w:t>
      </w:r>
      <w:r w:rsidR="00662A47">
        <w:t>er’s</w:t>
      </w:r>
      <w:r>
        <w:t xml:space="preserve"> (DRC) output file</w:t>
      </w:r>
      <w:r w:rsidR="003D77B9">
        <w:t xml:space="preserve"> and </w:t>
      </w:r>
      <w:r w:rsidR="00E215DB">
        <w:t>a discussion of the results</w:t>
      </w:r>
      <w:r w:rsidR="003D77B9">
        <w:t>:</w:t>
      </w:r>
    </w:p>
    <w:p w:rsidR="003D77B9" w:rsidRDefault="003D77B9" w:rsidP="005B5003"/>
    <w:p w:rsidR="003D77B9" w:rsidRPr="005B5003" w:rsidRDefault="003D77B9" w:rsidP="005B5003">
      <w:pPr>
        <w:rPr>
          <w:sz w:val="24"/>
          <w:u w:val="single"/>
        </w:rPr>
      </w:pPr>
      <w:r w:rsidRPr="005B5003">
        <w:rPr>
          <w:sz w:val="24"/>
          <w:u w:val="single"/>
        </w:rPr>
        <w:t>Layout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6684"/>
      </w:tblGrid>
      <w:tr w:rsidR="00BB15CB" w:rsidTr="003D77B9">
        <w:tc>
          <w:tcPr>
            <w:tcW w:w="2263" w:type="dxa"/>
          </w:tcPr>
          <w:p w:rsidR="00BB15CB" w:rsidRDefault="00BB15CB" w:rsidP="005B5003">
            <w:r>
              <w:rPr>
                <w:noProof/>
                <w:lang w:eastAsia="en-GB"/>
              </w:rPr>
              <w:drawing>
                <wp:inline distT="0" distB="0" distL="0" distR="0" wp14:anchorId="4AA0B289" wp14:editId="11EE0AA3">
                  <wp:extent cx="1276528" cy="2305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1#1(a).1.png"/>
                          <pic:cNvPicPr/>
                        </pic:nvPicPr>
                        <pic:blipFill>
                          <a:blip r:embed="rId8">
                            <a:extLst>
                              <a:ext uri="{28A0092B-C50C-407E-A947-70E740481C1C}">
                                <a14:useLocalDpi xmlns:a14="http://schemas.microsoft.com/office/drawing/2010/main" val="0"/>
                              </a:ext>
                            </a:extLst>
                          </a:blip>
                          <a:stretch>
                            <a:fillRect/>
                          </a:stretch>
                        </pic:blipFill>
                        <pic:spPr>
                          <a:xfrm>
                            <a:off x="0" y="0"/>
                            <a:ext cx="1276528" cy="2305372"/>
                          </a:xfrm>
                          <a:prstGeom prst="rect">
                            <a:avLst/>
                          </a:prstGeom>
                        </pic:spPr>
                      </pic:pic>
                    </a:graphicData>
                  </a:graphic>
                </wp:inline>
              </w:drawing>
            </w:r>
          </w:p>
        </w:tc>
        <w:tc>
          <w:tcPr>
            <w:tcW w:w="6684" w:type="dxa"/>
          </w:tcPr>
          <w:p w:rsidR="00BB15CB" w:rsidRDefault="00BB15CB" w:rsidP="005B5003">
            <w:pPr>
              <w:pStyle w:val="ListParagraph"/>
              <w:numPr>
                <w:ilvl w:val="0"/>
                <w:numId w:val="2"/>
              </w:numPr>
            </w:pPr>
            <w:r>
              <w:t>3.2 Poly to Poly Spacing = 2 Microns: (-11.000,23.500)-&gt;(-10.000,23.500)</w:t>
            </w:r>
          </w:p>
          <w:p w:rsidR="00BB15CB" w:rsidRDefault="00BB15CB" w:rsidP="005B5003">
            <w:pPr>
              <w:pStyle w:val="ListParagraph"/>
            </w:pPr>
          </w:p>
          <w:p w:rsidR="00BB15CB" w:rsidRPr="00BB15CB" w:rsidRDefault="00BB15CB" w:rsidP="005B5003">
            <w:pPr>
              <w:pStyle w:val="ListParagraph"/>
              <w:numPr>
                <w:ilvl w:val="0"/>
                <w:numId w:val="2"/>
              </w:numPr>
            </w:pPr>
            <w:r>
              <w:t>3.2 Poly to Poly Spacing = 2 Microns: (-11.000,44.500)-&gt;(-10.000,44.500)</w:t>
            </w:r>
          </w:p>
        </w:tc>
      </w:tr>
    </w:tbl>
    <w:p w:rsidR="00BB15CB" w:rsidRDefault="00BB15CB" w:rsidP="005B5003">
      <w:pPr>
        <w:pStyle w:val="Caption"/>
      </w:pPr>
      <w:r>
        <w:t xml:space="preserve">Figure </w:t>
      </w:r>
      <w:fldSimple w:instr=" SEQ Figure \* ARABIC ">
        <w:r w:rsidR="007B34F4">
          <w:rPr>
            <w:noProof/>
          </w:rPr>
          <w:t>1</w:t>
        </w:r>
      </w:fldSimple>
      <w:r>
        <w:t xml:space="preserve"> </w:t>
      </w:r>
      <w:r w:rsidRPr="00ED0C80">
        <w:t xml:space="preserve">Schematic Diagram </w:t>
      </w:r>
      <w:r>
        <w:t xml:space="preserve">and DRC Violations </w:t>
      </w:r>
      <w:r w:rsidRPr="00ED0C80">
        <w:t>of Layout (a)</w:t>
      </w:r>
    </w:p>
    <w:p w:rsidR="00DC267C" w:rsidRDefault="003D77B9" w:rsidP="005B5003">
      <w:r>
        <w:t xml:space="preserve">Violations 1 and 2 state that DRC rule 3.2 has been violated. Rule 3.2 requires that the spacing between any two poly objects is at least 2 microns </w:t>
      </w:r>
      <w:r w:rsidR="00662A47">
        <w:t>(in accordance to SCNA). The spacing of our objects here is only 1 micron (1µm) hence this is a violation. Note this violation is recorded twice. Once for the upper inside corners and once for the lower inside corners.</w:t>
      </w:r>
      <w:r w:rsidR="002A73DD">
        <w:t xml:space="preserve"> Violations are reported like this as the objects can be any complex polygonal shape and any number of violations can be made with one object; reporting each instance can help the designer correct the layout in one pass. </w:t>
      </w:r>
      <w:r w:rsidR="00DC267C">
        <w:t>Adherence to the SCNA</w:t>
      </w:r>
      <w:r w:rsidR="000B25C6">
        <w:t xml:space="preserve"> d</w:t>
      </w:r>
      <w:r w:rsidR="00DC267C">
        <w:t>esign rules is necessary to minimise avoidable design defects in MOSFETs created from layouts like this.</w:t>
      </w:r>
      <w:r w:rsidR="006A7BD7">
        <w:t xml:space="preserve"> This particular design rule helps prevent coupling or shorting of separate poly lines.</w:t>
      </w:r>
    </w:p>
    <w:p w:rsidR="000B25C6" w:rsidRDefault="000B25C6" w:rsidP="005B5003"/>
    <w:p w:rsidR="00DC267C" w:rsidRPr="005B5003" w:rsidRDefault="00DC267C" w:rsidP="005B5003">
      <w:pPr>
        <w:rPr>
          <w:sz w:val="24"/>
          <w:u w:val="single"/>
        </w:rPr>
      </w:pPr>
      <w:r w:rsidRPr="005B5003">
        <w:rPr>
          <w:sz w:val="24"/>
          <w:u w:val="single"/>
        </w:rPr>
        <w:t>Layout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DC267C" w:rsidRPr="008008FD" w:rsidTr="008008FD">
        <w:tc>
          <w:tcPr>
            <w:tcW w:w="1413" w:type="dxa"/>
          </w:tcPr>
          <w:p w:rsidR="00DC267C" w:rsidRPr="008008FD" w:rsidRDefault="008008FD" w:rsidP="005B5003">
            <w:r w:rsidRPr="008008FD">
              <w:rPr>
                <w:noProof/>
                <w:lang w:eastAsia="en-GB"/>
              </w:rPr>
              <w:lastRenderedPageBreak/>
              <w:drawing>
                <wp:inline distT="0" distB="0" distL="0" distR="0">
                  <wp:extent cx="739471" cy="2342878"/>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1#1(b).1.png"/>
                          <pic:cNvPicPr/>
                        </pic:nvPicPr>
                        <pic:blipFill>
                          <a:blip r:embed="rId9">
                            <a:extLst>
                              <a:ext uri="{28A0092B-C50C-407E-A947-70E740481C1C}">
                                <a14:useLocalDpi xmlns:a14="http://schemas.microsoft.com/office/drawing/2010/main" val="0"/>
                              </a:ext>
                            </a:extLst>
                          </a:blip>
                          <a:stretch>
                            <a:fillRect/>
                          </a:stretch>
                        </pic:blipFill>
                        <pic:spPr>
                          <a:xfrm>
                            <a:off x="0" y="0"/>
                            <a:ext cx="748187" cy="2370493"/>
                          </a:xfrm>
                          <a:prstGeom prst="rect">
                            <a:avLst/>
                          </a:prstGeom>
                        </pic:spPr>
                      </pic:pic>
                    </a:graphicData>
                  </a:graphic>
                </wp:inline>
              </w:drawing>
            </w:r>
          </w:p>
        </w:tc>
        <w:tc>
          <w:tcPr>
            <w:tcW w:w="7603" w:type="dxa"/>
          </w:tcPr>
          <w:p w:rsidR="001D325B" w:rsidRPr="001D325B" w:rsidRDefault="008008FD" w:rsidP="005B5003">
            <w:r w:rsidRPr="008008FD">
              <w:t xml:space="preserve">3.1 Poly Minimum Width = 2 Microns: </w:t>
            </w:r>
            <w:r w:rsidR="001D325B">
              <w:t>(8.000,13.000)-&gt;(7.000,13.000)</w:t>
            </w:r>
          </w:p>
          <w:p w:rsidR="008008FD" w:rsidRPr="008008FD" w:rsidRDefault="008008FD" w:rsidP="005B5003">
            <w:r w:rsidRPr="008008FD">
              <w:t xml:space="preserve">3.1 Poly Minimum Width = 2 Microns: </w:t>
            </w:r>
            <w:r w:rsidR="001D325B">
              <w:t>(7.000,31.000)-&gt;(8.000,31.000)</w:t>
            </w:r>
          </w:p>
          <w:p w:rsidR="008008FD" w:rsidRPr="008008FD" w:rsidRDefault="008008FD" w:rsidP="005B5003">
            <w:r w:rsidRPr="008008FD">
              <w:t xml:space="preserve">3.1 Poly Minimum Width = 2 Microns: </w:t>
            </w:r>
            <w:r w:rsidR="001D325B">
              <w:t>(5.000,13.000)-&gt;(4.000,13.000)</w:t>
            </w:r>
          </w:p>
          <w:p w:rsidR="001D325B" w:rsidRPr="008008FD" w:rsidRDefault="008008FD" w:rsidP="005B5003">
            <w:r w:rsidRPr="008008FD">
              <w:t xml:space="preserve">3.1 Poly Minimum Width = 2 Microns: </w:t>
            </w:r>
            <w:r w:rsidR="001D325B">
              <w:t>(4.000,31.000)-&gt;(5.000,31.000)</w:t>
            </w:r>
          </w:p>
          <w:p w:rsidR="001D325B" w:rsidRPr="008008FD" w:rsidRDefault="001D325B" w:rsidP="005B5003"/>
        </w:tc>
      </w:tr>
    </w:tbl>
    <w:p w:rsidR="008008FD" w:rsidRDefault="008008FD" w:rsidP="005B5003">
      <w:pPr>
        <w:pStyle w:val="Caption"/>
      </w:pPr>
      <w:r>
        <w:t xml:space="preserve">Figure </w:t>
      </w:r>
      <w:fldSimple w:instr=" SEQ Figure \* ARABIC ">
        <w:r w:rsidR="007B34F4">
          <w:rPr>
            <w:noProof/>
          </w:rPr>
          <w:t>2</w:t>
        </w:r>
      </w:fldSimple>
      <w:r>
        <w:t xml:space="preserve"> </w:t>
      </w:r>
      <w:r w:rsidRPr="006E4040">
        <w:t>Schematic Diagram and DRC Violations of Layout (</w:t>
      </w:r>
      <w:r>
        <w:t>b</w:t>
      </w:r>
      <w:r w:rsidRPr="006E4040">
        <w:t>)</w:t>
      </w:r>
    </w:p>
    <w:p w:rsidR="00591BF3" w:rsidRDefault="008008FD" w:rsidP="005B5003">
      <w:r>
        <w:t>Layout (b) violates rule 3.1 which states</w:t>
      </w:r>
      <w:r w:rsidR="000B25C6">
        <w:t xml:space="preserve"> any poly object must be a minimum width of 2 microns. It is registered four times. One for each violating </w:t>
      </w:r>
      <w:r w:rsidR="005D7590">
        <w:t>edge; the two top edges and the two bottom</w:t>
      </w:r>
      <w:r w:rsidR="00FD75BA">
        <w:t>.</w:t>
      </w:r>
    </w:p>
    <w:p w:rsidR="00FD75BA" w:rsidRDefault="00FD75BA" w:rsidP="005B5003"/>
    <w:p w:rsidR="0045034D" w:rsidRPr="005B5003" w:rsidRDefault="0045034D" w:rsidP="005B5003">
      <w:pPr>
        <w:rPr>
          <w:sz w:val="24"/>
          <w:u w:val="single"/>
        </w:rPr>
      </w:pPr>
      <w:r w:rsidRPr="005B5003">
        <w:rPr>
          <w:sz w:val="24"/>
          <w:u w:val="single"/>
        </w:rPr>
        <w:t>Layout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6310"/>
      </w:tblGrid>
      <w:tr w:rsidR="0045034D" w:rsidTr="0045034D">
        <w:tc>
          <w:tcPr>
            <w:tcW w:w="2706" w:type="dxa"/>
          </w:tcPr>
          <w:p w:rsidR="0045034D" w:rsidRPr="0045034D" w:rsidRDefault="0045034D" w:rsidP="005B5003">
            <w:r w:rsidRPr="0045034D">
              <w:rPr>
                <w:noProof/>
                <w:lang w:eastAsia="en-GB"/>
              </w:rPr>
              <w:drawing>
                <wp:inline distT="0" distB="0" distL="0" distR="0">
                  <wp:extent cx="1581371" cy="28864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1#1(c).1.png"/>
                          <pic:cNvPicPr/>
                        </pic:nvPicPr>
                        <pic:blipFill>
                          <a:blip r:embed="rId10">
                            <a:extLst>
                              <a:ext uri="{28A0092B-C50C-407E-A947-70E740481C1C}">
                                <a14:useLocalDpi xmlns:a14="http://schemas.microsoft.com/office/drawing/2010/main" val="0"/>
                              </a:ext>
                            </a:extLst>
                          </a:blip>
                          <a:stretch>
                            <a:fillRect/>
                          </a:stretch>
                        </pic:blipFill>
                        <pic:spPr>
                          <a:xfrm>
                            <a:off x="0" y="0"/>
                            <a:ext cx="1581371" cy="2886478"/>
                          </a:xfrm>
                          <a:prstGeom prst="rect">
                            <a:avLst/>
                          </a:prstGeom>
                        </pic:spPr>
                      </pic:pic>
                    </a:graphicData>
                  </a:graphic>
                </wp:inline>
              </w:drawing>
            </w:r>
          </w:p>
        </w:tc>
        <w:tc>
          <w:tcPr>
            <w:tcW w:w="6310" w:type="dxa"/>
          </w:tcPr>
          <w:p w:rsidR="0045034D" w:rsidRPr="0045034D" w:rsidRDefault="0045034D" w:rsidP="005B5003">
            <w:r>
              <w:t>No errors were present.</w:t>
            </w:r>
          </w:p>
        </w:tc>
      </w:tr>
    </w:tbl>
    <w:p w:rsidR="00FD75BA" w:rsidRDefault="0045034D" w:rsidP="005B5003">
      <w:pPr>
        <w:pStyle w:val="Caption"/>
      </w:pPr>
      <w:r>
        <w:t xml:space="preserve">Figure </w:t>
      </w:r>
      <w:fldSimple w:instr=" SEQ Figure \* ARABIC ">
        <w:r w:rsidR="007B34F4">
          <w:rPr>
            <w:noProof/>
          </w:rPr>
          <w:t>3</w:t>
        </w:r>
      </w:fldSimple>
      <w:r w:rsidR="00163C00">
        <w:t xml:space="preserve"> </w:t>
      </w:r>
      <w:r w:rsidRPr="00A77E39">
        <w:t>Schematic Diagram</w:t>
      </w:r>
      <w:r>
        <w:t xml:space="preserve"> and DRC Violations of Layout (c</w:t>
      </w:r>
      <w:r w:rsidRPr="00A77E39">
        <w:t>)</w:t>
      </w:r>
    </w:p>
    <w:p w:rsidR="0045034D" w:rsidRDefault="003C0105" w:rsidP="005B5003">
      <w:r>
        <w:t>This layout has no violations. Rules 3.1 and 3.2, minimum distance for two poly objects and minimum width respectively, have been satisfied. Should we wish to export this to a SPICE model etc. there would be no conflicts</w:t>
      </w:r>
      <w:r w:rsidR="00D32361">
        <w:t xml:space="preserve"> however this would be pointless as the two lines of poly-silicon are functionless by themselves</w:t>
      </w:r>
      <w:r>
        <w:t>.</w:t>
      </w:r>
      <w:r w:rsidR="00E510E5">
        <w:t xml:space="preserve"> </w:t>
      </w:r>
      <w:r w:rsidR="00A241EE">
        <w:t>Aside:</w:t>
      </w:r>
      <w:r w:rsidR="00E510E5">
        <w:t xml:space="preserve"> note the cross denotes the origin</w:t>
      </w:r>
      <w:r w:rsidR="008441F2">
        <w:t xml:space="preserve"> and all coordinates</w:t>
      </w:r>
      <w:r w:rsidR="00CE7548">
        <w:t xml:space="preserve"> in </w:t>
      </w:r>
      <w:proofErr w:type="spellStart"/>
      <w:r w:rsidR="00CE7548">
        <w:t>LEdit</w:t>
      </w:r>
      <w:proofErr w:type="spellEnd"/>
      <w:r w:rsidR="008441F2">
        <w:t xml:space="preserve"> (such as those stated in the DRC violations) are measured from here.</w:t>
      </w:r>
    </w:p>
    <w:p w:rsidR="00E510E5" w:rsidRPr="005B5003" w:rsidRDefault="00E510E5" w:rsidP="005B5003">
      <w:pPr>
        <w:rPr>
          <w:sz w:val="24"/>
          <w:u w:val="single"/>
        </w:rPr>
      </w:pPr>
      <w:r w:rsidRPr="005B5003">
        <w:rPr>
          <w:sz w:val="24"/>
          <w:u w:val="single"/>
        </w:rPr>
        <w:t>Layout (d)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6430"/>
      </w:tblGrid>
      <w:tr w:rsidR="00A241EE" w:rsidTr="008441F2">
        <w:tc>
          <w:tcPr>
            <w:tcW w:w="2586" w:type="dxa"/>
          </w:tcPr>
          <w:p w:rsidR="00A241EE" w:rsidRDefault="00A241EE" w:rsidP="005B5003">
            <w:r>
              <w:rPr>
                <w:noProof/>
                <w:lang w:eastAsia="en-GB"/>
              </w:rPr>
              <w:lastRenderedPageBreak/>
              <w:drawing>
                <wp:inline distT="0" distB="0" distL="0" distR="0">
                  <wp:extent cx="1505160" cy="2457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1#1(d).1.png"/>
                          <pic:cNvPicPr/>
                        </pic:nvPicPr>
                        <pic:blipFill>
                          <a:blip r:embed="rId11">
                            <a:extLst>
                              <a:ext uri="{28A0092B-C50C-407E-A947-70E740481C1C}">
                                <a14:useLocalDpi xmlns:a14="http://schemas.microsoft.com/office/drawing/2010/main" val="0"/>
                              </a:ext>
                            </a:extLst>
                          </a:blip>
                          <a:stretch>
                            <a:fillRect/>
                          </a:stretch>
                        </pic:blipFill>
                        <pic:spPr>
                          <a:xfrm>
                            <a:off x="0" y="0"/>
                            <a:ext cx="1505160" cy="2457793"/>
                          </a:xfrm>
                          <a:prstGeom prst="rect">
                            <a:avLst/>
                          </a:prstGeom>
                        </pic:spPr>
                      </pic:pic>
                    </a:graphicData>
                  </a:graphic>
                </wp:inline>
              </w:drawing>
            </w:r>
          </w:p>
        </w:tc>
        <w:tc>
          <w:tcPr>
            <w:tcW w:w="6430" w:type="dxa"/>
          </w:tcPr>
          <w:p w:rsidR="00A241EE" w:rsidRDefault="00A241EE" w:rsidP="005B5003">
            <w:r>
              <w:t>7.1 Metal1 Minimum Width = 3 Microns: (8.000,2.000)-&gt;(6.000,2.000)</w:t>
            </w:r>
          </w:p>
          <w:p w:rsidR="00A241EE" w:rsidRDefault="00A241EE" w:rsidP="005B5003">
            <w:r>
              <w:t>7.1 Metal1 Minimum Width = 3 Microns: (6.000,15.000)-&gt;(8.000,15.000)</w:t>
            </w:r>
          </w:p>
          <w:p w:rsidR="00A241EE" w:rsidRDefault="00A241EE" w:rsidP="005B5003">
            <w:r>
              <w:t>7.1 Metal1 Minimum Width = 3 Microns: (3.000,2.000)-&gt;(1.000,2.000)</w:t>
            </w:r>
          </w:p>
          <w:p w:rsidR="00A241EE" w:rsidRDefault="00A241EE" w:rsidP="005B5003">
            <w:r>
              <w:t>7.1 Metal1 Minimum Width = 3 Microns: (1.000,15.000)-&gt;(3.000,15.000)</w:t>
            </w:r>
          </w:p>
        </w:tc>
      </w:tr>
    </w:tbl>
    <w:p w:rsidR="00E510E5" w:rsidRDefault="00A241EE" w:rsidP="005B5003">
      <w:pPr>
        <w:pStyle w:val="Caption"/>
      </w:pPr>
      <w:r>
        <w:t xml:space="preserve">Figure </w:t>
      </w:r>
      <w:fldSimple w:instr=" SEQ Figure \* ARABIC ">
        <w:r w:rsidR="007B34F4">
          <w:rPr>
            <w:noProof/>
          </w:rPr>
          <w:t>4</w:t>
        </w:r>
      </w:fldSimple>
      <w:r>
        <w:t xml:space="preserve"> </w:t>
      </w:r>
      <w:r w:rsidRPr="00E6009A">
        <w:t>Schematic Diagram</w:t>
      </w:r>
      <w:r>
        <w:t xml:space="preserve"> and DRC Violations of Layout (d</w:t>
      </w:r>
      <w:r w:rsidRPr="00E6009A">
        <w:t>)</w:t>
      </w:r>
    </w:p>
    <w:p w:rsidR="00A241EE" w:rsidRDefault="008441F2" w:rsidP="005B5003">
      <w:r>
        <w:t xml:space="preserve">In this layout “metal 1” is instead of “poly”. Here the violations are caused by the lines being too thin. SCNA rule 7.1 requires all metal 1 </w:t>
      </w:r>
      <w:r w:rsidRPr="005B5003">
        <w:t>objects</w:t>
      </w:r>
      <w:r>
        <w:t xml:space="preserve"> to be at least 3 microns thick, here they are 2 microns. </w:t>
      </w:r>
      <w:r w:rsidR="001D325B">
        <w:t>As with (b)</w:t>
      </w:r>
      <w:r>
        <w:t xml:space="preserve"> four violations are </w:t>
      </w:r>
      <w:r w:rsidR="002A73DD">
        <w:t>reported, one for each violat</w:t>
      </w:r>
      <w:r>
        <w:t xml:space="preserve">ing </w:t>
      </w:r>
      <w:r w:rsidR="002A73DD">
        <w:t>edge.</w:t>
      </w:r>
    </w:p>
    <w:p w:rsidR="0090216E" w:rsidRDefault="0090216E" w:rsidP="0090216E">
      <w:pPr>
        <w:rPr>
          <w:sz w:val="24"/>
          <w:u w:val="single"/>
        </w:rPr>
      </w:pPr>
      <w:r w:rsidRPr="005B5003">
        <w:rPr>
          <w:sz w:val="24"/>
          <w:u w:val="single"/>
        </w:rPr>
        <w:t>Layout (</w:t>
      </w:r>
      <w:r>
        <w:rPr>
          <w:sz w:val="24"/>
          <w:u w:val="single"/>
        </w:rPr>
        <w:t>e</w:t>
      </w:r>
      <w:r w:rsidRPr="005B5003">
        <w:rPr>
          <w:sz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7030"/>
      </w:tblGrid>
      <w:tr w:rsidR="0090216E" w:rsidTr="00004F5D">
        <w:tc>
          <w:tcPr>
            <w:tcW w:w="1986" w:type="dxa"/>
          </w:tcPr>
          <w:p w:rsidR="0090216E" w:rsidRPr="00004F5D" w:rsidRDefault="0090216E" w:rsidP="0090216E">
            <w:pPr>
              <w:rPr>
                <w:sz w:val="24"/>
              </w:rPr>
            </w:pPr>
            <w:r w:rsidRPr="00004F5D">
              <w:rPr>
                <w:noProof/>
                <w:sz w:val="24"/>
                <w:lang w:eastAsia="en-GB"/>
              </w:rPr>
              <w:drawing>
                <wp:inline distT="0" distB="0" distL="0" distR="0">
                  <wp:extent cx="1124107" cy="25149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1#1(e).1.png"/>
                          <pic:cNvPicPr/>
                        </pic:nvPicPr>
                        <pic:blipFill>
                          <a:blip r:embed="rId12">
                            <a:extLst>
                              <a:ext uri="{28A0092B-C50C-407E-A947-70E740481C1C}">
                                <a14:useLocalDpi xmlns:a14="http://schemas.microsoft.com/office/drawing/2010/main" val="0"/>
                              </a:ext>
                            </a:extLst>
                          </a:blip>
                          <a:stretch>
                            <a:fillRect/>
                          </a:stretch>
                        </pic:blipFill>
                        <pic:spPr>
                          <a:xfrm>
                            <a:off x="0" y="0"/>
                            <a:ext cx="1124107" cy="2514951"/>
                          </a:xfrm>
                          <a:prstGeom prst="rect">
                            <a:avLst/>
                          </a:prstGeom>
                        </pic:spPr>
                      </pic:pic>
                    </a:graphicData>
                  </a:graphic>
                </wp:inline>
              </w:drawing>
            </w:r>
          </w:p>
        </w:tc>
        <w:tc>
          <w:tcPr>
            <w:tcW w:w="7030" w:type="dxa"/>
          </w:tcPr>
          <w:p w:rsidR="0090216E" w:rsidRDefault="00004F5D" w:rsidP="00004F5D">
            <w:pPr>
              <w:keepNext/>
              <w:rPr>
                <w:sz w:val="24"/>
                <w:u w:val="single"/>
              </w:rPr>
            </w:pPr>
            <w:r>
              <w:t>No errors were present.</w:t>
            </w:r>
          </w:p>
        </w:tc>
      </w:tr>
    </w:tbl>
    <w:p w:rsidR="0090216E" w:rsidRDefault="00004F5D" w:rsidP="00004F5D">
      <w:pPr>
        <w:pStyle w:val="Caption"/>
      </w:pPr>
      <w:r>
        <w:t xml:space="preserve">Figure </w:t>
      </w:r>
      <w:fldSimple w:instr=" SEQ Figure \* ARABIC ">
        <w:r w:rsidR="007B34F4">
          <w:rPr>
            <w:noProof/>
          </w:rPr>
          <w:t>5</w:t>
        </w:r>
      </w:fldSimple>
      <w:r>
        <w:t xml:space="preserve"> </w:t>
      </w:r>
      <w:r w:rsidRPr="009B7282">
        <w:t>Schematic Diagram and DRC Violations of Layout (</w:t>
      </w:r>
      <w:r>
        <w:t>e</w:t>
      </w:r>
      <w:r w:rsidRPr="009B7282">
        <w:t>)</w:t>
      </w:r>
    </w:p>
    <w:p w:rsidR="003F4036" w:rsidRPr="00004F5D" w:rsidRDefault="00004F5D" w:rsidP="00004F5D">
      <w:r>
        <w:t>The minimum width rules (3.1,</w:t>
      </w:r>
      <w:r w:rsidR="00F352A8">
        <w:t xml:space="preserve"> </w:t>
      </w:r>
      <w:r>
        <w:t>7.1) are satisfied here. There is no minimum</w:t>
      </w:r>
      <w:r w:rsidR="007A5AAF">
        <w:t xml:space="preserve"> distance between poly and metal 1 as </w:t>
      </w:r>
      <w:r w:rsidR="00B02E65">
        <w:t xml:space="preserve">they are on different layers and </w:t>
      </w:r>
      <w:r w:rsidR="007A5AAF">
        <w:t xml:space="preserve">an overlap </w:t>
      </w:r>
      <w:r w:rsidR="00E27CBE">
        <w:t xml:space="preserve">of the two layers </w:t>
      </w:r>
      <w:r w:rsidR="00B02E65">
        <w:t>with</w:t>
      </w:r>
      <w:r w:rsidR="007A5AAF">
        <w:t xml:space="preserve"> a poly connection is </w:t>
      </w:r>
      <w:r w:rsidR="00B02E65">
        <w:t>how a</w:t>
      </w:r>
      <w:r w:rsidR="007A5AAF">
        <w:t xml:space="preserve"> gate connection</w:t>
      </w:r>
      <w:r w:rsidR="00B02E65">
        <w:t xml:space="preserve"> is made</w:t>
      </w:r>
      <w:r w:rsidR="00F221F3">
        <w:t>.</w:t>
      </w:r>
    </w:p>
    <w:p w:rsidR="00644A67" w:rsidRDefault="00644A67" w:rsidP="005B5003">
      <w:pPr>
        <w:rPr>
          <w:sz w:val="24"/>
          <w:u w:val="single"/>
        </w:rPr>
      </w:pPr>
      <w:r>
        <w:rPr>
          <w:sz w:val="24"/>
          <w:u w:val="single"/>
        </w:rPr>
        <w:t>Task two</w:t>
      </w:r>
    </w:p>
    <w:p w:rsidR="00653773" w:rsidRDefault="00644A67" w:rsidP="005B5003">
      <w:r>
        <w:t>Task two requires</w:t>
      </w:r>
      <w:r w:rsidR="00102F91">
        <w:t xml:space="preserve"> you to c</w:t>
      </w:r>
      <w:r w:rsidR="00102F91" w:rsidRPr="00102F91">
        <w:t>onstruct a simple n-channel MOSFET in L-Edit with W' = 20</w:t>
      </w:r>
      <w:r w:rsidR="00102F91">
        <w:t>µm and L' = 2µ</w:t>
      </w:r>
      <w:r w:rsidR="00102F91" w:rsidRPr="00102F91">
        <w:t>m</w:t>
      </w:r>
      <w:r w:rsidR="00653773">
        <w:t xml:space="preserve"> whilst obeying the SCNA design rules, a few of which is shown above.</w:t>
      </w:r>
      <w:r w:rsidR="00EE7385">
        <w:t xml:space="preserve"> We are then required to extract the layout as a SPICE netlist and comment on the influence the layout design has on the netlist parameters. </w:t>
      </w:r>
      <w:r w:rsidR="00112259">
        <w:t>The cell derived from the instructions is shown below; accompanied by the spice netlist and a cross sectional view of the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1"/>
        <w:gridCol w:w="5505"/>
      </w:tblGrid>
      <w:tr w:rsidR="00112259" w:rsidTr="00981329">
        <w:tc>
          <w:tcPr>
            <w:tcW w:w="2436" w:type="dxa"/>
          </w:tcPr>
          <w:p w:rsidR="00112259" w:rsidRDefault="00DC57C9" w:rsidP="005B5003">
            <w:r>
              <w:rPr>
                <w:noProof/>
                <w:lang w:eastAsia="en-GB"/>
              </w:rPr>
              <w:lastRenderedPageBreak/>
              <w:drawing>
                <wp:inline distT="0" distB="0" distL="0" distR="0">
                  <wp:extent cx="1400670" cy="21595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2.png"/>
                          <pic:cNvPicPr/>
                        </pic:nvPicPr>
                        <pic:blipFill>
                          <a:blip r:embed="rId13">
                            <a:extLst>
                              <a:ext uri="{28A0092B-C50C-407E-A947-70E740481C1C}">
                                <a14:useLocalDpi xmlns:a14="http://schemas.microsoft.com/office/drawing/2010/main" val="0"/>
                              </a:ext>
                            </a:extLst>
                          </a:blip>
                          <a:stretch>
                            <a:fillRect/>
                          </a:stretch>
                        </pic:blipFill>
                        <pic:spPr>
                          <a:xfrm>
                            <a:off x="0" y="0"/>
                            <a:ext cx="1445696" cy="2228980"/>
                          </a:xfrm>
                          <a:prstGeom prst="rect">
                            <a:avLst/>
                          </a:prstGeom>
                        </pic:spPr>
                      </pic:pic>
                    </a:graphicData>
                  </a:graphic>
                </wp:inline>
              </w:drawing>
            </w:r>
          </w:p>
        </w:tc>
        <w:tc>
          <w:tcPr>
            <w:tcW w:w="6580" w:type="dxa"/>
          </w:tcPr>
          <w:p w:rsidR="00112259" w:rsidRDefault="00DC57C9" w:rsidP="00341A7E">
            <w:r w:rsidRPr="00DC57C9">
              <w:t xml:space="preserve">M1 </w:t>
            </w:r>
            <w:r w:rsidR="005B46A7">
              <w:t xml:space="preserve"> </w:t>
            </w:r>
            <w:r w:rsidR="00341A7E">
              <w:t>2 1 3 4</w:t>
            </w:r>
            <w:r w:rsidRPr="00DC57C9">
              <w:t xml:space="preserve"> </w:t>
            </w:r>
            <w:r w:rsidR="005B46A7">
              <w:t xml:space="preserve"> </w:t>
            </w:r>
            <w:r w:rsidRPr="00DC57C9">
              <w:t xml:space="preserve">NMOS </w:t>
            </w:r>
            <w:r w:rsidR="005B46A7">
              <w:t xml:space="preserve"> </w:t>
            </w:r>
            <w:r w:rsidRPr="00DC57C9">
              <w:t xml:space="preserve">L=2u </w:t>
            </w:r>
            <w:r w:rsidR="005B46A7">
              <w:t xml:space="preserve"> </w:t>
            </w:r>
            <w:r w:rsidRPr="00DC57C9">
              <w:t xml:space="preserve">W=20u </w:t>
            </w:r>
            <w:r w:rsidR="005B46A7">
              <w:t xml:space="preserve"> </w:t>
            </w:r>
            <w:r w:rsidRPr="00DC57C9">
              <w:t xml:space="preserve">AD=110p </w:t>
            </w:r>
            <w:r w:rsidR="005B46A7">
              <w:t xml:space="preserve"> </w:t>
            </w:r>
            <w:r w:rsidRPr="00DC57C9">
              <w:t xml:space="preserve">PD=51u </w:t>
            </w:r>
            <w:r w:rsidR="005B46A7">
              <w:t xml:space="preserve"> </w:t>
            </w:r>
            <w:r w:rsidRPr="00DC57C9">
              <w:t xml:space="preserve">AS=110p </w:t>
            </w:r>
            <w:r w:rsidR="005B46A7">
              <w:t xml:space="preserve"> </w:t>
            </w:r>
            <w:r w:rsidRPr="00DC57C9">
              <w:t>PS=51u</w:t>
            </w:r>
          </w:p>
        </w:tc>
      </w:tr>
      <w:tr w:rsidR="00112259" w:rsidTr="00981329">
        <w:tc>
          <w:tcPr>
            <w:tcW w:w="9016" w:type="dxa"/>
            <w:gridSpan w:val="2"/>
          </w:tcPr>
          <w:p w:rsidR="00112259" w:rsidRDefault="00DC57C9" w:rsidP="007B34F4">
            <w:pPr>
              <w:keepNext/>
            </w:pPr>
            <w:r>
              <w:rPr>
                <w:noProof/>
                <w:lang w:eastAsia="en-GB"/>
              </w:rPr>
              <w:drawing>
                <wp:inline distT="0" distB="0" distL="0" distR="0">
                  <wp:extent cx="5619750" cy="17124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2.1.png"/>
                          <pic:cNvPicPr/>
                        </pic:nvPicPr>
                        <pic:blipFill>
                          <a:blip r:embed="rId14">
                            <a:extLst>
                              <a:ext uri="{28A0092B-C50C-407E-A947-70E740481C1C}">
                                <a14:useLocalDpi xmlns:a14="http://schemas.microsoft.com/office/drawing/2010/main" val="0"/>
                              </a:ext>
                            </a:extLst>
                          </a:blip>
                          <a:stretch>
                            <a:fillRect/>
                          </a:stretch>
                        </pic:blipFill>
                        <pic:spPr>
                          <a:xfrm>
                            <a:off x="0" y="0"/>
                            <a:ext cx="5728888" cy="1745713"/>
                          </a:xfrm>
                          <a:prstGeom prst="rect">
                            <a:avLst/>
                          </a:prstGeom>
                        </pic:spPr>
                      </pic:pic>
                    </a:graphicData>
                  </a:graphic>
                </wp:inline>
              </w:drawing>
            </w:r>
          </w:p>
        </w:tc>
      </w:tr>
    </w:tbl>
    <w:p w:rsidR="00112259" w:rsidRDefault="007B34F4" w:rsidP="007B34F4">
      <w:pPr>
        <w:pStyle w:val="Caption"/>
      </w:pPr>
      <w:bookmarkStart w:id="1" w:name="_Ref474196274"/>
      <w:r>
        <w:t xml:space="preserve">Figure </w:t>
      </w:r>
      <w:fldSimple w:instr=" SEQ Figure \* ARABIC ">
        <w:r>
          <w:rPr>
            <w:noProof/>
          </w:rPr>
          <w:t>6</w:t>
        </w:r>
      </w:fldSimple>
      <w:bookmarkEnd w:id="1"/>
      <w:r>
        <w:t xml:space="preserve"> </w:t>
      </w:r>
      <w:r w:rsidR="00333770">
        <w:t xml:space="preserve">Schematic Diagram, </w:t>
      </w:r>
      <w:r>
        <w:t>SCIPE netlist and cross section</w:t>
      </w:r>
      <w:r w:rsidRPr="003C66A4">
        <w:t xml:space="preserve"> of Layout </w:t>
      </w:r>
      <w:r>
        <w:t>2</w:t>
      </w:r>
    </w:p>
    <w:p w:rsidR="003237E4" w:rsidRPr="00333770" w:rsidRDefault="00981329" w:rsidP="00333770">
      <w:r>
        <w:fldChar w:fldCharType="begin"/>
      </w:r>
      <w:r>
        <w:instrText xml:space="preserve"> REF _Ref474196274 \h </w:instrText>
      </w:r>
      <w:r>
        <w:fldChar w:fldCharType="separate"/>
      </w:r>
      <w:r>
        <w:t xml:space="preserve">Figure </w:t>
      </w:r>
      <w:r>
        <w:rPr>
          <w:noProof/>
        </w:rPr>
        <w:t>6</w:t>
      </w:r>
      <w:r>
        <w:fldChar w:fldCharType="end"/>
      </w:r>
      <w:r>
        <w:t xml:space="preserve"> is a simple MOSFET with dimensions</w:t>
      </w:r>
      <w:r w:rsidRPr="00102F91">
        <w:t xml:space="preserve"> W' = 20</w:t>
      </w:r>
      <w:r>
        <w:t>µm and L' = 2µ</w:t>
      </w:r>
      <w:r w:rsidRPr="00102F91">
        <w:t>m</w:t>
      </w:r>
      <w:r>
        <w:t xml:space="preserve">. You can see the cross section of this layout at the bottom of the figure. </w:t>
      </w:r>
      <w:r w:rsidR="00FF35F4">
        <w:t xml:space="preserve">The cross section shows that the layers have </w:t>
      </w:r>
      <w:r w:rsidR="00516E55">
        <w:t xml:space="preserve">generated correctly producing a working model </w:t>
      </w:r>
      <w:r w:rsidR="00DD1B47">
        <w:t xml:space="preserve">of a </w:t>
      </w:r>
      <w:r w:rsidR="00516E55">
        <w:t xml:space="preserve">MOSFET. </w:t>
      </w:r>
      <w:r w:rsidR="004D510F">
        <w:t xml:space="preserve">You could probably get away with less active connections but this </w:t>
      </w:r>
      <w:r w:rsidR="00814592">
        <w:t>layout ensures</w:t>
      </w:r>
      <w:r w:rsidR="004D510F">
        <w:t xml:space="preserve"> </w:t>
      </w:r>
      <w:r w:rsidR="00F8722D">
        <w:t>better</w:t>
      </w:r>
      <w:r w:rsidR="004D510F">
        <w:t xml:space="preserve"> </w:t>
      </w:r>
      <w:r w:rsidR="00F8722D">
        <w:t xml:space="preserve">channel conductivity. </w:t>
      </w:r>
      <w:r w:rsidR="00341A7E">
        <w:t>It turns out that you do not even need the poly connection for the spice model as the gate port is generated over the channel anyway with only the port numbers changing</w:t>
      </w:r>
      <w:r w:rsidR="003237E4">
        <w:t xml:space="preserve">. The poly dimensions over the active regions are </w:t>
      </w:r>
      <w:r w:rsidR="003237E4" w:rsidRPr="00DC57C9">
        <w:t>L</w:t>
      </w:r>
      <w:r w:rsidR="003237E4">
        <w:t xml:space="preserve"> </w:t>
      </w:r>
      <w:r w:rsidR="003237E4" w:rsidRPr="00DC57C9">
        <w:t>=</w:t>
      </w:r>
      <w:r w:rsidR="003237E4">
        <w:t xml:space="preserve"> </w:t>
      </w:r>
      <w:r w:rsidR="003237E4" w:rsidRPr="00DC57C9">
        <w:t>2</w:t>
      </w:r>
      <w:r w:rsidR="003237E4">
        <w:t>0</w:t>
      </w:r>
      <w:r w:rsidR="005868D3">
        <w:t>µ</w:t>
      </w:r>
      <w:r w:rsidR="003237E4">
        <w:t>m</w:t>
      </w:r>
      <w:r w:rsidR="003237E4" w:rsidRPr="00DC57C9">
        <w:t xml:space="preserve"> </w:t>
      </w:r>
      <w:r w:rsidR="003237E4">
        <w:t>and W = 2</w:t>
      </w:r>
      <w:r w:rsidR="005868D3">
        <w:t>µ</w:t>
      </w:r>
      <w:r w:rsidR="003237E4">
        <w:t xml:space="preserve">m. The channel dimensions are </w:t>
      </w:r>
      <w:r w:rsidR="003237E4" w:rsidRPr="00DC57C9">
        <w:t>L</w:t>
      </w:r>
      <w:r w:rsidR="003237E4">
        <w:t xml:space="preserve"> </w:t>
      </w:r>
      <w:r w:rsidR="003237E4" w:rsidRPr="00DC57C9">
        <w:t>=</w:t>
      </w:r>
      <w:r w:rsidR="003237E4">
        <w:t xml:space="preserve"> </w:t>
      </w:r>
      <w:r w:rsidR="003237E4" w:rsidRPr="00DC57C9">
        <w:t>2</w:t>
      </w:r>
      <w:r w:rsidR="005868D3">
        <w:t>µ</w:t>
      </w:r>
      <w:r w:rsidR="003237E4">
        <w:t>m</w:t>
      </w:r>
      <w:r w:rsidR="003237E4" w:rsidRPr="00DC57C9">
        <w:t xml:space="preserve"> </w:t>
      </w:r>
      <w:r w:rsidR="003237E4">
        <w:t>and W = 20</w:t>
      </w:r>
      <w:r w:rsidR="005868D3">
        <w:t>µ</w:t>
      </w:r>
      <w:r w:rsidR="003237E4">
        <w:t>m</w:t>
      </w:r>
      <w:r w:rsidR="005868D3">
        <w:t xml:space="preserve">. It is </w:t>
      </w:r>
      <w:r w:rsidR="00B02E65">
        <w:t xml:space="preserve">easy to see </w:t>
      </w:r>
      <w:r w:rsidR="005868D3">
        <w:t xml:space="preserve">that they </w:t>
      </w:r>
      <w:r w:rsidR="00B02E65">
        <w:t>are the same dimensions just transposed. This is because the channel’s length is measured from source to drain (or vice versa) and the gate’s length is measured from bottom to top</w:t>
      </w:r>
      <w:r w:rsidR="006C2131">
        <w:t xml:space="preserve"> i.e. the channel is perpendicular to the poly line. Note the areas and the perimeters of the drain and the source are also extracted so they can be used in electrical </w:t>
      </w:r>
      <w:r>
        <w:t>modelling.</w:t>
      </w:r>
    </w:p>
    <w:sectPr w:rsidR="003237E4" w:rsidRPr="0033377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5AD" w:rsidRDefault="00ED25AD" w:rsidP="005B5003">
      <w:r>
        <w:separator/>
      </w:r>
    </w:p>
  </w:endnote>
  <w:endnote w:type="continuationSeparator" w:id="0">
    <w:p w:rsidR="00ED25AD" w:rsidRDefault="00ED25AD" w:rsidP="005B5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5AD" w:rsidRDefault="00ED25AD" w:rsidP="005B5003">
      <w:r>
        <w:separator/>
      </w:r>
    </w:p>
  </w:footnote>
  <w:footnote w:type="continuationSeparator" w:id="0">
    <w:p w:rsidR="00ED25AD" w:rsidRDefault="00ED25AD" w:rsidP="005B5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5AD" w:rsidRDefault="00ED25AD" w:rsidP="005B5003">
    <w:pPr>
      <w:pStyle w:val="Header"/>
    </w:pPr>
    <w:r>
      <w:t>Gavin Johnston</w:t>
    </w:r>
    <w:r>
      <w:tab/>
    </w:r>
    <w:r>
      <w:tab/>
      <w:t>130017279</w:t>
    </w:r>
  </w:p>
  <w:p w:rsidR="00ED25AD" w:rsidRDefault="00ED25AD" w:rsidP="005B50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96D7E"/>
    <w:multiLevelType w:val="hybridMultilevel"/>
    <w:tmpl w:val="E32EF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86221"/>
    <w:multiLevelType w:val="singleLevel"/>
    <w:tmpl w:val="BB44955A"/>
    <w:lvl w:ilvl="0">
      <w:start w:val="1"/>
      <w:numFmt w:val="lowerLetter"/>
      <w:lvlText w:val="(%1)"/>
      <w:lvlJc w:val="left"/>
      <w:pPr>
        <w:tabs>
          <w:tab w:val="num" w:pos="720"/>
        </w:tabs>
        <w:ind w:left="72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DB"/>
    <w:rsid w:val="00004F5D"/>
    <w:rsid w:val="0000580E"/>
    <w:rsid w:val="00066B7F"/>
    <w:rsid w:val="000B25C6"/>
    <w:rsid w:val="00102F91"/>
    <w:rsid w:val="00112259"/>
    <w:rsid w:val="00123092"/>
    <w:rsid w:val="00163C00"/>
    <w:rsid w:val="001D325B"/>
    <w:rsid w:val="0025499B"/>
    <w:rsid w:val="002A73DD"/>
    <w:rsid w:val="003237E4"/>
    <w:rsid w:val="00333770"/>
    <w:rsid w:val="00341A7E"/>
    <w:rsid w:val="003B799F"/>
    <w:rsid w:val="003C0105"/>
    <w:rsid w:val="003D77B9"/>
    <w:rsid w:val="003F4036"/>
    <w:rsid w:val="0045034D"/>
    <w:rsid w:val="004D510F"/>
    <w:rsid w:val="004F35C2"/>
    <w:rsid w:val="00516E55"/>
    <w:rsid w:val="005868D3"/>
    <w:rsid w:val="00591BF3"/>
    <w:rsid w:val="005B46A7"/>
    <w:rsid w:val="005B5003"/>
    <w:rsid w:val="005D7590"/>
    <w:rsid w:val="005E6D57"/>
    <w:rsid w:val="00644A67"/>
    <w:rsid w:val="00647459"/>
    <w:rsid w:val="00653773"/>
    <w:rsid w:val="00662A47"/>
    <w:rsid w:val="006A7BD7"/>
    <w:rsid w:val="006C2131"/>
    <w:rsid w:val="00770D39"/>
    <w:rsid w:val="00773134"/>
    <w:rsid w:val="007A5AAF"/>
    <w:rsid w:val="007B34F4"/>
    <w:rsid w:val="007B5FBD"/>
    <w:rsid w:val="008008FD"/>
    <w:rsid w:val="00814592"/>
    <w:rsid w:val="008441F2"/>
    <w:rsid w:val="0090216E"/>
    <w:rsid w:val="00981329"/>
    <w:rsid w:val="009C7C2A"/>
    <w:rsid w:val="00A241EE"/>
    <w:rsid w:val="00B02E65"/>
    <w:rsid w:val="00BB15CB"/>
    <w:rsid w:val="00C0578C"/>
    <w:rsid w:val="00CE7548"/>
    <w:rsid w:val="00D32361"/>
    <w:rsid w:val="00DA6EB0"/>
    <w:rsid w:val="00DC267C"/>
    <w:rsid w:val="00DC57C9"/>
    <w:rsid w:val="00DD1B47"/>
    <w:rsid w:val="00E215DB"/>
    <w:rsid w:val="00E27CBE"/>
    <w:rsid w:val="00E31CDB"/>
    <w:rsid w:val="00E510E5"/>
    <w:rsid w:val="00ED25AD"/>
    <w:rsid w:val="00EE7385"/>
    <w:rsid w:val="00F221F3"/>
    <w:rsid w:val="00F352A8"/>
    <w:rsid w:val="00F8722D"/>
    <w:rsid w:val="00FD75BA"/>
    <w:rsid w:val="00FF3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0BF6F-B49C-42EF-8F84-6E8967E2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003"/>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5AD"/>
    <w:pPr>
      <w:tabs>
        <w:tab w:val="center" w:pos="4513"/>
        <w:tab w:val="right" w:pos="9026"/>
      </w:tabs>
      <w:spacing w:after="0"/>
    </w:pPr>
  </w:style>
  <w:style w:type="character" w:customStyle="1" w:styleId="HeaderChar">
    <w:name w:val="Header Char"/>
    <w:basedOn w:val="DefaultParagraphFont"/>
    <w:link w:val="Header"/>
    <w:uiPriority w:val="99"/>
    <w:rsid w:val="00ED25AD"/>
  </w:style>
  <w:style w:type="paragraph" w:styleId="Footer">
    <w:name w:val="footer"/>
    <w:basedOn w:val="Normal"/>
    <w:link w:val="FooterChar"/>
    <w:uiPriority w:val="99"/>
    <w:unhideWhenUsed/>
    <w:rsid w:val="00ED25AD"/>
    <w:pPr>
      <w:tabs>
        <w:tab w:val="center" w:pos="4513"/>
        <w:tab w:val="right" w:pos="9026"/>
      </w:tabs>
      <w:spacing w:after="0"/>
    </w:pPr>
  </w:style>
  <w:style w:type="character" w:customStyle="1" w:styleId="FooterChar">
    <w:name w:val="Footer Char"/>
    <w:basedOn w:val="DefaultParagraphFont"/>
    <w:link w:val="Footer"/>
    <w:uiPriority w:val="99"/>
    <w:rsid w:val="00ED25AD"/>
  </w:style>
  <w:style w:type="paragraph" w:styleId="Caption">
    <w:name w:val="caption"/>
    <w:basedOn w:val="Normal"/>
    <w:next w:val="Normal"/>
    <w:uiPriority w:val="35"/>
    <w:unhideWhenUsed/>
    <w:qFormat/>
    <w:rsid w:val="00591BF3"/>
    <w:pPr>
      <w:spacing w:after="200"/>
    </w:pPr>
    <w:rPr>
      <w:i/>
      <w:iCs/>
      <w:color w:val="44546A" w:themeColor="text2"/>
      <w:sz w:val="18"/>
      <w:szCs w:val="18"/>
    </w:rPr>
  </w:style>
  <w:style w:type="table" w:styleId="TableGrid">
    <w:name w:val="Table Grid"/>
    <w:basedOn w:val="TableNormal"/>
    <w:uiPriority w:val="39"/>
    <w:rsid w:val="00BB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15CB"/>
    <w:pPr>
      <w:ind w:left="720"/>
      <w:contextualSpacing/>
    </w:pPr>
  </w:style>
  <w:style w:type="character" w:styleId="PlaceholderText">
    <w:name w:val="Placeholder Text"/>
    <w:basedOn w:val="DefaultParagraphFont"/>
    <w:uiPriority w:val="99"/>
    <w:semiHidden/>
    <w:rsid w:val="00102F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D13CC-23C7-4109-BF42-881F3C02B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Johnston</dc:creator>
  <cp:keywords/>
  <dc:description/>
  <cp:lastModifiedBy>Gavin Johnston</cp:lastModifiedBy>
  <cp:revision>29</cp:revision>
  <dcterms:created xsi:type="dcterms:W3CDTF">2017-02-04T22:41:00Z</dcterms:created>
  <dcterms:modified xsi:type="dcterms:W3CDTF">2017-02-22T22:07:00Z</dcterms:modified>
</cp:coreProperties>
</file>