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3.14. Thực hành với Spring Configuration cùng với Java code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Ở lab này, học viên sẽ được vận dụng kiến thức để hiểu rõ về Spring Configuration ở trong Spring tương ứng.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Đề bài: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Sử dụng kiến thức về </w:t>
      </w:r>
      <w:r w:rsidDel="00000000" w:rsidR="00000000" w:rsidRPr="00000000">
        <w:rPr>
          <w:b w:val="1"/>
          <w:sz w:val="24"/>
          <w:szCs w:val="24"/>
          <w:rtl w:val="0"/>
        </w:rPr>
        <w:t xml:space="preserve">Spring Configuration </w:t>
      </w:r>
      <w:r w:rsidDel="00000000" w:rsidR="00000000" w:rsidRPr="00000000">
        <w:rPr>
          <w:sz w:val="24"/>
          <w:szCs w:val="24"/>
          <w:rtl w:val="0"/>
        </w:rPr>
        <w:t xml:space="preserve">để có thể hiển thị dòng thông tin ra màn hình console tương ứng, có kết hợp việc sử dụng </w:t>
      </w:r>
      <w:r w:rsidDel="00000000" w:rsidR="00000000" w:rsidRPr="00000000">
        <w:rPr>
          <w:b w:val="1"/>
          <w:sz w:val="24"/>
          <w:szCs w:val="24"/>
          <w:rtl w:val="0"/>
        </w:rPr>
        <w:t xml:space="preserve">annotation @Configuration và @ComponentScan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1739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Gợi ý làm bài:</w:t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Tạo lớp </w:t>
      </w:r>
      <w:r w:rsidDel="00000000" w:rsidR="00000000" w:rsidRPr="00000000">
        <w:rPr>
          <w:b w:val="1"/>
          <w:sz w:val="26"/>
          <w:szCs w:val="26"/>
          <w:rtl w:val="0"/>
        </w:rPr>
        <w:t xml:space="preserve">SportConfig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để thực hiện sử dụng </w:t>
      </w:r>
      <w:r w:rsidDel="00000000" w:rsidR="00000000" w:rsidRPr="00000000">
        <w:rPr>
          <w:b w:val="1"/>
          <w:sz w:val="26"/>
          <w:szCs w:val="26"/>
          <w:rtl w:val="0"/>
        </w:rPr>
        <w:t xml:space="preserve">annotation @Config</w:t>
      </w:r>
      <w:r w:rsidDel="00000000" w:rsidR="00000000" w:rsidRPr="00000000">
        <w:rPr>
          <w:sz w:val="26"/>
          <w:szCs w:val="26"/>
          <w:rtl w:val="0"/>
        </w:rPr>
        <w:t xml:space="preserve"> để cấu hình thông qua lớp Java code. Đi kèm với đó là </w:t>
      </w:r>
      <w:r w:rsidDel="00000000" w:rsidR="00000000" w:rsidRPr="00000000">
        <w:rPr>
          <w:b w:val="1"/>
          <w:sz w:val="26"/>
          <w:szCs w:val="26"/>
          <w:rtl w:val="0"/>
        </w:rPr>
        <w:t xml:space="preserve">annotation @ComponentScan</w:t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743450" cy="14954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Thực hiện chỉnh sửa lại tên của đối tượng khởi tạo của </w:t>
      </w:r>
      <w:r w:rsidDel="00000000" w:rsidR="00000000" w:rsidRPr="00000000">
        <w:rPr>
          <w:b w:val="1"/>
          <w:sz w:val="26"/>
          <w:szCs w:val="26"/>
          <w:rtl w:val="0"/>
        </w:rPr>
        <w:t xml:space="preserve">AnnotationConfigApplicationContext </w:t>
      </w:r>
      <w:r w:rsidDel="00000000" w:rsidR="00000000" w:rsidRPr="00000000">
        <w:rPr>
          <w:sz w:val="26"/>
          <w:szCs w:val="26"/>
          <w:rtl w:val="0"/>
        </w:rPr>
        <w:t xml:space="preserve">tương ứng thành </w:t>
      </w:r>
      <w:r w:rsidDel="00000000" w:rsidR="00000000" w:rsidRPr="00000000">
        <w:rPr>
          <w:b w:val="1"/>
          <w:sz w:val="26"/>
          <w:szCs w:val="26"/>
          <w:rtl w:val="0"/>
        </w:rPr>
        <w:t xml:space="preserve">SportConfig</w:t>
      </w:r>
      <w:r w:rsidDel="00000000" w:rsidR="00000000" w:rsidRPr="00000000">
        <w:rPr>
          <w:b w:val="1"/>
          <w:sz w:val="26"/>
          <w:szCs w:val="26"/>
          <w:rtl w:val="0"/>
        </w:rPr>
        <w:t xml:space="preserve">.class</w:t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2768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