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5C" w:rsidRPr="00E81BF5" w:rsidRDefault="00E81BF5" w:rsidP="00E81BF5">
      <w:pPr>
        <w:spacing w:after="0" w:line="240" w:lineRule="auto"/>
        <w:jc w:val="left"/>
        <w:rPr>
          <w:rFonts w:ascii="Arial" w:hAnsi="Arial" w:cs="Arial"/>
          <w:b/>
          <w:sz w:val="22"/>
          <w:szCs w:val="28"/>
        </w:rPr>
      </w:pPr>
      <w:r w:rsidRPr="00E81BF5">
        <w:rPr>
          <w:rFonts w:ascii="Arial" w:hAnsi="Arial" w:cs="Arial"/>
          <w:b/>
          <w:sz w:val="22"/>
          <w:szCs w:val="28"/>
        </w:rPr>
        <w:t xml:space="preserve">UNIVERSIDAD AUTÓNOMA GABRIEL RENE MORENO </w:t>
      </w:r>
    </w:p>
    <w:p w:rsidR="00FE496E" w:rsidRPr="00E81BF5" w:rsidRDefault="00E81BF5" w:rsidP="00E81BF5">
      <w:pPr>
        <w:spacing w:after="0" w:line="240" w:lineRule="auto"/>
        <w:jc w:val="left"/>
        <w:rPr>
          <w:rFonts w:ascii="Arial" w:hAnsi="Arial" w:cs="Arial"/>
          <w:b/>
          <w:sz w:val="22"/>
          <w:szCs w:val="28"/>
        </w:rPr>
      </w:pPr>
      <w:r w:rsidRPr="00E81BF5">
        <w:rPr>
          <w:rFonts w:ascii="Arial" w:hAnsi="Arial" w:cs="Arial"/>
          <w:b/>
          <w:sz w:val="22"/>
          <w:szCs w:val="28"/>
        </w:rPr>
        <w:t>FACULTAD INTEGRAL DEL CHACO</w:t>
      </w:r>
    </w:p>
    <w:p w:rsidR="00E81BF5" w:rsidRDefault="00E81BF5" w:rsidP="00E81BF5">
      <w:pPr>
        <w:spacing w:after="0" w:line="240" w:lineRule="auto"/>
        <w:rPr>
          <w:rFonts w:ascii="Arial" w:hAnsi="Arial" w:cs="Arial"/>
          <w:b/>
          <w:szCs w:val="28"/>
        </w:rPr>
      </w:pPr>
      <w:r w:rsidRPr="00E81BF5">
        <w:rPr>
          <w:rFonts w:ascii="Arial" w:hAnsi="Arial" w:cs="Arial"/>
          <w:b/>
          <w:sz w:val="22"/>
          <w:szCs w:val="28"/>
        </w:rPr>
        <w:t>INGENIERÍA INFORMÁTICA</w:t>
      </w:r>
    </w:p>
    <w:p w:rsidR="00E81BF5" w:rsidRDefault="00E81BF5" w:rsidP="00E81BF5">
      <w:pPr>
        <w:spacing w:after="0" w:line="240" w:lineRule="auto"/>
        <w:rPr>
          <w:rFonts w:ascii="Arial" w:hAnsi="Arial" w:cs="Arial"/>
          <w:b/>
          <w:szCs w:val="28"/>
        </w:rPr>
      </w:pPr>
    </w:p>
    <w:p w:rsidR="00E81BF5" w:rsidRPr="00780DA0" w:rsidRDefault="00E81BF5" w:rsidP="00E81BF5">
      <w:pPr>
        <w:spacing w:after="0" w:line="240" w:lineRule="auto"/>
        <w:jc w:val="center"/>
        <w:rPr>
          <w:rFonts w:ascii="Arial" w:hAnsi="Arial" w:cs="Arial"/>
          <w:b/>
          <w:sz w:val="48"/>
          <w:szCs w:val="28"/>
        </w:rPr>
      </w:pPr>
      <w:r w:rsidRPr="00780DA0">
        <w:rPr>
          <w:rFonts w:ascii="Arial" w:hAnsi="Arial" w:cs="Arial"/>
          <w:b/>
          <w:sz w:val="48"/>
          <w:szCs w:val="28"/>
        </w:rPr>
        <w:t>PERFIL DE PROYECTO</w:t>
      </w:r>
    </w:p>
    <w:p w:rsidR="00783F5C" w:rsidRDefault="00E81BF5" w:rsidP="00E81BF5">
      <w:pPr>
        <w:spacing w:before="240"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E496E">
        <w:rPr>
          <w:rFonts w:ascii="Arial" w:eastAsia="Times New Roman" w:hAnsi="Arial" w:cs="Arial"/>
          <w:b/>
          <w:noProof/>
          <w:color w:val="17365D"/>
          <w:spacing w:val="5"/>
          <w:kern w:val="28"/>
          <w:sz w:val="44"/>
          <w:szCs w:val="44"/>
          <w:lang w:eastAsia="es-BO"/>
        </w:rPr>
        <w:drawing>
          <wp:inline distT="0" distB="0" distL="0" distR="0" wp14:anchorId="03F72A09" wp14:editId="3C143D36">
            <wp:extent cx="2234934" cy="3062177"/>
            <wp:effectExtent l="0" t="0" r="0" b="5080"/>
            <wp:docPr id="3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agrm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22" cy="306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A0" w:rsidRPr="00780DA0" w:rsidRDefault="00780DA0" w:rsidP="00E81BF5">
      <w:pPr>
        <w:spacing w:before="240" w:after="0" w:line="240" w:lineRule="auto"/>
        <w:jc w:val="center"/>
        <w:rPr>
          <w:rFonts w:ascii="Arial" w:hAnsi="Arial" w:cs="Arial"/>
          <w:b/>
          <w:sz w:val="2"/>
          <w:szCs w:val="44"/>
        </w:rPr>
      </w:pPr>
    </w:p>
    <w:p w:rsidR="00E81BF5" w:rsidRDefault="00780DA0" w:rsidP="00780DA0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  <w:r w:rsidRPr="00780DA0">
        <w:rPr>
          <w:rFonts w:ascii="Arial" w:hAnsi="Arial" w:cs="Arial"/>
          <w:b/>
          <w:sz w:val="28"/>
          <w:szCs w:val="44"/>
        </w:rPr>
        <w:t xml:space="preserve">ESTUDIO DE FACTIBILIDAD TÉCNICA Y ECONÓMICA PARA LA IMPLEMENTACIÓN DE UNA BIBLIOTECA VIRTUAL MULTIMEDIA  </w:t>
      </w:r>
      <w:r w:rsidR="00176E32">
        <w:rPr>
          <w:rFonts w:ascii="Arial" w:hAnsi="Arial" w:cs="Arial"/>
          <w:b/>
          <w:sz w:val="28"/>
          <w:szCs w:val="44"/>
        </w:rPr>
        <w:t>EN LA UNIVERSIDAD AUTÓNOMA GABRIEL RENE MORENO - FACULTAD INTEGRAL DEL CHACO</w:t>
      </w:r>
    </w:p>
    <w:p w:rsidR="00780DA0" w:rsidRPr="00780DA0" w:rsidRDefault="00780DA0" w:rsidP="00780DA0">
      <w:pPr>
        <w:tabs>
          <w:tab w:val="left" w:pos="8222"/>
        </w:tabs>
        <w:spacing w:after="0" w:line="240" w:lineRule="auto"/>
        <w:ind w:left="1134" w:right="1041"/>
        <w:jc w:val="center"/>
        <w:rPr>
          <w:rFonts w:ascii="Arial" w:hAnsi="Arial" w:cs="Arial"/>
          <w:b/>
          <w:sz w:val="28"/>
          <w:szCs w:val="44"/>
        </w:rPr>
      </w:pPr>
    </w:p>
    <w:p w:rsidR="00783F5C" w:rsidRDefault="00783F5C" w:rsidP="00783F5C">
      <w:pPr>
        <w:spacing w:after="0" w:line="360" w:lineRule="auto"/>
        <w:ind w:firstLine="708"/>
        <w:jc w:val="left"/>
        <w:rPr>
          <w:rFonts w:ascii="Arial" w:eastAsia="Times New Roman" w:hAnsi="Arial" w:cs="Arial"/>
          <w:szCs w:val="24"/>
          <w:lang w:eastAsia="es-CL"/>
        </w:rPr>
      </w:pPr>
      <w:r w:rsidRPr="00783F5C">
        <w:rPr>
          <w:b/>
          <w:sz w:val="28"/>
          <w:szCs w:val="28"/>
        </w:rPr>
        <w:t>INTEGRANTES:</w:t>
      </w:r>
      <w:r>
        <w:rPr>
          <w:b/>
          <w:sz w:val="28"/>
          <w:szCs w:val="28"/>
        </w:rPr>
        <w:tab/>
      </w:r>
      <w:r w:rsidRPr="00FE496E">
        <w:rPr>
          <w:rFonts w:ascii="Arial" w:eastAsia="Times New Roman" w:hAnsi="Arial" w:cs="Arial"/>
          <w:szCs w:val="24"/>
          <w:lang w:eastAsia="es-CL"/>
        </w:rPr>
        <w:t>Yessica</w:t>
      </w:r>
      <w:r>
        <w:rPr>
          <w:rFonts w:ascii="Arial" w:eastAsia="Times New Roman" w:hAnsi="Arial" w:cs="Arial"/>
          <w:szCs w:val="24"/>
          <w:lang w:eastAsia="es-CL"/>
        </w:rPr>
        <w:t xml:space="preserve"> </w:t>
      </w:r>
      <w:r w:rsidRPr="00FE496E">
        <w:rPr>
          <w:rFonts w:ascii="Arial" w:eastAsia="Times New Roman" w:hAnsi="Arial" w:cs="Arial"/>
          <w:szCs w:val="24"/>
          <w:lang w:eastAsia="es-CL"/>
        </w:rPr>
        <w:t>Diego</w:t>
      </w:r>
      <w:r>
        <w:rPr>
          <w:rFonts w:ascii="Arial" w:eastAsia="Times New Roman" w:hAnsi="Arial" w:cs="Arial"/>
          <w:szCs w:val="24"/>
          <w:lang w:eastAsia="es-CL"/>
        </w:rPr>
        <w:t xml:space="preserve"> </w:t>
      </w:r>
      <w:r w:rsidRPr="00FE496E">
        <w:rPr>
          <w:rFonts w:ascii="Arial" w:eastAsia="Times New Roman" w:hAnsi="Arial" w:cs="Arial"/>
          <w:szCs w:val="24"/>
          <w:lang w:eastAsia="es-CL"/>
        </w:rPr>
        <w:t>Gutiérrez</w:t>
      </w:r>
    </w:p>
    <w:p w:rsidR="00FE496E" w:rsidRDefault="00FE496E" w:rsidP="00783F5C">
      <w:pPr>
        <w:spacing w:after="0" w:line="360" w:lineRule="auto"/>
        <w:ind w:left="2124" w:firstLine="708"/>
        <w:rPr>
          <w:rFonts w:ascii="Arial" w:eastAsia="Times New Roman" w:hAnsi="Arial" w:cs="Arial"/>
          <w:szCs w:val="24"/>
          <w:lang w:eastAsia="es-CL"/>
        </w:rPr>
      </w:pPr>
      <w:r w:rsidRPr="00FE496E">
        <w:rPr>
          <w:rFonts w:ascii="Arial" w:eastAsia="Times New Roman" w:hAnsi="Arial" w:cs="Arial"/>
          <w:szCs w:val="24"/>
          <w:lang w:eastAsia="es-CL"/>
        </w:rPr>
        <w:t>Efraín Sergio Guirandaco</w:t>
      </w:r>
      <w:r w:rsidR="00783F5C">
        <w:rPr>
          <w:rFonts w:ascii="Arial" w:eastAsia="Times New Roman" w:hAnsi="Arial" w:cs="Arial"/>
          <w:szCs w:val="24"/>
          <w:lang w:eastAsia="es-CL"/>
        </w:rPr>
        <w:t xml:space="preserve"> </w:t>
      </w:r>
      <w:r w:rsidRPr="00FE496E">
        <w:rPr>
          <w:rFonts w:ascii="Arial" w:eastAsia="Times New Roman" w:hAnsi="Arial" w:cs="Arial"/>
          <w:szCs w:val="24"/>
          <w:lang w:eastAsia="es-CL"/>
        </w:rPr>
        <w:t>Mamani</w:t>
      </w:r>
    </w:p>
    <w:p w:rsidR="00783F5C" w:rsidRDefault="00783F5C" w:rsidP="00783F5C">
      <w:pPr>
        <w:spacing w:after="100" w:afterAutospacing="1" w:line="360" w:lineRule="auto"/>
        <w:ind w:left="2124" w:firstLine="708"/>
        <w:rPr>
          <w:rFonts w:ascii="Arial" w:eastAsia="Times New Roman" w:hAnsi="Arial" w:cs="Arial"/>
          <w:szCs w:val="24"/>
          <w:lang w:eastAsia="es-CL"/>
        </w:rPr>
      </w:pPr>
      <w:r>
        <w:rPr>
          <w:rFonts w:ascii="Arial" w:eastAsia="Times New Roman" w:hAnsi="Arial" w:cs="Arial"/>
          <w:szCs w:val="24"/>
          <w:lang w:eastAsia="es-CL"/>
        </w:rPr>
        <w:t>Gustavo Vargas Miranda</w:t>
      </w:r>
    </w:p>
    <w:p w:rsidR="00783F5C" w:rsidRPr="00783F5C" w:rsidRDefault="00783F5C" w:rsidP="00783F5C">
      <w:pPr>
        <w:spacing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  <w:r w:rsidRPr="00783F5C">
        <w:rPr>
          <w:rFonts w:ascii="Arial" w:eastAsia="Times New Roman" w:hAnsi="Arial" w:cs="Arial"/>
          <w:b/>
          <w:szCs w:val="24"/>
          <w:lang w:eastAsia="es-CL"/>
        </w:rPr>
        <w:t>MATERIA:</w:t>
      </w:r>
      <w:r w:rsidRPr="00783F5C">
        <w:rPr>
          <w:rFonts w:ascii="Arial" w:eastAsia="Times New Roman" w:hAnsi="Arial" w:cs="Arial"/>
          <w:szCs w:val="24"/>
          <w:lang w:eastAsia="es-CL"/>
        </w:rPr>
        <w:tab/>
      </w:r>
      <w:r w:rsidRPr="00783F5C">
        <w:rPr>
          <w:rFonts w:ascii="Arial" w:eastAsia="Times New Roman" w:hAnsi="Arial" w:cs="Arial"/>
          <w:szCs w:val="24"/>
          <w:lang w:eastAsia="es-CL"/>
        </w:rPr>
        <w:tab/>
        <w:t>Preparación y evaluación de Proyectos</w:t>
      </w:r>
    </w:p>
    <w:p w:rsidR="00783F5C" w:rsidRDefault="00783F5C" w:rsidP="00783F5C">
      <w:pPr>
        <w:spacing w:line="360" w:lineRule="auto"/>
        <w:ind w:firstLine="708"/>
        <w:rPr>
          <w:rFonts w:ascii="Arial" w:eastAsia="Times New Roman" w:hAnsi="Arial" w:cs="Arial"/>
          <w:szCs w:val="24"/>
          <w:lang w:eastAsia="es-CL"/>
        </w:rPr>
      </w:pPr>
      <w:r w:rsidRPr="00783F5C">
        <w:rPr>
          <w:rFonts w:ascii="Arial" w:eastAsia="Times New Roman" w:hAnsi="Arial" w:cs="Arial"/>
          <w:b/>
          <w:szCs w:val="24"/>
          <w:lang w:eastAsia="es-CL"/>
        </w:rPr>
        <w:t>DOCENTE:</w:t>
      </w:r>
      <w:r w:rsidRPr="00783F5C">
        <w:rPr>
          <w:rFonts w:ascii="Arial" w:eastAsia="Times New Roman" w:hAnsi="Arial" w:cs="Arial"/>
          <w:b/>
          <w:szCs w:val="24"/>
          <w:lang w:eastAsia="es-CL"/>
        </w:rPr>
        <w:tab/>
      </w:r>
      <w:r w:rsidRPr="00783F5C">
        <w:rPr>
          <w:rFonts w:ascii="Arial" w:eastAsia="Times New Roman" w:hAnsi="Arial" w:cs="Arial"/>
          <w:b/>
          <w:szCs w:val="24"/>
          <w:lang w:eastAsia="es-CL"/>
        </w:rPr>
        <w:tab/>
      </w:r>
      <w:r w:rsidRPr="00783F5C">
        <w:rPr>
          <w:rFonts w:ascii="Arial" w:eastAsia="Times New Roman" w:hAnsi="Arial" w:cs="Arial"/>
          <w:szCs w:val="24"/>
          <w:lang w:eastAsia="es-CL"/>
        </w:rPr>
        <w:t>Lic</w:t>
      </w:r>
      <w:r w:rsidRPr="00783F5C">
        <w:rPr>
          <w:rFonts w:ascii="Arial" w:eastAsia="Times New Roman" w:hAnsi="Arial" w:cs="Arial"/>
          <w:b/>
          <w:szCs w:val="24"/>
          <w:lang w:eastAsia="es-CL"/>
        </w:rPr>
        <w:t xml:space="preserve">. </w:t>
      </w:r>
      <w:r w:rsidRPr="00783F5C">
        <w:rPr>
          <w:rFonts w:ascii="Arial" w:eastAsia="Times New Roman" w:hAnsi="Arial" w:cs="Arial"/>
          <w:szCs w:val="24"/>
          <w:lang w:eastAsia="es-CL"/>
        </w:rPr>
        <w:t>Offman Blanco Pacheco</w:t>
      </w:r>
    </w:p>
    <w:p w:rsidR="00780DA0" w:rsidRDefault="00783F5C" w:rsidP="00780DA0">
      <w:pPr>
        <w:spacing w:after="100" w:afterAutospacing="1" w:line="360" w:lineRule="auto"/>
        <w:jc w:val="center"/>
        <w:rPr>
          <w:rFonts w:ascii="Arial" w:eastAsia="Times New Roman" w:hAnsi="Arial" w:cs="Arial"/>
          <w:szCs w:val="24"/>
          <w:lang w:eastAsia="es-CL"/>
        </w:rPr>
      </w:pPr>
      <w:r>
        <w:rPr>
          <w:rFonts w:ascii="Arial" w:eastAsia="Times New Roman" w:hAnsi="Arial" w:cs="Arial"/>
          <w:szCs w:val="24"/>
          <w:lang w:eastAsia="es-CL"/>
        </w:rPr>
        <w:t xml:space="preserve">CAMIRI </w:t>
      </w:r>
      <w:r w:rsidR="00780DA0">
        <w:rPr>
          <w:rFonts w:ascii="Arial" w:eastAsia="Times New Roman" w:hAnsi="Arial" w:cs="Arial"/>
          <w:szCs w:val="24"/>
          <w:lang w:eastAsia="es-CL"/>
        </w:rPr>
        <w:t>SEPTIEMBRE –</w:t>
      </w:r>
      <w:r>
        <w:rPr>
          <w:rFonts w:ascii="Arial" w:eastAsia="Times New Roman" w:hAnsi="Arial" w:cs="Arial"/>
          <w:szCs w:val="24"/>
          <w:lang w:eastAsia="es-CL"/>
        </w:rPr>
        <w:t xml:space="preserve"> 2014</w:t>
      </w:r>
    </w:p>
    <w:p w:rsidR="00780DA0" w:rsidRDefault="00780DA0" w:rsidP="00780DA0">
      <w:pPr>
        <w:pStyle w:val="Ttulo1"/>
      </w:pPr>
      <w:r>
        <w:rPr>
          <w:rFonts w:eastAsia="Times New Roman"/>
          <w:lang w:eastAsia="es-CL"/>
        </w:rPr>
        <w:br w:type="page"/>
      </w:r>
      <w:bookmarkStart w:id="0" w:name="_Toc397601686"/>
      <w:r w:rsidRPr="00780DA0">
        <w:lastRenderedPageBreak/>
        <w:t>INDICE</w:t>
      </w:r>
      <w:bookmarkEnd w:id="0"/>
    </w:p>
    <w:sdt>
      <w:sdtPr>
        <w:rPr>
          <w:lang w:val="es-ES"/>
        </w:rPr>
        <w:id w:val="222027694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4"/>
          <w:szCs w:val="20"/>
          <w:lang w:bidi="ar-SA"/>
        </w:rPr>
      </w:sdtEndPr>
      <w:sdtContent>
        <w:p w:rsidR="00780DA0" w:rsidRDefault="00780DA0">
          <w:pPr>
            <w:pStyle w:val="TtulodeTDC"/>
          </w:pPr>
          <w:r>
            <w:rPr>
              <w:lang w:val="es-ES"/>
            </w:rPr>
            <w:t>Contenido</w:t>
          </w:r>
        </w:p>
        <w:p w:rsidR="000355B2" w:rsidRDefault="00780DA0">
          <w:pPr>
            <w:pStyle w:val="TDC1"/>
            <w:tabs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01686" w:history="1">
            <w:r w:rsidR="000355B2" w:rsidRPr="00AC5336">
              <w:rPr>
                <w:rStyle w:val="Hipervnculo"/>
                <w:noProof/>
              </w:rPr>
              <w:t>INDICE</w:t>
            </w:r>
            <w:r w:rsidR="000355B2">
              <w:rPr>
                <w:noProof/>
                <w:webHidden/>
              </w:rPr>
              <w:tab/>
            </w:r>
            <w:r w:rsidR="000355B2">
              <w:rPr>
                <w:noProof/>
                <w:webHidden/>
              </w:rPr>
              <w:fldChar w:fldCharType="begin"/>
            </w:r>
            <w:r w:rsidR="000355B2">
              <w:rPr>
                <w:noProof/>
                <w:webHidden/>
              </w:rPr>
              <w:instrText xml:space="preserve"> PAGEREF _Toc397601686 \h </w:instrText>
            </w:r>
            <w:r w:rsidR="000355B2">
              <w:rPr>
                <w:noProof/>
                <w:webHidden/>
              </w:rPr>
            </w:r>
            <w:r w:rsidR="000355B2">
              <w:rPr>
                <w:noProof/>
                <w:webHidden/>
              </w:rPr>
              <w:fldChar w:fldCharType="separate"/>
            </w:r>
            <w:r w:rsidR="000355B2">
              <w:rPr>
                <w:noProof/>
                <w:webHidden/>
              </w:rPr>
              <w:t>2</w:t>
            </w:r>
            <w:r w:rsidR="000355B2"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44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87" w:history="1">
            <w:r w:rsidRPr="00AC5336">
              <w:rPr>
                <w:rStyle w:val="Hipervnculo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88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2.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89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3.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0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4.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44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1" w:history="1">
            <w:r w:rsidRPr="00AC5336">
              <w:rPr>
                <w:rStyle w:val="Hipervnculo"/>
                <w:b/>
                <w:noProof/>
              </w:rPr>
              <w:t>5.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44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2" w:history="1">
            <w:r w:rsidRPr="00AC5336">
              <w:rPr>
                <w:rStyle w:val="Hipervnculo"/>
                <w:b/>
                <w:noProof/>
              </w:rPr>
              <w:t>6.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3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7.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4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8.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5" w:history="1">
            <w:r w:rsidRPr="00AC5336">
              <w:rPr>
                <w:rStyle w:val="Hipervnculo"/>
                <w:b/>
                <w:caps/>
                <w:noProof/>
                <w:spacing w:val="20"/>
              </w:rPr>
              <w:t>9.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METAS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5B2" w:rsidRDefault="000355B2">
          <w:pPr>
            <w:pStyle w:val="TDC1"/>
            <w:tabs>
              <w:tab w:val="left" w:pos="660"/>
              <w:tab w:val="right" w:leader="dot" w:pos="9111"/>
            </w:tabs>
            <w:rPr>
              <w:noProof/>
              <w:sz w:val="22"/>
              <w:szCs w:val="22"/>
              <w:lang w:eastAsia="es-BO"/>
            </w:rPr>
          </w:pPr>
          <w:hyperlink w:anchor="_Toc397601696" w:history="1">
            <w:r w:rsidRPr="00AC5336">
              <w:rPr>
                <w:rStyle w:val="Hipervnculo"/>
                <w:b/>
                <w:noProof/>
              </w:rPr>
              <w:t>10.</w:t>
            </w:r>
            <w:r>
              <w:rPr>
                <w:noProof/>
                <w:sz w:val="22"/>
                <w:szCs w:val="22"/>
                <w:lang w:eastAsia="es-BO"/>
              </w:rPr>
              <w:tab/>
            </w:r>
            <w:r w:rsidRPr="00AC5336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_Toc397601696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DA0" w:rsidRDefault="00780DA0">
          <w:r>
            <w:rPr>
              <w:b/>
              <w:bCs/>
              <w:lang w:val="es-ES"/>
            </w:rPr>
            <w:fldChar w:fldCharType="end"/>
          </w:r>
        </w:p>
      </w:sdtContent>
    </w:sdt>
    <w:p w:rsidR="00780DA0" w:rsidRDefault="00780DA0">
      <w:r>
        <w:br w:type="page"/>
      </w:r>
      <w:bookmarkStart w:id="1" w:name="_GoBack"/>
      <w:bookmarkEnd w:id="1"/>
    </w:p>
    <w:p w:rsidR="00327465" w:rsidRDefault="00327465" w:rsidP="007C2F0D">
      <w:pPr>
        <w:pStyle w:val="Ttulo1"/>
        <w:numPr>
          <w:ilvl w:val="0"/>
          <w:numId w:val="1"/>
        </w:numPr>
        <w:ind w:left="0" w:firstLine="0"/>
      </w:pPr>
      <w:bookmarkStart w:id="2" w:name="_Toc397601687"/>
      <w:r>
        <w:lastRenderedPageBreak/>
        <w:t>INTRODUCCIÓN</w:t>
      </w:r>
      <w:bookmarkEnd w:id="2"/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3" w:name="_Toc397601688"/>
      <w:r>
        <w:t>ANTECEDENTES</w:t>
      </w:r>
      <w:bookmarkEnd w:id="3"/>
      <w:r>
        <w:t xml:space="preserve"> </w:t>
      </w:r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4" w:name="_Toc397601689"/>
      <w:r>
        <w:t>FORMULACIÓN DEL PROBLEMA</w:t>
      </w:r>
      <w:bookmarkEnd w:id="4"/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5" w:name="_Toc397601690"/>
      <w:r>
        <w:t>JUSTIFICACIÓN</w:t>
      </w:r>
      <w:bookmarkEnd w:id="5"/>
    </w:p>
    <w:p w:rsidR="00327465" w:rsidRDefault="00327465" w:rsidP="009B7220">
      <w:pPr>
        <w:pStyle w:val="Ttulo1"/>
        <w:numPr>
          <w:ilvl w:val="0"/>
          <w:numId w:val="1"/>
        </w:numPr>
        <w:ind w:left="0" w:firstLine="0"/>
      </w:pPr>
      <w:bookmarkStart w:id="6" w:name="_Toc397601691"/>
      <w:r>
        <w:t>OBJETIVO GENERAL</w:t>
      </w:r>
      <w:bookmarkEnd w:id="6"/>
    </w:p>
    <w:p w:rsidR="009B7220" w:rsidRPr="009B7220" w:rsidRDefault="007C2F0D" w:rsidP="007C2F0D">
      <w:pPr>
        <w:ind w:left="709"/>
      </w:pPr>
      <w:r>
        <w:t>Determinar la factibilidad económica para la implementación y funcionamiento de una biblioteca virtual con contenido multimedia</w:t>
      </w:r>
      <w:r w:rsidR="00176E32">
        <w:t xml:space="preserve"> para la universidad autónoma Gabriel René moreno - Facultad Integral del Chaco</w:t>
      </w:r>
      <w:r w:rsidR="00796512">
        <w:t>.</w:t>
      </w:r>
    </w:p>
    <w:p w:rsidR="00327465" w:rsidRDefault="00327465" w:rsidP="00327465">
      <w:pPr>
        <w:pStyle w:val="Ttulo1"/>
        <w:numPr>
          <w:ilvl w:val="0"/>
          <w:numId w:val="1"/>
        </w:numPr>
        <w:ind w:left="0" w:firstLine="0"/>
      </w:pPr>
      <w:bookmarkStart w:id="7" w:name="_Toc397601692"/>
      <w:r>
        <w:t>OBJETIVOS ESPECÍFICOS</w:t>
      </w:r>
      <w:bookmarkEnd w:id="7"/>
    </w:p>
    <w:p w:rsidR="00796512" w:rsidRDefault="00796512" w:rsidP="00796512">
      <w:pPr>
        <w:pStyle w:val="Prrafodelista"/>
        <w:numPr>
          <w:ilvl w:val="0"/>
          <w:numId w:val="2"/>
        </w:numPr>
      </w:pPr>
      <w:r>
        <w:t xml:space="preserve">Realizar un estudio </w:t>
      </w:r>
      <w:r w:rsidR="000355B2">
        <w:t xml:space="preserve">exhaustivo </w:t>
      </w:r>
      <w:r>
        <w:t xml:space="preserve">para determinar las características técnicas </w:t>
      </w:r>
      <w:r w:rsidR="000355B2">
        <w:t xml:space="preserve">de </w:t>
      </w:r>
      <w:r>
        <w:t xml:space="preserve"> un servidor que permita alojar la biblioteca multimedia virtual</w:t>
      </w:r>
    </w:p>
    <w:p w:rsidR="00796512" w:rsidRPr="000355B2" w:rsidRDefault="000355B2" w:rsidP="000355B2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Cs w:val="24"/>
          <w:shd w:val="clear" w:color="auto" w:fill="FFFFFF"/>
        </w:rPr>
      </w:pPr>
      <w:r w:rsidRPr="00D0285F">
        <w:rPr>
          <w:rStyle w:val="apple-converted-space"/>
          <w:rFonts w:ascii="Arial" w:hAnsi="Arial" w:cs="Arial"/>
          <w:szCs w:val="24"/>
          <w:shd w:val="clear" w:color="auto" w:fill="FFFFFF"/>
        </w:rPr>
        <w:t>Determinar el monto total de</w:t>
      </w:r>
      <w:r>
        <w:rPr>
          <w:rStyle w:val="apple-converted-space"/>
          <w:rFonts w:ascii="Arial" w:hAnsi="Arial" w:cs="Arial"/>
          <w:szCs w:val="24"/>
          <w:shd w:val="clear" w:color="auto" w:fill="FFFFFF"/>
        </w:rPr>
        <w:t xml:space="preserve"> costos de los </w:t>
      </w:r>
      <w:r w:rsidRPr="00D0285F">
        <w:rPr>
          <w:rStyle w:val="apple-converted-space"/>
          <w:rFonts w:ascii="Arial" w:hAnsi="Arial" w:cs="Arial"/>
          <w:szCs w:val="24"/>
          <w:shd w:val="clear" w:color="auto" w:fill="FFFFFF"/>
        </w:rPr>
        <w:t xml:space="preserve">equipos </w:t>
      </w:r>
      <w:r>
        <w:rPr>
          <w:rStyle w:val="apple-converted-space"/>
          <w:rFonts w:ascii="Arial" w:hAnsi="Arial" w:cs="Arial"/>
          <w:szCs w:val="24"/>
          <w:shd w:val="clear" w:color="auto" w:fill="FFFFFF"/>
        </w:rPr>
        <w:t xml:space="preserve">y </w:t>
      </w:r>
      <w:r w:rsidRPr="00D0285F">
        <w:rPr>
          <w:rStyle w:val="apple-converted-space"/>
          <w:rFonts w:ascii="Arial" w:hAnsi="Arial" w:cs="Arial"/>
          <w:szCs w:val="24"/>
          <w:shd w:val="clear" w:color="auto" w:fill="FFFFFF"/>
        </w:rPr>
        <w:t>los costos de producción del servicio.</w:t>
      </w:r>
    </w:p>
    <w:p w:rsidR="007C2F0D" w:rsidRDefault="00176E32" w:rsidP="007C2F0D">
      <w:pPr>
        <w:pStyle w:val="Prrafodelista"/>
        <w:numPr>
          <w:ilvl w:val="0"/>
          <w:numId w:val="2"/>
        </w:numPr>
      </w:pPr>
      <w:r>
        <w:t>Poner a disposición de los estudiantes de la universidad un sinnúmero de materiales audiovisuales y documentos que sirvan como apoyo en el avance de sus materias</w:t>
      </w:r>
      <w:r w:rsidR="00796512">
        <w:t>.</w:t>
      </w:r>
    </w:p>
    <w:p w:rsidR="00176E32" w:rsidRDefault="00176E32" w:rsidP="007C2F0D">
      <w:pPr>
        <w:pStyle w:val="Prrafodelista"/>
        <w:numPr>
          <w:ilvl w:val="0"/>
          <w:numId w:val="2"/>
        </w:numPr>
      </w:pPr>
      <w:r>
        <w:t>Capacitar a los estudiantes para maximizar los beneficios en el uso de la biblioteca multimedia virtual</w:t>
      </w:r>
      <w:r w:rsidR="00796512">
        <w:t>.</w:t>
      </w:r>
    </w:p>
    <w:p w:rsidR="00796512" w:rsidRPr="007C2F0D" w:rsidRDefault="00176E32" w:rsidP="00796512">
      <w:pPr>
        <w:pStyle w:val="Prrafodelista"/>
        <w:numPr>
          <w:ilvl w:val="0"/>
          <w:numId w:val="2"/>
        </w:numPr>
      </w:pPr>
      <w:r>
        <w:t xml:space="preserve">Motivar a los estudiantes para que enriquezcan </w:t>
      </w:r>
      <w:r w:rsidR="00796512">
        <w:t>el contenido del material educativo alojado en la biblioteca multimedia virtual.</w:t>
      </w:r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8" w:name="_Toc397601693"/>
      <w:r>
        <w:t>METODOLOGÍA</w:t>
      </w:r>
      <w:bookmarkEnd w:id="8"/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9" w:name="_Toc397601694"/>
      <w:r>
        <w:t>ALCANCE DEL PROYECTO</w:t>
      </w:r>
      <w:bookmarkEnd w:id="9"/>
    </w:p>
    <w:p w:rsidR="00327465" w:rsidRPr="007C2F0D" w:rsidRDefault="00327465" w:rsidP="007C2F0D">
      <w:pPr>
        <w:pStyle w:val="Ttulo1"/>
        <w:numPr>
          <w:ilvl w:val="0"/>
          <w:numId w:val="1"/>
        </w:numPr>
        <w:ind w:left="0" w:firstLine="0"/>
        <w:rPr>
          <w:caps/>
          <w:color w:val="632423" w:themeColor="accent2" w:themeShade="80"/>
          <w:spacing w:val="20"/>
          <w:sz w:val="28"/>
          <w:szCs w:val="28"/>
        </w:rPr>
      </w:pPr>
      <w:bookmarkStart w:id="10" w:name="_Toc397601695"/>
      <w:r>
        <w:t>METAS DEL PROYECTO</w:t>
      </w:r>
      <w:bookmarkEnd w:id="10"/>
    </w:p>
    <w:p w:rsidR="00327465" w:rsidRDefault="00327465" w:rsidP="00327465">
      <w:pPr>
        <w:pStyle w:val="Ttulo1"/>
        <w:numPr>
          <w:ilvl w:val="0"/>
          <w:numId w:val="1"/>
        </w:numPr>
        <w:ind w:left="0" w:firstLine="0"/>
      </w:pPr>
      <w:bookmarkStart w:id="11" w:name="_Toc397601696"/>
      <w:r>
        <w:t>CRONOGRAMA</w:t>
      </w:r>
      <w:bookmarkEnd w:id="11"/>
    </w:p>
    <w:p w:rsidR="00327465" w:rsidRPr="00327465" w:rsidRDefault="00327465" w:rsidP="00327465"/>
    <w:sectPr w:rsidR="00327465" w:rsidRPr="00327465" w:rsidSect="00E81BF5">
      <w:pgSz w:w="12240" w:h="15840" w:code="1"/>
      <w:pgMar w:top="1701" w:right="1418" w:bottom="1701" w:left="1701" w:header="709" w:footer="709" w:gutter="0"/>
      <w:pgBorders w:display="firstPage">
        <w:top w:val="thickThinMediumGap" w:sz="24" w:space="1" w:color="auto"/>
        <w:left w:val="thickThinMediumGap" w:sz="24" w:space="4" w:color="auto"/>
        <w:bottom w:val="thinThickMediumGap" w:sz="24" w:space="1" w:color="auto"/>
        <w:right w:val="thinThick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1350"/>
    <w:multiLevelType w:val="hybridMultilevel"/>
    <w:tmpl w:val="0A26B86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A014F"/>
    <w:multiLevelType w:val="hybridMultilevel"/>
    <w:tmpl w:val="F9526BE2"/>
    <w:lvl w:ilvl="0" w:tplc="171A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1531D"/>
    <w:multiLevelType w:val="hybridMultilevel"/>
    <w:tmpl w:val="832CBB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0A"/>
    <w:rsid w:val="000355B2"/>
    <w:rsid w:val="00176E32"/>
    <w:rsid w:val="00327465"/>
    <w:rsid w:val="003A78FD"/>
    <w:rsid w:val="005564BB"/>
    <w:rsid w:val="00780DA0"/>
    <w:rsid w:val="00783F5C"/>
    <w:rsid w:val="00796512"/>
    <w:rsid w:val="007C2F0D"/>
    <w:rsid w:val="009B7220"/>
    <w:rsid w:val="00A47B56"/>
    <w:rsid w:val="00D9300A"/>
    <w:rsid w:val="00DC5C86"/>
    <w:rsid w:val="00E81BF5"/>
    <w:rsid w:val="00FD3FE4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B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0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74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46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7465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46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46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46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46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46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46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F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746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746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2746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465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465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465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465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465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465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27465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746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27465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46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27465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327465"/>
    <w:rPr>
      <w:b/>
      <w:color w:val="C0504D" w:themeColor="accent2"/>
    </w:rPr>
  </w:style>
  <w:style w:type="character" w:styleId="nfasis">
    <w:name w:val="Emphasis"/>
    <w:uiPriority w:val="20"/>
    <w:qFormat/>
    <w:rsid w:val="00327465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32746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7465"/>
  </w:style>
  <w:style w:type="paragraph" w:styleId="Prrafodelista">
    <w:name w:val="List Paragraph"/>
    <w:basedOn w:val="Normal"/>
    <w:uiPriority w:val="34"/>
    <w:qFormat/>
    <w:rsid w:val="0032746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2746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327465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46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465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327465"/>
    <w:rPr>
      <w:i/>
    </w:rPr>
  </w:style>
  <w:style w:type="character" w:styleId="nfasisintenso">
    <w:name w:val="Intense Emphasis"/>
    <w:uiPriority w:val="21"/>
    <w:qFormat/>
    <w:rsid w:val="00327465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327465"/>
    <w:rPr>
      <w:b/>
    </w:rPr>
  </w:style>
  <w:style w:type="character" w:styleId="Referenciaintensa">
    <w:name w:val="Intense Reference"/>
    <w:uiPriority w:val="32"/>
    <w:qFormat/>
    <w:rsid w:val="0032746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3274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7465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780D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0DA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BO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0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2746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746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7465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46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46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46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46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46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46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BF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27465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7465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27465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465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465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465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465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465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465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27465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2746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27465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46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27465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327465"/>
    <w:rPr>
      <w:b/>
      <w:color w:val="C0504D" w:themeColor="accent2"/>
    </w:rPr>
  </w:style>
  <w:style w:type="character" w:styleId="nfasis">
    <w:name w:val="Emphasis"/>
    <w:uiPriority w:val="20"/>
    <w:qFormat/>
    <w:rsid w:val="00327465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32746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27465"/>
  </w:style>
  <w:style w:type="paragraph" w:styleId="Prrafodelista">
    <w:name w:val="List Paragraph"/>
    <w:basedOn w:val="Normal"/>
    <w:uiPriority w:val="34"/>
    <w:qFormat/>
    <w:rsid w:val="0032746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27465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327465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46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465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327465"/>
    <w:rPr>
      <w:i/>
    </w:rPr>
  </w:style>
  <w:style w:type="character" w:styleId="nfasisintenso">
    <w:name w:val="Intense Emphasis"/>
    <w:uiPriority w:val="21"/>
    <w:qFormat/>
    <w:rsid w:val="00327465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327465"/>
    <w:rPr>
      <w:b/>
    </w:rPr>
  </w:style>
  <w:style w:type="character" w:styleId="Referenciaintensa">
    <w:name w:val="Intense Reference"/>
    <w:uiPriority w:val="32"/>
    <w:qFormat/>
    <w:rsid w:val="00327465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32746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7465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780DA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0DA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3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6E694-9B83-4FC5-92B9-BCBED884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GVM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</dc:creator>
  <cp:keywords/>
  <dc:description/>
  <cp:lastModifiedBy>Servidor</cp:lastModifiedBy>
  <cp:revision>5</cp:revision>
  <dcterms:created xsi:type="dcterms:W3CDTF">2014-09-04T15:46:00Z</dcterms:created>
  <dcterms:modified xsi:type="dcterms:W3CDTF">2014-09-04T18:07:00Z</dcterms:modified>
</cp:coreProperties>
</file>