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C"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 xml:space="preserve">UNIVERSIDAD AUTÓNOMA GABRIEL RENE MORENO </w:t>
      </w:r>
    </w:p>
    <w:p w:rsidR="00FE496E"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FACULTAD INTEGRAL DEL CHACO</w:t>
      </w:r>
    </w:p>
    <w:p w:rsidR="00E81BF5" w:rsidRDefault="00E81BF5" w:rsidP="00E81BF5">
      <w:pPr>
        <w:spacing w:after="0" w:line="240" w:lineRule="auto"/>
        <w:rPr>
          <w:rFonts w:ascii="Arial" w:hAnsi="Arial" w:cs="Arial"/>
          <w:b/>
          <w:szCs w:val="28"/>
        </w:rPr>
      </w:pPr>
      <w:r w:rsidRPr="00E81BF5">
        <w:rPr>
          <w:rFonts w:ascii="Arial" w:hAnsi="Arial" w:cs="Arial"/>
          <w:b/>
          <w:sz w:val="22"/>
          <w:szCs w:val="28"/>
        </w:rPr>
        <w:t>INGENIERÍA INFORMÁTICA</w:t>
      </w:r>
    </w:p>
    <w:p w:rsidR="00E81BF5" w:rsidRDefault="00E81BF5" w:rsidP="00E81BF5">
      <w:pPr>
        <w:spacing w:after="0" w:line="240" w:lineRule="auto"/>
        <w:rPr>
          <w:rFonts w:ascii="Arial" w:hAnsi="Arial" w:cs="Arial"/>
          <w:b/>
          <w:szCs w:val="28"/>
        </w:rPr>
      </w:pPr>
    </w:p>
    <w:p w:rsidR="00E81BF5" w:rsidRPr="00780DA0" w:rsidRDefault="00E81BF5" w:rsidP="00E81BF5">
      <w:pPr>
        <w:spacing w:after="0" w:line="240" w:lineRule="auto"/>
        <w:jc w:val="center"/>
        <w:rPr>
          <w:rFonts w:ascii="Arial" w:hAnsi="Arial" w:cs="Arial"/>
          <w:b/>
          <w:sz w:val="48"/>
          <w:szCs w:val="28"/>
        </w:rPr>
      </w:pPr>
      <w:r w:rsidRPr="00780DA0">
        <w:rPr>
          <w:rFonts w:ascii="Arial" w:hAnsi="Arial" w:cs="Arial"/>
          <w:b/>
          <w:sz w:val="48"/>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eastAsia="es-BO"/>
        </w:rPr>
        <w:drawing>
          <wp:inline distT="0" distB="0" distL="0" distR="0" wp14:anchorId="03F72A09" wp14:editId="3C143D36">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UNIVERSIDAD AUTÓNOMA GABRIEL RENE MORENO -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Pr="00FE496E">
        <w:rPr>
          <w:rFonts w:ascii="Arial" w:eastAsia="Times New Roman" w:hAnsi="Arial" w:cs="Arial"/>
          <w:szCs w:val="24"/>
          <w:lang w:eastAsia="es-CL"/>
        </w:rPr>
        <w:t>Yessica</w:t>
      </w:r>
      <w:r>
        <w:rPr>
          <w:rFonts w:ascii="Arial" w:eastAsia="Times New Roman" w:hAnsi="Arial" w:cs="Arial"/>
          <w:szCs w:val="24"/>
          <w:lang w:eastAsia="es-CL"/>
        </w:rPr>
        <w:t xml:space="preserve"> </w:t>
      </w:r>
      <w:r w:rsidRPr="00FE496E">
        <w:rPr>
          <w:rFonts w:ascii="Arial" w:eastAsia="Times New Roman" w:hAnsi="Arial" w:cs="Arial"/>
          <w:szCs w:val="24"/>
          <w:lang w:eastAsia="es-CL"/>
        </w:rPr>
        <w:t>Diego</w:t>
      </w:r>
      <w:r>
        <w:rPr>
          <w:rFonts w:ascii="Arial" w:eastAsia="Times New Roman" w:hAnsi="Arial" w:cs="Arial"/>
          <w:szCs w:val="24"/>
          <w:lang w:eastAsia="es-CL"/>
        </w:rPr>
        <w:t xml:space="preserve"> </w:t>
      </w:r>
      <w:r w:rsidRPr="00FE496E">
        <w:rPr>
          <w:rFonts w:ascii="Arial" w:eastAsia="Times New Roman" w:hAnsi="Arial" w:cs="Arial"/>
          <w:szCs w:val="24"/>
          <w:lang w:eastAsia="es-CL"/>
        </w:rPr>
        <w:t>Gutiérrez</w:t>
      </w:r>
    </w:p>
    <w:p w:rsidR="00FE496E" w:rsidRDefault="00FE496E" w:rsidP="00783F5C">
      <w:pPr>
        <w:spacing w:after="0" w:line="360" w:lineRule="auto"/>
        <w:ind w:left="2124" w:firstLine="708"/>
        <w:rPr>
          <w:rFonts w:ascii="Arial" w:eastAsia="Times New Roman" w:hAnsi="Arial" w:cs="Arial"/>
          <w:szCs w:val="24"/>
          <w:lang w:eastAsia="es-CL"/>
        </w:rPr>
      </w:pPr>
      <w:r w:rsidRPr="00FE496E">
        <w:rPr>
          <w:rFonts w:ascii="Arial" w:eastAsia="Times New Roman" w:hAnsi="Arial" w:cs="Arial"/>
          <w:szCs w:val="24"/>
          <w:lang w:eastAsia="es-CL"/>
        </w:rPr>
        <w:t>Efraín Sergio Guirandaco</w:t>
      </w:r>
      <w:r w:rsidR="00783F5C">
        <w:rPr>
          <w:rFonts w:ascii="Arial" w:eastAsia="Times New Roman" w:hAnsi="Arial" w:cs="Arial"/>
          <w:szCs w:val="24"/>
          <w:lang w:eastAsia="es-CL"/>
        </w:rPr>
        <w:t xml:space="preserve"> </w:t>
      </w:r>
      <w:r w:rsidRPr="00FE496E">
        <w:rPr>
          <w:rFonts w:ascii="Arial" w:eastAsia="Times New Roman" w:hAnsi="Arial" w:cs="Arial"/>
          <w:szCs w:val="24"/>
          <w:lang w:eastAsia="es-CL"/>
        </w:rPr>
        <w:t>Mamani</w:t>
      </w:r>
    </w:p>
    <w:p w:rsidR="00783F5C" w:rsidRDefault="00783F5C" w:rsidP="00783F5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r w:rsidRPr="00783F5C">
        <w:rPr>
          <w:rFonts w:ascii="Arial" w:eastAsia="Times New Roman" w:hAnsi="Arial" w:cs="Arial"/>
          <w:szCs w:val="24"/>
          <w:lang w:eastAsia="es-CL"/>
        </w:rPr>
        <w:t>Offman Blanco Pacheco</w:t>
      </w: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Default="00780DA0" w:rsidP="00780DA0">
      <w:pPr>
        <w:pStyle w:val="Ttulo1"/>
      </w:pPr>
      <w:r>
        <w:rPr>
          <w:rFonts w:eastAsia="Times New Roman"/>
          <w:lang w:eastAsia="es-CL"/>
        </w:rPr>
        <w:br w:type="page"/>
      </w:r>
      <w:bookmarkStart w:id="0" w:name="_Toc397678860"/>
      <w:r w:rsidRPr="00780DA0">
        <w:lastRenderedPageBreak/>
        <w:t>INDICE</w:t>
      </w:r>
      <w:bookmarkEnd w:id="0"/>
    </w:p>
    <w:sdt>
      <w:sdtPr>
        <w:rPr>
          <w:smallCaps w:val="0"/>
          <w:spacing w:val="0"/>
          <w:sz w:val="24"/>
          <w:szCs w:val="20"/>
          <w:lang w:val="es-ES" w:bidi="ar-SA"/>
        </w:rPr>
        <w:id w:val="222027694"/>
        <w:docPartObj>
          <w:docPartGallery w:val="Table of Contents"/>
          <w:docPartUnique/>
        </w:docPartObj>
      </w:sdtPr>
      <w:sdtEndPr>
        <w:rPr>
          <w:b/>
          <w:bCs/>
        </w:rPr>
      </w:sdtEndPr>
      <w:sdtContent>
        <w:p w:rsidR="00780DA0" w:rsidRDefault="00780DA0">
          <w:pPr>
            <w:pStyle w:val="TtulodeTDC"/>
          </w:pPr>
          <w:r>
            <w:rPr>
              <w:lang w:val="es-ES"/>
            </w:rPr>
            <w:t>Contenido</w:t>
          </w:r>
        </w:p>
        <w:p w:rsidR="007602A5" w:rsidRDefault="00780DA0">
          <w:pPr>
            <w:pStyle w:val="TDC1"/>
            <w:tabs>
              <w:tab w:val="right" w:leader="dot" w:pos="9111"/>
            </w:tabs>
            <w:rPr>
              <w:noProof/>
              <w:sz w:val="22"/>
              <w:szCs w:val="22"/>
              <w:lang w:eastAsia="es-BO"/>
            </w:rPr>
          </w:pPr>
          <w:r>
            <w:fldChar w:fldCharType="begin"/>
          </w:r>
          <w:r>
            <w:instrText xml:space="preserve"> TOC \o "1-3" \h \z \u </w:instrText>
          </w:r>
          <w:r>
            <w:fldChar w:fldCharType="separate"/>
          </w:r>
          <w:hyperlink w:anchor="_Toc397678860" w:history="1">
            <w:r w:rsidR="007602A5" w:rsidRPr="008469E7">
              <w:rPr>
                <w:rStyle w:val="Hipervnculo"/>
                <w:noProof/>
              </w:rPr>
              <w:t>INDICE</w:t>
            </w:r>
            <w:r w:rsidR="007602A5">
              <w:rPr>
                <w:noProof/>
                <w:webHidden/>
              </w:rPr>
              <w:tab/>
            </w:r>
            <w:r w:rsidR="007602A5">
              <w:rPr>
                <w:noProof/>
                <w:webHidden/>
              </w:rPr>
              <w:fldChar w:fldCharType="begin"/>
            </w:r>
            <w:r w:rsidR="007602A5">
              <w:rPr>
                <w:noProof/>
                <w:webHidden/>
              </w:rPr>
              <w:instrText xml:space="preserve"> PAGEREF _Toc397678860 \h </w:instrText>
            </w:r>
            <w:r w:rsidR="007602A5">
              <w:rPr>
                <w:noProof/>
                <w:webHidden/>
              </w:rPr>
            </w:r>
            <w:r w:rsidR="007602A5">
              <w:rPr>
                <w:noProof/>
                <w:webHidden/>
              </w:rPr>
              <w:fldChar w:fldCharType="separate"/>
            </w:r>
            <w:r w:rsidR="007602A5">
              <w:rPr>
                <w:noProof/>
                <w:webHidden/>
              </w:rPr>
              <w:t>2</w:t>
            </w:r>
            <w:r w:rsidR="007602A5">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1" w:history="1">
            <w:r w:rsidRPr="008469E7">
              <w:rPr>
                <w:rStyle w:val="Hipervnculo"/>
                <w:b/>
                <w:noProof/>
              </w:rPr>
              <w:t>1.</w:t>
            </w:r>
            <w:r>
              <w:rPr>
                <w:noProof/>
                <w:sz w:val="22"/>
                <w:szCs w:val="22"/>
                <w:lang w:eastAsia="es-BO"/>
              </w:rPr>
              <w:tab/>
            </w:r>
            <w:r w:rsidRPr="008469E7">
              <w:rPr>
                <w:rStyle w:val="Hipervnculo"/>
                <w:noProof/>
              </w:rPr>
              <w:t>INTRODUCCIÓN</w:t>
            </w:r>
            <w:r>
              <w:rPr>
                <w:noProof/>
                <w:webHidden/>
              </w:rPr>
              <w:tab/>
            </w:r>
            <w:r>
              <w:rPr>
                <w:noProof/>
                <w:webHidden/>
              </w:rPr>
              <w:fldChar w:fldCharType="begin"/>
            </w:r>
            <w:r>
              <w:rPr>
                <w:noProof/>
                <w:webHidden/>
              </w:rPr>
              <w:instrText xml:space="preserve"> PAGEREF _Toc397678861 \h </w:instrText>
            </w:r>
            <w:r>
              <w:rPr>
                <w:noProof/>
                <w:webHidden/>
              </w:rPr>
            </w:r>
            <w:r>
              <w:rPr>
                <w:noProof/>
                <w:webHidden/>
              </w:rPr>
              <w:fldChar w:fldCharType="separate"/>
            </w:r>
            <w:r>
              <w:rPr>
                <w:noProof/>
                <w:webHidden/>
              </w:rPr>
              <w:t>3</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2" w:history="1">
            <w:r w:rsidRPr="008469E7">
              <w:rPr>
                <w:rStyle w:val="Hipervnculo"/>
                <w:b/>
                <w:noProof/>
              </w:rPr>
              <w:t>2.</w:t>
            </w:r>
            <w:r>
              <w:rPr>
                <w:noProof/>
                <w:sz w:val="22"/>
                <w:szCs w:val="22"/>
                <w:lang w:eastAsia="es-BO"/>
              </w:rPr>
              <w:tab/>
            </w:r>
            <w:r w:rsidRPr="008469E7">
              <w:rPr>
                <w:rStyle w:val="Hipervnculo"/>
                <w:noProof/>
              </w:rPr>
              <w:t>ANTECEDENTES</w:t>
            </w:r>
            <w:r>
              <w:rPr>
                <w:noProof/>
                <w:webHidden/>
              </w:rPr>
              <w:tab/>
            </w:r>
            <w:r>
              <w:rPr>
                <w:noProof/>
                <w:webHidden/>
              </w:rPr>
              <w:fldChar w:fldCharType="begin"/>
            </w:r>
            <w:r>
              <w:rPr>
                <w:noProof/>
                <w:webHidden/>
              </w:rPr>
              <w:instrText xml:space="preserve"> PAGEREF _Toc397678862 \h </w:instrText>
            </w:r>
            <w:r>
              <w:rPr>
                <w:noProof/>
                <w:webHidden/>
              </w:rPr>
            </w:r>
            <w:r>
              <w:rPr>
                <w:noProof/>
                <w:webHidden/>
              </w:rPr>
              <w:fldChar w:fldCharType="separate"/>
            </w:r>
            <w:r>
              <w:rPr>
                <w:noProof/>
                <w:webHidden/>
              </w:rPr>
              <w:t>5</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3" w:history="1">
            <w:r w:rsidRPr="008469E7">
              <w:rPr>
                <w:rStyle w:val="Hipervnculo"/>
                <w:b/>
                <w:noProof/>
              </w:rPr>
              <w:t>3.</w:t>
            </w:r>
            <w:r>
              <w:rPr>
                <w:noProof/>
                <w:sz w:val="22"/>
                <w:szCs w:val="22"/>
                <w:lang w:eastAsia="es-BO"/>
              </w:rPr>
              <w:tab/>
            </w:r>
            <w:r w:rsidRPr="008469E7">
              <w:rPr>
                <w:rStyle w:val="Hipervnculo"/>
                <w:noProof/>
              </w:rPr>
              <w:t>FORMULACIÓN DEL PROBLEMA</w:t>
            </w:r>
            <w:r>
              <w:rPr>
                <w:noProof/>
                <w:webHidden/>
              </w:rPr>
              <w:tab/>
            </w:r>
            <w:r>
              <w:rPr>
                <w:noProof/>
                <w:webHidden/>
              </w:rPr>
              <w:fldChar w:fldCharType="begin"/>
            </w:r>
            <w:r>
              <w:rPr>
                <w:noProof/>
                <w:webHidden/>
              </w:rPr>
              <w:instrText xml:space="preserve"> PAGEREF _Toc397678863 \h </w:instrText>
            </w:r>
            <w:r>
              <w:rPr>
                <w:noProof/>
                <w:webHidden/>
              </w:rPr>
            </w:r>
            <w:r>
              <w:rPr>
                <w:noProof/>
                <w:webHidden/>
              </w:rPr>
              <w:fldChar w:fldCharType="separate"/>
            </w:r>
            <w:r>
              <w:rPr>
                <w:noProof/>
                <w:webHidden/>
              </w:rPr>
              <w:t>6</w:t>
            </w:r>
            <w:r>
              <w:rPr>
                <w:noProof/>
                <w:webHidden/>
              </w:rPr>
              <w:fldChar w:fldCharType="end"/>
            </w:r>
          </w:hyperlink>
        </w:p>
        <w:p w:rsidR="007602A5" w:rsidRDefault="007602A5">
          <w:pPr>
            <w:pStyle w:val="TDC2"/>
            <w:tabs>
              <w:tab w:val="right" w:leader="dot" w:pos="9111"/>
            </w:tabs>
            <w:rPr>
              <w:noProof/>
            </w:rPr>
          </w:pPr>
          <w:hyperlink w:anchor="_Toc397678864" w:history="1">
            <w:r w:rsidRPr="008469E7">
              <w:rPr>
                <w:rStyle w:val="Hipervnculo"/>
                <w:b/>
                <w:noProof/>
              </w:rPr>
              <w:t>Cambios tecnológicos:</w:t>
            </w:r>
            <w:r>
              <w:rPr>
                <w:noProof/>
                <w:webHidden/>
              </w:rPr>
              <w:tab/>
            </w:r>
            <w:r>
              <w:rPr>
                <w:noProof/>
                <w:webHidden/>
              </w:rPr>
              <w:fldChar w:fldCharType="begin"/>
            </w:r>
            <w:r>
              <w:rPr>
                <w:noProof/>
                <w:webHidden/>
              </w:rPr>
              <w:instrText xml:space="preserve"> PAGEREF _Toc397678864 \h </w:instrText>
            </w:r>
            <w:r>
              <w:rPr>
                <w:noProof/>
                <w:webHidden/>
              </w:rPr>
            </w:r>
            <w:r>
              <w:rPr>
                <w:noProof/>
                <w:webHidden/>
              </w:rPr>
              <w:fldChar w:fldCharType="separate"/>
            </w:r>
            <w:r>
              <w:rPr>
                <w:noProof/>
                <w:webHidden/>
              </w:rPr>
              <w:t>6</w:t>
            </w:r>
            <w:r>
              <w:rPr>
                <w:noProof/>
                <w:webHidden/>
              </w:rPr>
              <w:fldChar w:fldCharType="end"/>
            </w:r>
          </w:hyperlink>
        </w:p>
        <w:p w:rsidR="007602A5" w:rsidRDefault="007602A5">
          <w:pPr>
            <w:pStyle w:val="TDC2"/>
            <w:tabs>
              <w:tab w:val="right" w:leader="dot" w:pos="9111"/>
            </w:tabs>
            <w:rPr>
              <w:noProof/>
            </w:rPr>
          </w:pPr>
          <w:hyperlink w:anchor="_Toc397678865" w:history="1">
            <w:r w:rsidRPr="008469E7">
              <w:rPr>
                <w:rStyle w:val="Hipervnculo"/>
                <w:b/>
                <w:noProof/>
              </w:rPr>
              <w:t>Cambios económicos:</w:t>
            </w:r>
            <w:r>
              <w:rPr>
                <w:noProof/>
                <w:webHidden/>
              </w:rPr>
              <w:tab/>
            </w:r>
            <w:r>
              <w:rPr>
                <w:noProof/>
                <w:webHidden/>
              </w:rPr>
              <w:fldChar w:fldCharType="begin"/>
            </w:r>
            <w:r>
              <w:rPr>
                <w:noProof/>
                <w:webHidden/>
              </w:rPr>
              <w:instrText xml:space="preserve"> PAGEREF _Toc397678865 \h </w:instrText>
            </w:r>
            <w:r>
              <w:rPr>
                <w:noProof/>
                <w:webHidden/>
              </w:rPr>
            </w:r>
            <w:r>
              <w:rPr>
                <w:noProof/>
                <w:webHidden/>
              </w:rPr>
              <w:fldChar w:fldCharType="separate"/>
            </w:r>
            <w:r>
              <w:rPr>
                <w:noProof/>
                <w:webHidden/>
              </w:rPr>
              <w:t>7</w:t>
            </w:r>
            <w:r>
              <w:rPr>
                <w:noProof/>
                <w:webHidden/>
              </w:rPr>
              <w:fldChar w:fldCharType="end"/>
            </w:r>
          </w:hyperlink>
        </w:p>
        <w:p w:rsidR="007602A5" w:rsidRDefault="007602A5">
          <w:pPr>
            <w:pStyle w:val="TDC2"/>
            <w:tabs>
              <w:tab w:val="right" w:leader="dot" w:pos="9111"/>
            </w:tabs>
            <w:rPr>
              <w:noProof/>
            </w:rPr>
          </w:pPr>
          <w:hyperlink w:anchor="_Toc397678866" w:history="1">
            <w:r w:rsidRPr="008469E7">
              <w:rPr>
                <w:rStyle w:val="Hipervnculo"/>
                <w:b/>
                <w:noProof/>
              </w:rPr>
              <w:t>Cambios sociales y culturales:</w:t>
            </w:r>
            <w:r>
              <w:rPr>
                <w:noProof/>
                <w:webHidden/>
              </w:rPr>
              <w:tab/>
            </w:r>
            <w:r>
              <w:rPr>
                <w:noProof/>
                <w:webHidden/>
              </w:rPr>
              <w:fldChar w:fldCharType="begin"/>
            </w:r>
            <w:r>
              <w:rPr>
                <w:noProof/>
                <w:webHidden/>
              </w:rPr>
              <w:instrText xml:space="preserve"> PAGEREF _Toc397678866 \h </w:instrText>
            </w:r>
            <w:r>
              <w:rPr>
                <w:noProof/>
                <w:webHidden/>
              </w:rPr>
            </w:r>
            <w:r>
              <w:rPr>
                <w:noProof/>
                <w:webHidden/>
              </w:rPr>
              <w:fldChar w:fldCharType="separate"/>
            </w:r>
            <w:r>
              <w:rPr>
                <w:noProof/>
                <w:webHidden/>
              </w:rPr>
              <w:t>7</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7" w:history="1">
            <w:r w:rsidRPr="008469E7">
              <w:rPr>
                <w:rStyle w:val="Hipervnculo"/>
                <w:b/>
                <w:noProof/>
              </w:rPr>
              <w:t>4.</w:t>
            </w:r>
            <w:r>
              <w:rPr>
                <w:noProof/>
                <w:sz w:val="22"/>
                <w:szCs w:val="22"/>
                <w:lang w:eastAsia="es-BO"/>
              </w:rPr>
              <w:tab/>
            </w:r>
            <w:r w:rsidRPr="008469E7">
              <w:rPr>
                <w:rStyle w:val="Hipervnculo"/>
                <w:noProof/>
              </w:rPr>
              <w:t>JUSTIFICACIÓN</w:t>
            </w:r>
            <w:r>
              <w:rPr>
                <w:noProof/>
                <w:webHidden/>
              </w:rPr>
              <w:tab/>
            </w:r>
            <w:r>
              <w:rPr>
                <w:noProof/>
                <w:webHidden/>
              </w:rPr>
              <w:fldChar w:fldCharType="begin"/>
            </w:r>
            <w:r>
              <w:rPr>
                <w:noProof/>
                <w:webHidden/>
              </w:rPr>
              <w:instrText xml:space="preserve"> PAGEREF _Toc397678867 \h </w:instrText>
            </w:r>
            <w:r>
              <w:rPr>
                <w:noProof/>
                <w:webHidden/>
              </w:rPr>
            </w:r>
            <w:r>
              <w:rPr>
                <w:noProof/>
                <w:webHidden/>
              </w:rPr>
              <w:fldChar w:fldCharType="separate"/>
            </w:r>
            <w:r>
              <w:rPr>
                <w:noProof/>
                <w:webHidden/>
              </w:rPr>
              <w:t>10</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8" w:history="1">
            <w:r w:rsidRPr="008469E7">
              <w:rPr>
                <w:rStyle w:val="Hipervnculo"/>
                <w:b/>
                <w:noProof/>
              </w:rPr>
              <w:t>5.</w:t>
            </w:r>
            <w:r>
              <w:rPr>
                <w:noProof/>
                <w:sz w:val="22"/>
                <w:szCs w:val="22"/>
                <w:lang w:eastAsia="es-BO"/>
              </w:rPr>
              <w:tab/>
            </w:r>
            <w:r w:rsidRPr="008469E7">
              <w:rPr>
                <w:rStyle w:val="Hipervnculo"/>
                <w:noProof/>
              </w:rPr>
              <w:t>OBJETIVO GENERAL</w:t>
            </w:r>
            <w:r>
              <w:rPr>
                <w:noProof/>
                <w:webHidden/>
              </w:rPr>
              <w:tab/>
            </w:r>
            <w:r>
              <w:rPr>
                <w:noProof/>
                <w:webHidden/>
              </w:rPr>
              <w:fldChar w:fldCharType="begin"/>
            </w:r>
            <w:r>
              <w:rPr>
                <w:noProof/>
                <w:webHidden/>
              </w:rPr>
              <w:instrText xml:space="preserve"> PAGEREF _Toc397678868 \h </w:instrText>
            </w:r>
            <w:r>
              <w:rPr>
                <w:noProof/>
                <w:webHidden/>
              </w:rPr>
            </w:r>
            <w:r>
              <w:rPr>
                <w:noProof/>
                <w:webHidden/>
              </w:rPr>
              <w:fldChar w:fldCharType="separate"/>
            </w:r>
            <w:r>
              <w:rPr>
                <w:noProof/>
                <w:webHidden/>
              </w:rPr>
              <w:t>10</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69" w:history="1">
            <w:r w:rsidRPr="008469E7">
              <w:rPr>
                <w:rStyle w:val="Hipervnculo"/>
                <w:b/>
                <w:noProof/>
              </w:rPr>
              <w:t>6.</w:t>
            </w:r>
            <w:r>
              <w:rPr>
                <w:noProof/>
                <w:sz w:val="22"/>
                <w:szCs w:val="22"/>
                <w:lang w:eastAsia="es-BO"/>
              </w:rPr>
              <w:tab/>
            </w:r>
            <w:r w:rsidRPr="008469E7">
              <w:rPr>
                <w:rStyle w:val="Hipervnculo"/>
                <w:noProof/>
              </w:rPr>
              <w:t>OBJETIVOS ESPECÍFICOS</w:t>
            </w:r>
            <w:r>
              <w:rPr>
                <w:noProof/>
                <w:webHidden/>
              </w:rPr>
              <w:tab/>
            </w:r>
            <w:r>
              <w:rPr>
                <w:noProof/>
                <w:webHidden/>
              </w:rPr>
              <w:fldChar w:fldCharType="begin"/>
            </w:r>
            <w:r>
              <w:rPr>
                <w:noProof/>
                <w:webHidden/>
              </w:rPr>
              <w:instrText xml:space="preserve"> PAGEREF _Toc397678869 \h </w:instrText>
            </w:r>
            <w:r>
              <w:rPr>
                <w:noProof/>
                <w:webHidden/>
              </w:rPr>
            </w:r>
            <w:r>
              <w:rPr>
                <w:noProof/>
                <w:webHidden/>
              </w:rPr>
              <w:fldChar w:fldCharType="separate"/>
            </w:r>
            <w:r>
              <w:rPr>
                <w:noProof/>
                <w:webHidden/>
              </w:rPr>
              <w:t>10</w:t>
            </w:r>
            <w:r>
              <w:rPr>
                <w:noProof/>
                <w:webHidden/>
              </w:rPr>
              <w:fldChar w:fldCharType="end"/>
            </w:r>
          </w:hyperlink>
        </w:p>
        <w:p w:rsidR="007602A5" w:rsidRDefault="007602A5">
          <w:pPr>
            <w:pStyle w:val="TDC1"/>
            <w:tabs>
              <w:tab w:val="left" w:pos="660"/>
              <w:tab w:val="right" w:leader="dot" w:pos="9111"/>
            </w:tabs>
            <w:rPr>
              <w:noProof/>
              <w:sz w:val="22"/>
              <w:szCs w:val="22"/>
              <w:lang w:eastAsia="es-BO"/>
            </w:rPr>
          </w:pPr>
          <w:hyperlink w:anchor="_Toc397678870" w:history="1">
            <w:r w:rsidRPr="008469E7">
              <w:rPr>
                <w:rStyle w:val="Hipervnculo"/>
                <w:b/>
                <w:caps/>
                <w:noProof/>
                <w:spacing w:val="20"/>
              </w:rPr>
              <w:t>7.</w:t>
            </w:r>
            <w:r>
              <w:rPr>
                <w:noProof/>
                <w:sz w:val="22"/>
                <w:szCs w:val="22"/>
                <w:lang w:eastAsia="es-BO"/>
              </w:rPr>
              <w:tab/>
            </w:r>
            <w:r w:rsidRPr="008469E7">
              <w:rPr>
                <w:rStyle w:val="Hipervnculo"/>
                <w:noProof/>
              </w:rPr>
              <w:t>METODOLOGÍA</w:t>
            </w:r>
            <w:r>
              <w:rPr>
                <w:noProof/>
                <w:webHidden/>
              </w:rPr>
              <w:tab/>
            </w:r>
            <w:r>
              <w:rPr>
                <w:noProof/>
                <w:webHidden/>
              </w:rPr>
              <w:fldChar w:fldCharType="begin"/>
            </w:r>
            <w:r>
              <w:rPr>
                <w:noProof/>
                <w:webHidden/>
              </w:rPr>
              <w:instrText xml:space="preserve"> PAGEREF _Toc397678870 \h </w:instrText>
            </w:r>
            <w:r>
              <w:rPr>
                <w:noProof/>
                <w:webHidden/>
              </w:rPr>
            </w:r>
            <w:r>
              <w:rPr>
                <w:noProof/>
                <w:webHidden/>
              </w:rPr>
              <w:fldChar w:fldCharType="separate"/>
            </w:r>
            <w:r>
              <w:rPr>
                <w:noProof/>
                <w:webHidden/>
              </w:rPr>
              <w:t>11</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71" w:history="1">
            <w:r w:rsidRPr="008469E7">
              <w:rPr>
                <w:rStyle w:val="Hipervnculo"/>
                <w:b/>
                <w:noProof/>
              </w:rPr>
              <w:t>8.</w:t>
            </w:r>
            <w:r>
              <w:rPr>
                <w:noProof/>
                <w:sz w:val="22"/>
                <w:szCs w:val="22"/>
                <w:lang w:eastAsia="es-BO"/>
              </w:rPr>
              <w:tab/>
            </w:r>
            <w:r w:rsidRPr="008469E7">
              <w:rPr>
                <w:rStyle w:val="Hipervnculo"/>
                <w:noProof/>
              </w:rPr>
              <w:t>ALCANCE DEL PROYECTO</w:t>
            </w:r>
            <w:r>
              <w:rPr>
                <w:noProof/>
                <w:webHidden/>
              </w:rPr>
              <w:tab/>
            </w:r>
            <w:r>
              <w:rPr>
                <w:noProof/>
                <w:webHidden/>
              </w:rPr>
              <w:fldChar w:fldCharType="begin"/>
            </w:r>
            <w:r>
              <w:rPr>
                <w:noProof/>
                <w:webHidden/>
              </w:rPr>
              <w:instrText xml:space="preserve"> PAGEREF _Toc397678871 \h </w:instrText>
            </w:r>
            <w:r>
              <w:rPr>
                <w:noProof/>
                <w:webHidden/>
              </w:rPr>
            </w:r>
            <w:r>
              <w:rPr>
                <w:noProof/>
                <w:webHidden/>
              </w:rPr>
              <w:fldChar w:fldCharType="separate"/>
            </w:r>
            <w:r>
              <w:rPr>
                <w:noProof/>
                <w:webHidden/>
              </w:rPr>
              <w:t>11</w:t>
            </w:r>
            <w:r>
              <w:rPr>
                <w:noProof/>
                <w:webHidden/>
              </w:rPr>
              <w:fldChar w:fldCharType="end"/>
            </w:r>
          </w:hyperlink>
        </w:p>
        <w:p w:rsidR="007602A5" w:rsidRDefault="007602A5">
          <w:pPr>
            <w:pStyle w:val="TDC1"/>
            <w:tabs>
              <w:tab w:val="left" w:pos="440"/>
              <w:tab w:val="right" w:leader="dot" w:pos="9111"/>
            </w:tabs>
            <w:rPr>
              <w:noProof/>
              <w:sz w:val="22"/>
              <w:szCs w:val="22"/>
              <w:lang w:eastAsia="es-BO"/>
            </w:rPr>
          </w:pPr>
          <w:hyperlink w:anchor="_Toc397678872" w:history="1">
            <w:r w:rsidRPr="008469E7">
              <w:rPr>
                <w:rStyle w:val="Hipervnculo"/>
                <w:b/>
                <w:noProof/>
              </w:rPr>
              <w:t>9.</w:t>
            </w:r>
            <w:r>
              <w:rPr>
                <w:noProof/>
                <w:sz w:val="22"/>
                <w:szCs w:val="22"/>
                <w:lang w:eastAsia="es-BO"/>
              </w:rPr>
              <w:tab/>
            </w:r>
            <w:r w:rsidRPr="008469E7">
              <w:rPr>
                <w:rStyle w:val="Hipervnculo"/>
                <w:noProof/>
              </w:rPr>
              <w:t>METAS DEL PROYECTO</w:t>
            </w:r>
            <w:r>
              <w:rPr>
                <w:noProof/>
                <w:webHidden/>
              </w:rPr>
              <w:tab/>
            </w:r>
            <w:r>
              <w:rPr>
                <w:noProof/>
                <w:webHidden/>
              </w:rPr>
              <w:fldChar w:fldCharType="begin"/>
            </w:r>
            <w:r>
              <w:rPr>
                <w:noProof/>
                <w:webHidden/>
              </w:rPr>
              <w:instrText xml:space="preserve"> PAGEREF _Toc397678872 \h </w:instrText>
            </w:r>
            <w:r>
              <w:rPr>
                <w:noProof/>
                <w:webHidden/>
              </w:rPr>
            </w:r>
            <w:r>
              <w:rPr>
                <w:noProof/>
                <w:webHidden/>
              </w:rPr>
              <w:fldChar w:fldCharType="separate"/>
            </w:r>
            <w:r>
              <w:rPr>
                <w:noProof/>
                <w:webHidden/>
              </w:rPr>
              <w:t>13</w:t>
            </w:r>
            <w:r>
              <w:rPr>
                <w:noProof/>
                <w:webHidden/>
              </w:rPr>
              <w:fldChar w:fldCharType="end"/>
            </w:r>
          </w:hyperlink>
        </w:p>
        <w:p w:rsidR="007602A5" w:rsidRDefault="007602A5">
          <w:pPr>
            <w:pStyle w:val="TDC1"/>
            <w:tabs>
              <w:tab w:val="left" w:pos="660"/>
              <w:tab w:val="right" w:leader="dot" w:pos="9111"/>
            </w:tabs>
            <w:rPr>
              <w:noProof/>
              <w:sz w:val="22"/>
              <w:szCs w:val="22"/>
              <w:lang w:eastAsia="es-BO"/>
            </w:rPr>
          </w:pPr>
          <w:hyperlink w:anchor="_Toc397678873" w:history="1">
            <w:r w:rsidRPr="008469E7">
              <w:rPr>
                <w:rStyle w:val="Hipervnculo"/>
                <w:b/>
                <w:noProof/>
              </w:rPr>
              <w:t>10.</w:t>
            </w:r>
            <w:r>
              <w:rPr>
                <w:noProof/>
                <w:sz w:val="22"/>
                <w:szCs w:val="22"/>
                <w:lang w:eastAsia="es-BO"/>
              </w:rPr>
              <w:tab/>
            </w:r>
            <w:r w:rsidRPr="008469E7">
              <w:rPr>
                <w:rStyle w:val="Hipervnculo"/>
                <w:noProof/>
              </w:rPr>
              <w:t>CRONOGRAMA</w:t>
            </w:r>
            <w:r>
              <w:rPr>
                <w:noProof/>
                <w:webHidden/>
              </w:rPr>
              <w:tab/>
            </w:r>
            <w:r>
              <w:rPr>
                <w:noProof/>
                <w:webHidden/>
              </w:rPr>
              <w:fldChar w:fldCharType="begin"/>
            </w:r>
            <w:r>
              <w:rPr>
                <w:noProof/>
                <w:webHidden/>
              </w:rPr>
              <w:instrText xml:space="preserve"> PAGEREF _Toc397678873 \h </w:instrText>
            </w:r>
            <w:r>
              <w:rPr>
                <w:noProof/>
                <w:webHidden/>
              </w:rPr>
            </w:r>
            <w:r>
              <w:rPr>
                <w:noProof/>
                <w:webHidden/>
              </w:rPr>
              <w:fldChar w:fldCharType="separate"/>
            </w:r>
            <w:r>
              <w:rPr>
                <w:noProof/>
                <w:webHidden/>
              </w:rPr>
              <w:t>13</w:t>
            </w:r>
            <w:r>
              <w:rPr>
                <w:noProof/>
                <w:webHidden/>
              </w:rPr>
              <w:fldChar w:fldCharType="end"/>
            </w:r>
          </w:hyperlink>
        </w:p>
        <w:p w:rsidR="00780DA0" w:rsidRDefault="00780DA0">
          <w:r>
            <w:rPr>
              <w:b/>
              <w:bCs/>
              <w:lang w:val="es-ES"/>
            </w:rPr>
            <w:fldChar w:fldCharType="end"/>
          </w:r>
        </w:p>
      </w:sdtContent>
    </w:sdt>
    <w:p w:rsidR="00780DA0" w:rsidRDefault="00780DA0">
      <w:r>
        <w:br w:type="page"/>
      </w:r>
    </w:p>
    <w:p w:rsidR="00327465" w:rsidRDefault="00327465" w:rsidP="007C2F0D">
      <w:pPr>
        <w:pStyle w:val="Ttulo1"/>
        <w:numPr>
          <w:ilvl w:val="0"/>
          <w:numId w:val="1"/>
        </w:numPr>
        <w:ind w:left="0" w:firstLine="0"/>
      </w:pPr>
      <w:bookmarkStart w:id="1" w:name="_Toc397678861"/>
      <w:r>
        <w:lastRenderedPageBreak/>
        <w:t>INTRODUCCIÓN</w:t>
      </w:r>
      <w:bookmarkEnd w:id="1"/>
    </w:p>
    <w:p w:rsidR="007602A5" w:rsidRDefault="00D90E1F" w:rsidP="007602A5">
      <w:pPr>
        <w:ind w:left="709" w:firstLine="709"/>
        <w:rPr>
          <w:lang w:val="es-MX"/>
        </w:rPr>
      </w:pPr>
      <w:r w:rsidRPr="00D90E1F">
        <w:rPr>
          <w:lang w:val="es-MX"/>
        </w:rPr>
        <w:t>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evolucionado.</w:t>
      </w:r>
    </w:p>
    <w:p w:rsidR="00D90E1F" w:rsidRPr="00D90E1F" w:rsidRDefault="00D90E1F" w:rsidP="007602A5">
      <w:pPr>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7602A5">
      <w:pPr>
        <w:ind w:left="709" w:firstLine="709"/>
        <w:rPr>
          <w:lang w:val="es-MX"/>
        </w:rPr>
      </w:pPr>
      <w:r w:rsidRPr="00D90E1F">
        <w:rPr>
          <w:lang w:val="es-MX"/>
        </w:rPr>
        <w:t xml:space="preserve">Según el </w:t>
      </w:r>
      <w:r w:rsidRPr="00D90E1F">
        <w:rPr>
          <w:b/>
          <w:bCs/>
          <w:lang w:val="es-MX"/>
        </w:rPr>
        <w:t xml:space="preserve">formato </w:t>
      </w:r>
      <w:r w:rsidRPr="00D90E1F">
        <w:rPr>
          <w:lang w:val="es-MX"/>
        </w:rPr>
        <w:t xml:space="preserve">de los documentos se pueden distinguir Bibliotecas Virtuales de </w:t>
      </w:r>
      <w:r w:rsidRPr="00D90E1F">
        <w:rPr>
          <w:i/>
          <w:iCs/>
          <w:lang w:val="es-MX"/>
        </w:rPr>
        <w:t>archivos de texto</w:t>
      </w:r>
      <w:r w:rsidRPr="00D90E1F">
        <w:rPr>
          <w:lang w:val="es-MX"/>
        </w:rPr>
        <w:t xml:space="preserve">, </w:t>
      </w:r>
      <w:r w:rsidRPr="00D90E1F">
        <w:rPr>
          <w:i/>
          <w:iCs/>
          <w:lang w:val="es-MX"/>
        </w:rPr>
        <w:t>archivos de audio</w:t>
      </w:r>
      <w:r w:rsidRPr="00D90E1F">
        <w:rPr>
          <w:lang w:val="es-MX"/>
        </w:rPr>
        <w:t xml:space="preserve">, </w:t>
      </w:r>
      <w:r w:rsidRPr="00D90E1F">
        <w:rPr>
          <w:i/>
          <w:iCs/>
          <w:lang w:val="es-MX"/>
        </w:rPr>
        <w:t>archivos de imagen</w:t>
      </w:r>
      <w:r w:rsidRPr="00D90E1F">
        <w:rPr>
          <w:lang w:val="es-MX"/>
        </w:rPr>
        <w:t xml:space="preserve">, </w:t>
      </w:r>
      <w:r w:rsidRPr="00D90E1F">
        <w:rPr>
          <w:i/>
          <w:iCs/>
          <w:lang w:val="es-MX"/>
        </w:rPr>
        <w:t xml:space="preserve">archivos de vídeo </w:t>
      </w:r>
      <w:r w:rsidRPr="00D90E1F">
        <w:rPr>
          <w:lang w:val="es-MX"/>
        </w:rPr>
        <w:t>o combinaciones de ellos. La gran mayoría de Bibliotecas Virtuales ofrecen la información en formato de texto, aunque generalmente, y así lo hacen casi todas las bibliotecas que se referencian en este artículo, también incluyen imágenes: desde documentos Word, PDF o HTML, hasta digitalizaciones de libros, mapas También las hay especializadas en ofrecer</w:t>
      </w:r>
    </w:p>
    <w:p w:rsidR="00D90E1F" w:rsidRPr="00D90E1F" w:rsidRDefault="00D90E1F" w:rsidP="007602A5">
      <w:pPr>
        <w:ind w:left="709" w:firstLine="709"/>
        <w:rPr>
          <w:lang w:val="es-MX"/>
        </w:rPr>
      </w:pPr>
      <w:proofErr w:type="gramStart"/>
      <w:r w:rsidRPr="00D90E1F">
        <w:rPr>
          <w:lang w:val="es-MX"/>
        </w:rPr>
        <w:t>archivos</w:t>
      </w:r>
      <w:proofErr w:type="gramEnd"/>
      <w:r w:rsidRPr="00D90E1F">
        <w:rPr>
          <w:lang w:val="es-MX"/>
        </w:rPr>
        <w:t xml:space="preserve"> de imagen, por ejemplo, el Catálogo En línea de Impresos.</w:t>
      </w:r>
    </w:p>
    <w:p w:rsidR="00D90E1F" w:rsidRPr="00D90E1F" w:rsidRDefault="00D90E1F" w:rsidP="007602A5">
      <w:pPr>
        <w:ind w:left="709" w:firstLine="709"/>
        <w:rPr>
          <w:lang w:val="es-MX"/>
        </w:rPr>
      </w:pPr>
      <w:r w:rsidRPr="00D90E1F">
        <w:rPr>
          <w:lang w:val="es-MX"/>
        </w:rPr>
        <w:t xml:space="preserve">El sistema de información </w:t>
      </w:r>
      <w:r w:rsidRPr="00D90E1F">
        <w:rPr>
          <w:lang w:val="es-MX"/>
        </w:rPr>
        <w:t>dinámico</w:t>
      </w:r>
      <w:r w:rsidRPr="00D90E1F">
        <w:rPr>
          <w:lang w:val="es-MX"/>
        </w:rPr>
        <w:t xml:space="preserve"> </w:t>
      </w:r>
      <w:r w:rsidR="007602A5">
        <w:rPr>
          <w:lang w:val="es-MX"/>
        </w:rPr>
        <w:t>ge</w:t>
      </w:r>
      <w:r w:rsidRPr="00D90E1F">
        <w:rPr>
          <w:lang w:val="es-MX"/>
        </w:rPr>
        <w:t>stor de material bibliográfico, se constituye una excelente herramienta de almacenamiento y consulta de datos bibliográficos en una unidad de información.</w:t>
      </w:r>
    </w:p>
    <w:p w:rsidR="00D90E1F" w:rsidRPr="00D90E1F" w:rsidRDefault="00D90E1F" w:rsidP="007602A5">
      <w:pPr>
        <w:ind w:left="709" w:firstLine="709"/>
        <w:rPr>
          <w:lang w:val="es-MX"/>
        </w:rPr>
      </w:pPr>
      <w:r w:rsidRPr="00D90E1F">
        <w:rPr>
          <w:lang w:val="es-MX"/>
        </w:rPr>
        <w:t>El servicio de la biblioteca es muy importante ya que apoya el trabajo profesional y técnicos de los estudiantes de las diferentes áreas de la FICH y proveerá servicios amplios de referencia e información, cubriendo un variado rango de tem</w:t>
      </w:r>
      <w:r w:rsidR="007602A5">
        <w:rPr>
          <w:lang w:val="es-MX"/>
        </w:rPr>
        <w:t>a</w:t>
      </w:r>
      <w:r w:rsidRPr="00D90E1F">
        <w:rPr>
          <w:lang w:val="es-MX"/>
        </w:rPr>
        <w:t>s dentro de las áreas del conocimiento.</w:t>
      </w:r>
    </w:p>
    <w:p w:rsidR="00D90E1F" w:rsidRPr="00D90E1F" w:rsidRDefault="00D90E1F" w:rsidP="007602A5">
      <w:pPr>
        <w:ind w:left="709" w:firstLine="709"/>
        <w:rPr>
          <w:lang w:val="es-MX"/>
        </w:rPr>
      </w:pPr>
      <w:r w:rsidRPr="00D90E1F">
        <w:rPr>
          <w:lang w:val="es-MX"/>
        </w:rPr>
        <w:t xml:space="preserve">La colección bibliográfica de la Biblioteca Virtual se encontrara accesible a través del Catalogo en línea que se tendrá dentro de la biblioteca mencionada institución, ese </w:t>
      </w:r>
      <w:r w:rsidR="007602A5" w:rsidRPr="00D90E1F">
        <w:rPr>
          <w:lang w:val="es-MX"/>
        </w:rPr>
        <w:t>catálogo</w:t>
      </w:r>
      <w:r w:rsidRPr="00D90E1F">
        <w:rPr>
          <w:lang w:val="es-MX"/>
        </w:rPr>
        <w:t xml:space="preserve"> será actualizado mediante la base de datos, constantemente por el personal de la Biblioteca dela UAGRM. FICH</w:t>
      </w:r>
    </w:p>
    <w:p w:rsidR="00D90E1F" w:rsidRPr="00D90E1F" w:rsidRDefault="00D90E1F" w:rsidP="007602A5">
      <w:pPr>
        <w:ind w:left="709" w:firstLine="709"/>
        <w:rPr>
          <w:lang w:val="es-MX"/>
        </w:rPr>
      </w:pPr>
      <w:r w:rsidRPr="00D90E1F">
        <w:rPr>
          <w:lang w:val="es-MX"/>
        </w:rPr>
        <w:lastRenderedPageBreak/>
        <w:t xml:space="preserve">Este proyecto, </w:t>
      </w:r>
      <w:r w:rsidR="007602A5" w:rsidRPr="00D90E1F">
        <w:rPr>
          <w:lang w:val="es-MX"/>
        </w:rPr>
        <w:t>está</w:t>
      </w:r>
      <w:r w:rsidRPr="00D90E1F">
        <w:rPr>
          <w:lang w:val="es-MX"/>
        </w:rPr>
        <w:t xml:space="preserve"> orientado a satisfacer las necesidades de dicha institución en cuando a su material bibliográfico y en el desarrollo de sus servicios, que brindara la biblioteca a los usuarios y personal de la biblioteca.</w:t>
      </w:r>
    </w:p>
    <w:p w:rsidR="00D90E1F" w:rsidRPr="00D90E1F" w:rsidRDefault="00D90E1F" w:rsidP="007602A5">
      <w:pPr>
        <w:ind w:left="709" w:firstLine="709"/>
        <w:rPr>
          <w:lang w:val="es-MX"/>
        </w:rPr>
      </w:pPr>
      <w:r w:rsidRPr="00D90E1F">
        <w:rPr>
          <w:lang w:val="es-MX"/>
        </w:rPr>
        <w:t xml:space="preserve">En lo que al </w:t>
      </w:r>
      <w:r w:rsidRPr="00D90E1F">
        <w:rPr>
          <w:b/>
          <w:bCs/>
          <w:lang w:val="es-MX"/>
        </w:rPr>
        <w:t xml:space="preserve">contenido </w:t>
      </w:r>
      <w:r w:rsidRPr="00D90E1F">
        <w:rPr>
          <w:lang w:val="es-MX"/>
        </w:rPr>
        <w:t xml:space="preserve">de los documentos se refiere, se pueden encontrar muy diversos tipos de Bibliotecas Virtuales, desde bibliotecas de </w:t>
      </w:r>
      <w:r w:rsidRPr="00D90E1F">
        <w:rPr>
          <w:i/>
          <w:iCs/>
          <w:lang w:val="es-MX"/>
        </w:rPr>
        <w:t>interés general</w:t>
      </w:r>
      <w:r w:rsidRPr="00D90E1F">
        <w:rPr>
          <w:lang w:val="es-MX"/>
        </w:rPr>
        <w:t xml:space="preserve">, bibliotecas </w:t>
      </w:r>
      <w:r w:rsidRPr="00D90E1F">
        <w:rPr>
          <w:i/>
          <w:iCs/>
          <w:lang w:val="es-MX"/>
        </w:rPr>
        <w:t>especializadas</w:t>
      </w:r>
      <w:r w:rsidRPr="00D90E1F">
        <w:rPr>
          <w:lang w:val="es-MX"/>
        </w:rPr>
        <w:t xml:space="preserve">, Biblioteca Digital. </w:t>
      </w:r>
    </w:p>
    <w:p w:rsidR="007602A5" w:rsidRDefault="00D90E1F" w:rsidP="007602A5">
      <w:pPr>
        <w:ind w:left="709" w:firstLine="709"/>
        <w:rPr>
          <w:lang w:val="es-MX"/>
        </w:rPr>
      </w:pPr>
      <w:r w:rsidRPr="00D90E1F">
        <w:rPr>
          <w:lang w:val="es-MX"/>
        </w:rPr>
        <w:t xml:space="preserve">De acuerdo con las </w:t>
      </w:r>
      <w:r w:rsidRPr="00D90E1F">
        <w:rPr>
          <w:b/>
          <w:bCs/>
          <w:lang w:val="es-MX"/>
        </w:rPr>
        <w:t xml:space="preserve">dimensiones geográficas </w:t>
      </w:r>
      <w:r w:rsidRPr="00D90E1F">
        <w:rPr>
          <w:lang w:val="es-MX"/>
        </w:rPr>
        <w:t xml:space="preserve">de la red utilizada, se definen dos tipos de Biblioteca Virtual: las de </w:t>
      </w:r>
      <w:r w:rsidRPr="00D90E1F">
        <w:rPr>
          <w:i/>
          <w:iCs/>
          <w:lang w:val="es-MX"/>
        </w:rPr>
        <w:t>cobertura mundial</w:t>
      </w:r>
      <w:r w:rsidRPr="00D90E1F">
        <w:rPr>
          <w:lang w:val="es-MX"/>
        </w:rPr>
        <w:t xml:space="preserve">, que fundamentan su implementación en el uso de Internet, y las de </w:t>
      </w:r>
      <w:r w:rsidRPr="00D90E1F">
        <w:rPr>
          <w:i/>
          <w:iCs/>
          <w:lang w:val="es-MX"/>
        </w:rPr>
        <w:t>cobertura local</w:t>
      </w:r>
      <w:r w:rsidRPr="00D90E1F">
        <w:rPr>
          <w:lang w:val="es-MX"/>
        </w:rPr>
        <w:t>, construidas sobre una Intranet.</w:t>
      </w:r>
    </w:p>
    <w:p w:rsidR="007602A5" w:rsidRPr="007602A5" w:rsidRDefault="00D90E1F" w:rsidP="007602A5">
      <w:pPr>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7602A5">
      <w:pPr>
        <w:ind w:left="709" w:firstLine="709"/>
        <w:rPr>
          <w:lang w:val="es-MX"/>
        </w:rPr>
      </w:pPr>
      <w:r w:rsidRPr="00D90E1F">
        <w:rPr>
          <w:lang w:val="es-MX"/>
        </w:rPr>
        <w:t xml:space="preserve">En lo referente a la </w:t>
      </w:r>
      <w:r w:rsidRPr="00D90E1F">
        <w:rPr>
          <w:b/>
          <w:bCs/>
          <w:lang w:val="es-MX"/>
        </w:rPr>
        <w:t>distribución de la información</w:t>
      </w:r>
      <w:r w:rsidRPr="00D90E1F">
        <w:rPr>
          <w:lang w:val="es-MX"/>
        </w:rPr>
        <w:t xml:space="preserve">, existen Bibliotecas Virtuales </w:t>
      </w:r>
      <w:r w:rsidRPr="00D90E1F">
        <w:rPr>
          <w:i/>
          <w:iCs/>
          <w:lang w:val="es-MX"/>
        </w:rPr>
        <w:t>centralizadas</w:t>
      </w:r>
      <w:r w:rsidRPr="00D90E1F">
        <w:rPr>
          <w:lang w:val="es-MX"/>
        </w:rPr>
        <w:t xml:space="preserve">, que contienen la información en una única ubicación, y </w:t>
      </w:r>
      <w:r w:rsidRPr="00D90E1F">
        <w:rPr>
          <w:i/>
          <w:iCs/>
          <w:lang w:val="es-MX"/>
        </w:rPr>
        <w:t>distribuidas</w:t>
      </w:r>
      <w:r w:rsidRPr="00D90E1F">
        <w:rPr>
          <w:lang w:val="es-MX"/>
        </w:rPr>
        <w:t>, que no necesitan tenerla toda concentrada de manera que, en función de la escala de red utilizada, pueden disponer de varios contenedores de información, ya sea ubicado físicamente en el mismo recinto o dispersos por el mundo.</w:t>
      </w:r>
    </w:p>
    <w:p w:rsidR="007602A5" w:rsidRDefault="007602A5">
      <w:pPr>
        <w:rPr>
          <w:lang w:val="es-MX"/>
        </w:rPr>
      </w:pPr>
      <w:r>
        <w:rPr>
          <w:lang w:val="es-MX"/>
        </w:rPr>
        <w:br w:type="page"/>
      </w:r>
    </w:p>
    <w:p w:rsidR="00327465" w:rsidRDefault="00327465" w:rsidP="00D90E1F">
      <w:pPr>
        <w:pStyle w:val="Ttulo1"/>
        <w:numPr>
          <w:ilvl w:val="0"/>
          <w:numId w:val="1"/>
        </w:numPr>
        <w:spacing w:line="360" w:lineRule="auto"/>
        <w:ind w:left="0" w:firstLine="0"/>
      </w:pPr>
      <w:bookmarkStart w:id="2" w:name="_Toc397678862"/>
      <w:r>
        <w:lastRenderedPageBreak/>
        <w:t>ANTECEDENTES</w:t>
      </w:r>
      <w:bookmarkEnd w:id="2"/>
      <w:r>
        <w:t xml:space="preserve">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w:t>
      </w:r>
      <w:proofErr w:type="spellStart"/>
      <w:r w:rsidRPr="007602A5">
        <w:rPr>
          <w:rFonts w:eastAsia="Times New Roman"/>
          <w:lang w:val="es-MX" w:eastAsia="es-MX"/>
        </w:rPr>
        <w:t>multitemáticas</w:t>
      </w:r>
      <w:proofErr w:type="spellEnd"/>
      <w:r w:rsidRPr="007602A5">
        <w:rPr>
          <w:rFonts w:eastAsia="Times New Roman"/>
          <w:lang w:val="es-MX" w:eastAsia="es-MX"/>
        </w:rPr>
        <w:t xml:space="preserve">, que vaciaban publicaciones periódicas, conferencias, etc. de interés para la comunidad investigadora y  cuyo formato más habitual era los CD-ROM.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proofErr w:type="gramStart"/>
      <w:r w:rsidRPr="007602A5">
        <w:rPr>
          <w:rFonts w:eastAsia="Times New Roman"/>
          <w:lang w:val="es-MX" w:eastAsia="es-MX"/>
        </w:rPr>
        <w:t>museos ,</w:t>
      </w:r>
      <w:proofErr w:type="gramEnd"/>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 D, gráficos, vídeos, audio, etc. y nuevas tecnologías: gestores de bases de datos, sistemas de información geográfica, hipertexto, sistemas multimedia, lenguaje natural, procesamiento y recuperación de la información, </w:t>
      </w:r>
      <w:proofErr w:type="gramStart"/>
      <w:r w:rsidRPr="007602A5">
        <w:rPr>
          <w:rFonts w:eastAsia="Times New Roman"/>
          <w:lang w:val="es-MX" w:eastAsia="es-MX"/>
        </w:rPr>
        <w:t>etc..</w:t>
      </w:r>
      <w:proofErr w:type="gramEnd"/>
      <w:r w:rsidRPr="007602A5">
        <w:rPr>
          <w:rFonts w:eastAsia="Times New Roman"/>
          <w:lang w:val="es-MX" w:eastAsia="es-MX"/>
        </w:rPr>
        <w:t xml:space="preserve">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En Estados Unidos el interés por las bibliotecas digitales está creciendo gracias a la creación en 1994 de la Digital </w:t>
      </w:r>
      <w:proofErr w:type="spellStart"/>
      <w:r w:rsidRPr="007602A5">
        <w:rPr>
          <w:rFonts w:eastAsia="Times New Roman"/>
          <w:lang w:val="es-MX" w:eastAsia="es-MX"/>
        </w:rPr>
        <w:t>Libraries</w:t>
      </w:r>
      <w:proofErr w:type="spellEnd"/>
      <w:r w:rsidRPr="007602A5">
        <w:rPr>
          <w:rFonts w:eastAsia="Times New Roman"/>
          <w:lang w:val="es-MX" w:eastAsia="es-MX"/>
        </w:rPr>
        <w:t xml:space="preserve"> </w:t>
      </w:r>
      <w:proofErr w:type="spellStart"/>
      <w:r w:rsidRPr="007602A5">
        <w:rPr>
          <w:rFonts w:eastAsia="Times New Roman"/>
          <w:lang w:val="es-MX" w:eastAsia="es-MX"/>
        </w:rPr>
        <w:t>Initiative</w:t>
      </w:r>
      <w:proofErr w:type="spellEnd"/>
      <w:r w:rsidRPr="007602A5">
        <w:rPr>
          <w:rFonts w:eastAsia="Times New Roman"/>
          <w:lang w:val="es-MX" w:eastAsia="es-MX"/>
        </w:rPr>
        <w:t>, patrocinada por la NSF (</w:t>
      </w:r>
      <w:proofErr w:type="spellStart"/>
      <w:r w:rsidRPr="007602A5">
        <w:rPr>
          <w:rFonts w:eastAsia="Times New Roman"/>
          <w:lang w:val="es-MX" w:eastAsia="es-MX"/>
        </w:rPr>
        <w:t>National</w:t>
      </w:r>
      <w:proofErr w:type="spellEnd"/>
      <w:r w:rsidRPr="007602A5">
        <w:rPr>
          <w:rFonts w:eastAsia="Times New Roman"/>
          <w:lang w:val="es-MX" w:eastAsia="es-MX"/>
        </w:rPr>
        <w:t xml:space="preserve"> </w:t>
      </w:r>
      <w:proofErr w:type="spellStart"/>
      <w:r w:rsidRPr="007602A5">
        <w:rPr>
          <w:rFonts w:eastAsia="Times New Roman"/>
          <w:lang w:val="es-MX" w:eastAsia="es-MX"/>
        </w:rPr>
        <w:t>Science</w:t>
      </w:r>
      <w:proofErr w:type="spellEnd"/>
      <w:r w:rsidRPr="007602A5">
        <w:rPr>
          <w:rFonts w:eastAsia="Times New Roman"/>
          <w:lang w:val="es-MX" w:eastAsia="es-MX"/>
        </w:rPr>
        <w:t xml:space="preserve"> </w:t>
      </w:r>
      <w:proofErr w:type="spellStart"/>
      <w:r w:rsidRPr="007602A5">
        <w:rPr>
          <w:rFonts w:eastAsia="Times New Roman"/>
          <w:lang w:val="es-MX" w:eastAsia="es-MX"/>
        </w:rPr>
        <w:t>Foundation</w:t>
      </w:r>
      <w:proofErr w:type="spellEnd"/>
      <w:r w:rsidRPr="007602A5">
        <w:rPr>
          <w:rFonts w:eastAsia="Times New Roman"/>
          <w:lang w:val="es-MX" w:eastAsia="es-MX"/>
        </w:rPr>
        <w:t>), la DARPA (</w:t>
      </w:r>
      <w:proofErr w:type="spellStart"/>
      <w:r w:rsidRPr="007602A5">
        <w:rPr>
          <w:rFonts w:eastAsia="Times New Roman"/>
          <w:lang w:val="es-MX" w:eastAsia="es-MX"/>
        </w:rPr>
        <w:t>Defense</w:t>
      </w:r>
      <w:proofErr w:type="spellEnd"/>
      <w:r w:rsidRPr="007602A5">
        <w:rPr>
          <w:rFonts w:eastAsia="Times New Roman"/>
          <w:lang w:val="es-MX" w:eastAsia="es-MX"/>
        </w:rPr>
        <w:t xml:space="preserve">  </w:t>
      </w:r>
      <w:proofErr w:type="spellStart"/>
      <w:r w:rsidRPr="007602A5">
        <w:rPr>
          <w:rFonts w:eastAsia="Times New Roman"/>
          <w:lang w:val="es-MX" w:eastAsia="es-MX"/>
        </w:rPr>
        <w:t>Advanced</w:t>
      </w:r>
      <w:proofErr w:type="spellEnd"/>
      <w:r w:rsidRPr="007602A5">
        <w:rPr>
          <w:rFonts w:eastAsia="Times New Roman"/>
          <w:lang w:val="es-MX" w:eastAsia="es-MX"/>
        </w:rPr>
        <w:t xml:space="preserve"> </w:t>
      </w:r>
      <w:proofErr w:type="spellStart"/>
      <w:r w:rsidRPr="007602A5">
        <w:rPr>
          <w:rFonts w:eastAsia="Times New Roman"/>
          <w:lang w:val="es-MX" w:eastAsia="es-MX"/>
        </w:rPr>
        <w:t>Research</w:t>
      </w:r>
      <w:proofErr w:type="spellEnd"/>
      <w:r w:rsidRPr="007602A5">
        <w:rPr>
          <w:rFonts w:eastAsia="Times New Roman"/>
          <w:lang w:val="es-MX" w:eastAsia="es-MX"/>
        </w:rPr>
        <w:t xml:space="preserve"> </w:t>
      </w:r>
      <w:proofErr w:type="spellStart"/>
      <w:r w:rsidRPr="007602A5">
        <w:rPr>
          <w:rFonts w:eastAsia="Times New Roman"/>
          <w:lang w:val="es-MX" w:eastAsia="es-MX"/>
        </w:rPr>
        <w:t>Projects</w:t>
      </w:r>
      <w:proofErr w:type="spellEnd"/>
      <w:r w:rsidRPr="007602A5">
        <w:rPr>
          <w:rFonts w:eastAsia="Times New Roman"/>
          <w:lang w:val="es-MX" w:eastAsia="es-MX"/>
        </w:rPr>
        <w:t xml:space="preserve">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 xml:space="preserve">Estos desarrollos tienen un gran interés para la educación, sobre todo la educación a distancia (universidades virtuales), así como para la difusión de la </w:t>
      </w:r>
      <w:r w:rsidRPr="007602A5">
        <w:rPr>
          <w:rFonts w:eastAsia="Times New Roman"/>
          <w:lang w:val="es-MX" w:eastAsia="es-MX"/>
        </w:rPr>
        <w:lastRenderedPageBreak/>
        <w:t xml:space="preserve">información, por ejemplo,  las bibliotecas y los museos virtuales, y también porque permiten el tratamiento de todo tipo de materiales, imágenes, audio, vídeo, </w:t>
      </w:r>
      <w:proofErr w:type="gramStart"/>
      <w:r w:rsidRPr="007602A5">
        <w:rPr>
          <w:rFonts w:eastAsia="Times New Roman"/>
          <w:lang w:val="es-MX" w:eastAsia="es-MX"/>
        </w:rPr>
        <w:t>etc..</w:t>
      </w:r>
      <w:proofErr w:type="gramEnd"/>
    </w:p>
    <w:p w:rsidR="007602A5" w:rsidRPr="007602A5" w:rsidRDefault="007602A5" w:rsidP="007602A5">
      <w:pPr>
        <w:ind w:left="709" w:firstLine="567"/>
        <w:rPr>
          <w:rFonts w:eastAsia="Times New Roman"/>
          <w:lang w:val="es-MX" w:eastAsia="es-MX"/>
        </w:rPr>
      </w:pPr>
      <w:proofErr w:type="spellStart"/>
      <w:r w:rsidRPr="007602A5">
        <w:rPr>
          <w:rFonts w:eastAsia="Times New Roman"/>
          <w:lang w:val="es-MX" w:eastAsia="es-MX"/>
        </w:rPr>
        <w:t>Un</w:t>
      </w:r>
      <w:proofErr w:type="spellEnd"/>
      <w:r w:rsidRPr="007602A5">
        <w:rPr>
          <w:rFonts w:eastAsia="Times New Roman"/>
          <w:lang w:val="es-MX" w:eastAsia="es-MX"/>
        </w:rPr>
        <w:t xml:space="preserve"> de los campos en que están muy desarrolladas las bibliotecas digitales es el ámbito de las ciencias biomédicas. El tratamiento digital de las imágenes médicas en Estados Unidos (resonancias magnéticas, angiografías, tomografías, etc.) representa un 30% de los reconocimientos en imágenes médicas</w:t>
      </w:r>
      <w:proofErr w:type="gramStart"/>
      <w:r w:rsidRPr="007602A5">
        <w:rPr>
          <w:rFonts w:eastAsia="Times New Roman"/>
          <w:lang w:val="es-MX" w:eastAsia="es-MX"/>
        </w:rPr>
        <w:t>..</w:t>
      </w:r>
      <w:proofErr w:type="gramEnd"/>
      <w:r w:rsidRPr="007602A5">
        <w:rPr>
          <w:rFonts w:eastAsia="Times New Roman"/>
          <w:lang w:val="es-MX" w:eastAsia="es-MX"/>
        </w:rPr>
        <w:t xml:space="preserve"> El resto son rayos X y radiografías. </w:t>
      </w:r>
    </w:p>
    <w:p w:rsidR="007602A5" w:rsidRPr="007602A5" w:rsidRDefault="007602A5" w:rsidP="007602A5">
      <w:pPr>
        <w:ind w:left="709" w:firstLine="567"/>
        <w:rPr>
          <w:rFonts w:eastAsia="Times New Roman"/>
          <w:lang w:val="es-MX" w:eastAsia="es-MX"/>
        </w:rPr>
      </w:pPr>
      <w:r w:rsidRPr="007602A5">
        <w:rPr>
          <w:rFonts w:eastAsia="Times New Roman"/>
          <w:lang w:val="es-MX" w:eastAsia="es-MX"/>
        </w:rPr>
        <w:t>En Estados Unidos, el sector público producía en 1997 un 78% del total de las bases de datos y el sector privado un 22%. Alrededor de 1991 la producción del sector público bajó hasta el 30% mientras que el sector privado subió hasta el 70%. Este fenómeno continúa en esta línea desde 1991.</w:t>
      </w:r>
    </w:p>
    <w:p w:rsidR="00327465" w:rsidRDefault="00327465" w:rsidP="00D90E1F">
      <w:pPr>
        <w:pStyle w:val="Ttulo1"/>
        <w:numPr>
          <w:ilvl w:val="0"/>
          <w:numId w:val="1"/>
        </w:numPr>
        <w:spacing w:line="360" w:lineRule="auto"/>
        <w:ind w:left="0" w:firstLine="0"/>
      </w:pPr>
      <w:bookmarkStart w:id="3" w:name="_Toc397678863"/>
      <w:r>
        <w:t>FORMULACIÓN DEL PROBLEMA</w:t>
      </w:r>
      <w:bookmarkEnd w:id="3"/>
    </w:p>
    <w:p w:rsidR="007602A5" w:rsidRPr="00DD3F44" w:rsidRDefault="007602A5" w:rsidP="007602A5">
      <w:pPr>
        <w:ind w:left="709" w:firstLine="567"/>
      </w:pPr>
      <w:r w:rsidRPr="00DD3F44">
        <w:t xml:space="preserve">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 </w:t>
      </w:r>
    </w:p>
    <w:p w:rsidR="007602A5" w:rsidRPr="00DD3F44" w:rsidRDefault="007602A5" w:rsidP="007602A5">
      <w:pPr>
        <w:ind w:left="709" w:firstLine="567"/>
      </w:pPr>
      <w:r w:rsidRPr="00DD3F44">
        <w:t xml:space="preserve">La avalancha de información existente en la red pone de manifiesto la importancia del profesional que tiene guiar al usuario en la búsqueda y selección de la información conseguida. </w:t>
      </w:r>
    </w:p>
    <w:p w:rsidR="007602A5" w:rsidRPr="00DD3F44" w:rsidRDefault="007602A5" w:rsidP="007602A5">
      <w:pPr>
        <w:ind w:left="709" w:firstLine="567"/>
      </w:pPr>
      <w:r w:rsidRPr="00DD3F44">
        <w:t>Para la consecución del objetivo de construir un gran sistema de bibliotecas digitales, hay en estos momentos tres áreas problemáticas y que no tienen una fácil solución, si no es con la ayuda del trabajo interdisciplinar:</w:t>
      </w:r>
    </w:p>
    <w:p w:rsidR="007602A5" w:rsidRPr="00DD3F44" w:rsidRDefault="007602A5" w:rsidP="007602A5">
      <w:pPr>
        <w:ind w:left="709" w:firstLine="567"/>
      </w:pPr>
      <w:proofErr w:type="gramStart"/>
      <w:r w:rsidRPr="00DD3F44">
        <w:t>los</w:t>
      </w:r>
      <w:proofErr w:type="gramEnd"/>
      <w:r w:rsidRPr="00DD3F44">
        <w:t xml:space="preserve"> cambios tecnológicos </w:t>
      </w:r>
    </w:p>
    <w:p w:rsidR="007602A5" w:rsidRPr="00DD3F44" w:rsidRDefault="007602A5" w:rsidP="007602A5">
      <w:pPr>
        <w:ind w:left="709" w:firstLine="567"/>
      </w:pPr>
      <w:proofErr w:type="gramStart"/>
      <w:r w:rsidRPr="00DD3F44">
        <w:t>los</w:t>
      </w:r>
      <w:proofErr w:type="gramEnd"/>
      <w:r w:rsidRPr="00DD3F44">
        <w:t xml:space="preserve"> cambios económicos </w:t>
      </w:r>
    </w:p>
    <w:p w:rsidR="007602A5" w:rsidRPr="00DD3F44" w:rsidRDefault="007602A5" w:rsidP="007602A5">
      <w:pPr>
        <w:ind w:left="709" w:firstLine="567"/>
      </w:pPr>
      <w:proofErr w:type="gramStart"/>
      <w:r w:rsidRPr="00DD3F44">
        <w:t>los</w:t>
      </w:r>
      <w:proofErr w:type="gramEnd"/>
      <w:r w:rsidRPr="00DD3F44">
        <w:t xml:space="preserve"> cambios sociales y culturales </w:t>
      </w:r>
    </w:p>
    <w:p w:rsidR="007602A5" w:rsidRPr="007602A5" w:rsidRDefault="007602A5" w:rsidP="007602A5">
      <w:pPr>
        <w:pStyle w:val="Ttulo2"/>
        <w:ind w:left="709"/>
        <w:rPr>
          <w:b/>
        </w:rPr>
      </w:pPr>
      <w:bookmarkStart w:id="4" w:name="_Toc397678864"/>
      <w:r w:rsidRPr="007602A5">
        <w:rPr>
          <w:b/>
        </w:rPr>
        <w:t>Cambios tecnológicos:</w:t>
      </w:r>
      <w:bookmarkEnd w:id="4"/>
      <w:r w:rsidRPr="007602A5">
        <w:rPr>
          <w:b/>
        </w:rPr>
        <w:t xml:space="preserve"> </w:t>
      </w:r>
    </w:p>
    <w:p w:rsidR="007602A5" w:rsidRPr="00DD3F44" w:rsidRDefault="007602A5" w:rsidP="007602A5">
      <w:pPr>
        <w:ind w:left="709" w:firstLine="567"/>
      </w:pPr>
      <w:r w:rsidRPr="00DD3F44">
        <w:t xml:space="preserve">La búsqueda y el uso de la información conocen hoy día una rápida transformación. El progreso tecnológico, el cambio que se está produciendo en la velocidad y el ensanchamiento de banda de las comunicaciones, el uso </w:t>
      </w:r>
      <w:r w:rsidRPr="00DD3F44">
        <w:lastRenderedPageBreak/>
        <w:t xml:space="preserve">de protocolos de acceso abierto, como la web, entre otros aspectos, abren  toda una nueva perspectiva amplia y diversa. </w:t>
      </w:r>
    </w:p>
    <w:p w:rsidR="007602A5" w:rsidRPr="00DD3F44" w:rsidRDefault="007602A5" w:rsidP="007602A5">
      <w:pPr>
        <w:ind w:left="709" w:firstLine="567"/>
      </w:pPr>
      <w:r w:rsidRPr="00DD3F44">
        <w:t xml:space="preserve">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 </w:t>
      </w:r>
    </w:p>
    <w:p w:rsidR="007602A5" w:rsidRPr="00DD3F44" w:rsidRDefault="007602A5" w:rsidP="007602A5">
      <w:pPr>
        <w:ind w:left="709" w:firstLine="567"/>
      </w:pPr>
      <w:r w:rsidRPr="00DD3F44">
        <w:t>Cómo</w:t>
      </w:r>
      <w:r w:rsidRPr="00DD3F44">
        <w:t xml:space="preserve"> se comunican las bibliotecas entre sí, </w:t>
      </w:r>
    </w:p>
    <w:p w:rsidR="007602A5" w:rsidRPr="00DD3F44" w:rsidRDefault="007602A5" w:rsidP="007602A5">
      <w:pPr>
        <w:ind w:left="709" w:firstLine="567"/>
      </w:pPr>
      <w:r w:rsidRPr="00DD3F44">
        <w:t>Cómo</w:t>
      </w:r>
      <w:r w:rsidRPr="00DD3F44">
        <w:t xml:space="preserve"> tiene que buscar el usuario determinada información,</w:t>
      </w:r>
    </w:p>
    <w:p w:rsidR="007602A5" w:rsidRPr="00DD3F44" w:rsidRDefault="007602A5" w:rsidP="007602A5">
      <w:pPr>
        <w:ind w:left="709" w:firstLine="567"/>
      </w:pPr>
      <w:r w:rsidRPr="00DD3F44">
        <w:t>Cómo</w:t>
      </w:r>
      <w:r w:rsidRPr="00DD3F44">
        <w:t xml:space="preserve"> deben clasificarse, seleccionarse, combinarse y entregarse los resultados de la búsqueda al usuario</w:t>
      </w:r>
    </w:p>
    <w:p w:rsidR="007602A5" w:rsidRPr="00DD3F44" w:rsidRDefault="007602A5" w:rsidP="007602A5">
      <w:pPr>
        <w:ind w:left="709" w:firstLine="567"/>
      </w:pPr>
      <w:r w:rsidRPr="00DD3F44">
        <w:t>Cómo</w:t>
      </w:r>
      <w:r w:rsidRPr="00DD3F44">
        <w:t xml:space="preserve"> se asegura la integridad y la seguridad de los datos. </w:t>
      </w:r>
    </w:p>
    <w:p w:rsidR="007602A5" w:rsidRPr="00DD3F44" w:rsidRDefault="007602A5" w:rsidP="007602A5">
      <w:pPr>
        <w:ind w:left="709" w:firstLine="567"/>
      </w:pPr>
      <w:r w:rsidRPr="00DD3F44">
        <w:t xml:space="preserve">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manipularán ni difundirán sin autorización, así como garantizar al usuario que la información no ha sido alterada. </w:t>
      </w:r>
    </w:p>
    <w:p w:rsidR="007602A5" w:rsidRPr="007602A5" w:rsidRDefault="007602A5" w:rsidP="007602A5">
      <w:pPr>
        <w:pStyle w:val="Ttulo2"/>
        <w:ind w:left="709"/>
        <w:rPr>
          <w:b/>
        </w:rPr>
      </w:pPr>
      <w:bookmarkStart w:id="5" w:name="_Toc397678865"/>
      <w:r w:rsidRPr="007602A5">
        <w:rPr>
          <w:b/>
        </w:rPr>
        <w:t>Cambios económicos:</w:t>
      </w:r>
      <w:bookmarkEnd w:id="5"/>
      <w:r w:rsidRPr="007602A5">
        <w:rPr>
          <w:b/>
        </w:rPr>
        <w:t xml:space="preserve"> </w:t>
      </w:r>
    </w:p>
    <w:p w:rsidR="007602A5" w:rsidRPr="00DD3F44" w:rsidRDefault="007602A5" w:rsidP="007602A5">
      <w:pPr>
        <w:ind w:left="709" w:firstLine="567"/>
      </w:pPr>
      <w:r w:rsidRPr="00DD3F44">
        <w:t xml:space="preserve">Los costes de las bibliotecas digitales afectan a tres niveles: </w:t>
      </w:r>
    </w:p>
    <w:p w:rsidR="007602A5" w:rsidRPr="00DD3F44" w:rsidRDefault="007602A5" w:rsidP="007602A5">
      <w:pPr>
        <w:ind w:left="709" w:firstLine="567"/>
      </w:pPr>
      <w:r w:rsidRPr="00DD3F44">
        <w:t>Infraestructuras</w:t>
      </w:r>
      <w:r w:rsidRPr="00DD3F44">
        <w:t xml:space="preserve"> de comunicaciones </w:t>
      </w:r>
    </w:p>
    <w:p w:rsidR="007602A5" w:rsidRPr="00DD3F44" w:rsidRDefault="007602A5" w:rsidP="007602A5">
      <w:pPr>
        <w:ind w:left="709" w:firstLine="567"/>
      </w:pPr>
      <w:r w:rsidRPr="00DD3F44">
        <w:t>Infraestructuras</w:t>
      </w:r>
      <w:r w:rsidRPr="00DD3F44">
        <w:t xml:space="preserve"> de equipamiento (ordenadores, por ejemplo) </w:t>
      </w:r>
    </w:p>
    <w:p w:rsidR="007602A5" w:rsidRPr="00DD3F44" w:rsidRDefault="007602A5" w:rsidP="007602A5">
      <w:pPr>
        <w:ind w:left="709" w:firstLine="567"/>
      </w:pPr>
      <w:r w:rsidRPr="00DD3F44">
        <w:t>Contenidos</w:t>
      </w:r>
      <w:r w:rsidRPr="00DD3F44">
        <w:t xml:space="preserve"> </w:t>
      </w:r>
    </w:p>
    <w:p w:rsidR="007602A5" w:rsidRPr="007602A5" w:rsidRDefault="007602A5" w:rsidP="007602A5">
      <w:pPr>
        <w:pStyle w:val="Ttulo2"/>
        <w:ind w:left="709"/>
        <w:rPr>
          <w:b/>
        </w:rPr>
      </w:pPr>
      <w:bookmarkStart w:id="6" w:name="_Toc397678866"/>
      <w:r w:rsidRPr="007602A5">
        <w:rPr>
          <w:b/>
        </w:rPr>
        <w:t>Cambios sociales y culturales:</w:t>
      </w:r>
      <w:bookmarkEnd w:id="6"/>
      <w:r w:rsidRPr="007602A5">
        <w:rPr>
          <w:b/>
        </w:rPr>
        <w:t xml:space="preserve"> </w:t>
      </w:r>
    </w:p>
    <w:p w:rsidR="007602A5" w:rsidRPr="00DD3F44" w:rsidRDefault="007602A5" w:rsidP="007602A5">
      <w:pPr>
        <w:ind w:left="709" w:firstLine="567"/>
      </w:pPr>
      <w:r w:rsidRPr="00DD3F44">
        <w:t xml:space="preserve">Hasta ahora, se aseguraba el acceso y </w:t>
      </w:r>
      <w:r w:rsidRPr="00DD3F44">
        <w:t>consulta de los fondos depositados en las bibliotecas tradicionales, tanto pública como universitaria</w:t>
      </w:r>
      <w:r w:rsidRPr="00DD3F44">
        <w:t xml:space="preserve">, de forma libre y gratuita. </w:t>
      </w:r>
    </w:p>
    <w:p w:rsidR="007602A5" w:rsidRPr="00DD3F44" w:rsidRDefault="007602A5" w:rsidP="007602A5">
      <w:pPr>
        <w:ind w:left="709" w:firstLine="567"/>
      </w:pPr>
      <w:r w:rsidRPr="00DD3F44">
        <w:lastRenderedPageBreak/>
        <w:t>¿Ocurrirá lo mismo con las bibliotecas digitales?, ¿podrá asegurarse el acceso gratuito a los contenidos</w:t>
      </w:r>
      <w:proofErr w:type="gramStart"/>
      <w:r w:rsidRPr="00DD3F44">
        <w:t>?.</w:t>
      </w:r>
      <w:proofErr w:type="gramEnd"/>
      <w:r w:rsidRPr="00DD3F44">
        <w:t xml:space="preserve"> ¿</w:t>
      </w:r>
      <w:proofErr w:type="gramStart"/>
      <w:r w:rsidRPr="00DD3F44">
        <w:t>en</w:t>
      </w:r>
      <w:proofErr w:type="gramEnd"/>
      <w:r w:rsidRPr="00DD3F44">
        <w:t xml:space="preserve"> qué casos?, ¿y el acceso a los medios tecnológicos que permiten ese acceso? </w:t>
      </w:r>
    </w:p>
    <w:p w:rsidR="007602A5" w:rsidRPr="00DD3F44" w:rsidRDefault="007602A5" w:rsidP="007602A5">
      <w:pPr>
        <w:ind w:left="709" w:firstLine="567"/>
      </w:pPr>
      <w:r w:rsidRPr="00DD3F44">
        <w:t>Pese a que es evidente que el acceso a las redes cada vez está más extendido, es preciso tener en cuenta que todavía dista mucho de ser un elemento común a todos los estamentos sociales.</w:t>
      </w:r>
    </w:p>
    <w:p w:rsidR="007602A5" w:rsidRPr="00DD3F44" w:rsidRDefault="007602A5" w:rsidP="007602A5">
      <w:pPr>
        <w:ind w:left="709" w:firstLine="567"/>
      </w:pPr>
      <w:proofErr w:type="spellStart"/>
      <w:r w:rsidRPr="00DD3F44">
        <w:t>Kuny</w:t>
      </w:r>
      <w:proofErr w:type="spellEnd"/>
      <w:r w:rsidRPr="00DD3F44">
        <w:t xml:space="preserve"> y Cleveland (4) señalan una serie de aspectos negativos en la generación de estas bibliotecas. Estos autores  intentan desmitificar la opinión que la mayoría de las personas tiene sobre la biblioteca digital, y hacen unas reflexiones sobre los peligros, inconvenientes o problemas que </w:t>
      </w:r>
      <w:r w:rsidRPr="00DD3F44">
        <w:t>estos</w:t>
      </w:r>
      <w:r w:rsidRPr="00DD3F44">
        <w:t xml:space="preserve"> nuevos desarrollos pueden presentar, poniendo de manifiesto las limitaciones tecnológicas, las limitaciones legales, y los obstáculos administrativos.  </w:t>
      </w:r>
    </w:p>
    <w:p w:rsidR="007602A5" w:rsidRPr="00DD3F44" w:rsidRDefault="007602A5" w:rsidP="007602A5">
      <w:pPr>
        <w:ind w:left="709" w:firstLine="567"/>
      </w:pPr>
      <w:r w:rsidRPr="00DD3F44">
        <w:t xml:space="preserve">Uno de los mitos que intentan combatir es la opinión de que la biblioteca digital es sinónimo de Internet, en la línea de lo que comentábamos en el apartado anterior. </w:t>
      </w:r>
    </w:p>
    <w:p w:rsidR="007602A5" w:rsidRPr="00DD3F44" w:rsidRDefault="007602A5" w:rsidP="007602A5">
      <w:pPr>
        <w:ind w:left="709" w:firstLine="567"/>
      </w:pPr>
      <w:r w:rsidRPr="00DD3F44">
        <w:t xml:space="preserve">También tienen en cuenta el coste económico de los proyectos de digitalización. En estos momentos los costes inherentes a los procesos de digitalización no son todavía ni rápidos, ni fiables al cien por cien, ni mucho menos económicos. </w:t>
      </w:r>
    </w:p>
    <w:p w:rsidR="007602A5" w:rsidRPr="00DD3F44" w:rsidRDefault="007602A5" w:rsidP="007602A5">
      <w:pPr>
        <w:ind w:left="709" w:firstLine="567"/>
      </w:pPr>
      <w:r w:rsidRPr="00DD3F44">
        <w:t xml:space="preserve">En el caso de bibliotecas digitales que contengan elementos multimedia, se pone de manifiesto que los requerimientos de hardware y software para  contener y acceder a estos materiales no </w:t>
      </w:r>
      <w:proofErr w:type="gramStart"/>
      <w:r w:rsidRPr="00DD3F44">
        <w:t>está</w:t>
      </w:r>
      <w:proofErr w:type="gramEnd"/>
      <w:r w:rsidRPr="00DD3F44">
        <w:t xml:space="preserve"> todavía al alcance de todo el mundo, ni siquiera de una mayoría de usuarios de las redes, ya sea por razones técnicas o económicas.</w:t>
      </w:r>
    </w:p>
    <w:p w:rsidR="007602A5" w:rsidRPr="00DD3F44" w:rsidRDefault="007602A5" w:rsidP="007602A5">
      <w:pPr>
        <w:ind w:left="709" w:firstLine="567"/>
      </w:pPr>
      <w:r w:rsidRPr="00DD3F44">
        <w:t xml:space="preserve">En estos momentos las principales fuentes de información organizadas y con contenidos de interés, sobre todo para la investigación, a las  que podemos acceder son de pago, es decir, no son de libre acceso y consulta si no es mediante una cuota, ya sea en forma de suscripción o en forma de </w:t>
      </w:r>
      <w:proofErr w:type="spellStart"/>
      <w:r w:rsidRPr="00DD3F44">
        <w:t>pay</w:t>
      </w:r>
      <w:proofErr w:type="spellEnd"/>
      <w:r w:rsidRPr="00DD3F44">
        <w:t xml:space="preserve"> per </w:t>
      </w:r>
      <w:proofErr w:type="spellStart"/>
      <w:r w:rsidRPr="00DD3F44">
        <w:t>view</w:t>
      </w:r>
      <w:proofErr w:type="spellEnd"/>
      <w:r w:rsidRPr="00DD3F44">
        <w:t xml:space="preserve">. </w:t>
      </w:r>
    </w:p>
    <w:p w:rsidR="007602A5" w:rsidRPr="00DD3F44" w:rsidRDefault="007602A5" w:rsidP="007602A5">
      <w:pPr>
        <w:ind w:left="709" w:firstLine="567"/>
      </w:pPr>
      <w:r w:rsidRPr="00DD3F44">
        <w:t xml:space="preserve">Dos conocidos autores, que han tenido un importante papel en el campo de la automatización de bibliotecas, Walt Crawford y Michel Gorman (5), en una obra cuyo subtítulo es muy significativo, Sueños, locuras y realidades, ponen de manifiesto la problemática y la realidad de algunas afirmaciones que se están generalizando sobre las bibliotecas digitales. Estos autores intentan </w:t>
      </w:r>
      <w:r w:rsidRPr="00DD3F44">
        <w:lastRenderedPageBreak/>
        <w:t>demostrar que no puede hablarse de bibliotecas digitales como bibliotecas que sustituirán a las actuales bibliotecas tradicionales, que hay muchas premisas dadas como ciertas que no lo son, o que sólo lo son en parte, y que aún estamos muy lejos de las auténticas bibliotecas digitales y de todas las ventajas que se les atribuyen.       </w:t>
      </w:r>
    </w:p>
    <w:p w:rsidR="007602A5" w:rsidRPr="00DD3F44" w:rsidRDefault="007602A5" w:rsidP="007602A5">
      <w:pPr>
        <w:ind w:left="709" w:firstLine="567"/>
      </w:pPr>
      <w:r w:rsidRPr="00DD3F44">
        <w:t>Dichos autores concretan unas características que los puntos de trabajo de los usuarios virtuales (herramienta esencial para acceder a las llamadas bibliotecas digitales) deberían ofrecer para que tuvieran sentido para los mismos usuarios y para la sociedad, y llegan a la conclusión de que en estos momentos no se cumplen. Estas características son:</w:t>
      </w:r>
    </w:p>
    <w:p w:rsidR="007602A5" w:rsidRPr="00DD3F44" w:rsidRDefault="007602A5" w:rsidP="007602A5">
      <w:pPr>
        <w:ind w:left="709" w:firstLine="567"/>
      </w:pPr>
      <w:r w:rsidRPr="00DD3F44">
        <w:t xml:space="preserve">Disponibilidad: todo lo que existe registrado (impreso, fotografiado, filmado, pintado, dibujado, etc.) tendría que convertirse a formato digital a fin de que éste disponible para todos los usuarios con un terminal de trabajo. </w:t>
      </w:r>
    </w:p>
    <w:p w:rsidR="007602A5" w:rsidRPr="00DD3F44" w:rsidRDefault="007602A5" w:rsidP="007602A5">
      <w:pPr>
        <w:ind w:left="709" w:firstLine="567"/>
      </w:pPr>
      <w:r w:rsidRPr="00DD3F44">
        <w:t xml:space="preserve">Recuperación y adecuación: cada usuario de este hipotético terminal de trabajo (que permitiría el acceso a la biblioteca digital) tendría que poder acceder a todos los documentos electrónicos relevantes de este universo digital, de una manera rápida y fácil.   </w:t>
      </w:r>
    </w:p>
    <w:p w:rsidR="007602A5" w:rsidRPr="00DD3F44" w:rsidRDefault="007602A5" w:rsidP="007602A5">
      <w:pPr>
        <w:ind w:left="709" w:firstLine="567"/>
      </w:pPr>
      <w:r w:rsidRPr="00DD3F44">
        <w:t xml:space="preserve">Autenticidad: cada usuario debería tener la seguridad de que el documento que encuentra en la red es el documento auténtico y original. </w:t>
      </w:r>
    </w:p>
    <w:p w:rsidR="007602A5" w:rsidRPr="00DD3F44" w:rsidRDefault="007602A5" w:rsidP="007602A5">
      <w:pPr>
        <w:ind w:left="709" w:firstLine="567"/>
      </w:pPr>
      <w:r w:rsidRPr="00DD3F44">
        <w:t xml:space="preserve">Utilización: cada uno de los documentos recuperados mediante el terminal de trabajo tendría que ser recuperado de forma que todo usuario </w:t>
      </w:r>
      <w:proofErr w:type="gramStart"/>
      <w:r w:rsidRPr="00DD3F44">
        <w:t>pudiera .</w:t>
      </w:r>
      <w:proofErr w:type="gramEnd"/>
      <w:r w:rsidRPr="00DD3F44">
        <w:t xml:space="preserve"> </w:t>
      </w:r>
    </w:p>
    <w:p w:rsidR="007602A5" w:rsidRPr="00DD3F44" w:rsidRDefault="007602A5" w:rsidP="007602A5">
      <w:pPr>
        <w:ind w:left="709" w:firstLine="567"/>
      </w:pPr>
      <w:r w:rsidRPr="00DD3F44">
        <w:t>Protección de la propiedad intelectual:</w:t>
      </w:r>
      <w:proofErr w:type="gramStart"/>
      <w:r w:rsidRPr="00DD3F44">
        <w:t>  la</w:t>
      </w:r>
      <w:proofErr w:type="gramEnd"/>
      <w:r w:rsidRPr="00DD3F44">
        <w:t xml:space="preserve"> protección de los derechos de autor debería estar garantizada en todo documento recuperado.  </w:t>
      </w:r>
    </w:p>
    <w:p w:rsidR="007602A5" w:rsidRPr="00DD3F44" w:rsidRDefault="007602A5" w:rsidP="007602A5">
      <w:pPr>
        <w:ind w:left="709" w:firstLine="567"/>
      </w:pPr>
      <w:r w:rsidRPr="00DD3F44">
        <w:t>Asequibilidad:</w:t>
      </w:r>
      <w:proofErr w:type="gramStart"/>
      <w:r w:rsidRPr="00DD3F44">
        <w:t>  los</w:t>
      </w:r>
      <w:proofErr w:type="gramEnd"/>
      <w:r w:rsidRPr="00DD3F44">
        <w:t xml:space="preserve"> costes de acceso y recuperación de los diversos documentos tendrían que ser razonables y no superar los costes de sus equivalentes tradicionales. </w:t>
      </w:r>
    </w:p>
    <w:p w:rsidR="007602A5" w:rsidRPr="00DD3F44" w:rsidRDefault="007602A5" w:rsidP="007602A5">
      <w:pPr>
        <w:ind w:left="709" w:firstLine="567"/>
      </w:pPr>
      <w:r w:rsidRPr="00DD3F44">
        <w:t>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trabajo universal no será posible un futuro donde todo sea electrónico. En realidad creen que una biblioteca digital nunca podrá sustituir al medio impreso y sus análogos.</w:t>
      </w:r>
    </w:p>
    <w:p w:rsidR="007602A5" w:rsidRPr="007602A5" w:rsidRDefault="007602A5" w:rsidP="007602A5"/>
    <w:p w:rsidR="00327465" w:rsidRDefault="00327465" w:rsidP="00D90E1F">
      <w:pPr>
        <w:pStyle w:val="Ttulo1"/>
        <w:numPr>
          <w:ilvl w:val="0"/>
          <w:numId w:val="1"/>
        </w:numPr>
        <w:spacing w:line="360" w:lineRule="auto"/>
        <w:ind w:left="0" w:firstLine="0"/>
      </w:pPr>
      <w:bookmarkStart w:id="7" w:name="_Toc397678867"/>
      <w:r>
        <w:t>JUSTIFICACIÓN</w:t>
      </w:r>
      <w:bookmarkEnd w:id="7"/>
    </w:p>
    <w:p w:rsidR="00D90E1F" w:rsidRPr="00D90E1F" w:rsidRDefault="00D90E1F" w:rsidP="00D90E1F">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 xml:space="preserve">La Biblioteca Virtual pretende ser un espacio vivo y dinámico para el trabajo, la búsqueda de información, el </w:t>
      </w:r>
      <w:hyperlink r:id="rId8" w:history="1">
        <w:r w:rsidRPr="00D90E1F">
          <w:rPr>
            <w:rFonts w:ascii="Arial" w:eastAsia="Times New Roman" w:hAnsi="Arial" w:cs="Arial"/>
            <w:szCs w:val="24"/>
            <w:lang w:eastAsia="es-BO"/>
          </w:rPr>
          <w:t>dialogo</w:t>
        </w:r>
      </w:hyperlink>
      <w:r w:rsidRPr="00D90E1F">
        <w:rPr>
          <w:rFonts w:ascii="Arial" w:eastAsia="Times New Roman" w:hAnsi="Arial" w:cs="Arial"/>
          <w:szCs w:val="24"/>
          <w:lang w:eastAsia="es-BO"/>
        </w:rPr>
        <w:t xml:space="preserve"> y el intercambio. Donde la información se renueva y enriquezca constantemente. Para </w:t>
      </w:r>
      <w:hyperlink r:id="rId9" w:history="1">
        <w:r w:rsidRPr="00D90E1F">
          <w:rPr>
            <w:rFonts w:ascii="Arial" w:eastAsia="Times New Roman" w:hAnsi="Arial" w:cs="Arial"/>
            <w:szCs w:val="24"/>
            <w:lang w:eastAsia="es-BO"/>
          </w:rPr>
          <w:t>poder</w:t>
        </w:r>
      </w:hyperlink>
      <w:r w:rsidRPr="00D90E1F">
        <w:rPr>
          <w:rFonts w:ascii="Arial" w:eastAsia="Times New Roman" w:hAnsi="Arial" w:cs="Arial"/>
          <w:szCs w:val="24"/>
          <w:lang w:eastAsia="es-BO"/>
        </w:rPr>
        <w:t xml:space="preserve"> conseguir los objetivos planteados hemos diferenciado varias partes en la Biblioteca Virtual de Tecnología Educativa.</w:t>
      </w:r>
    </w:p>
    <w:p w:rsidR="00D90E1F" w:rsidRPr="00D90E1F" w:rsidRDefault="00D90E1F" w:rsidP="00D90E1F">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primera parte de documentación y recursos, en la que se han incluido la sección de Web de INTERNET, Revistas electrónicas y Documentos. Pretenden ser secciones aglutinadoras de documentación dentro de nuestro ámbito relacionada a la aplicación de las Nuevas Tecnologías de la Información y la Comunicación, así como de canalización a otros recursos accediendo a otros enlaces previamente seleccionados.</w:t>
      </w:r>
    </w:p>
    <w:p w:rsidR="00D90E1F" w:rsidRPr="00D90E1F" w:rsidRDefault="00D90E1F" w:rsidP="00D90E1F">
      <w:pPr>
        <w:spacing w:after="0"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segunda parte dedicada al trabajo colaborativo. Es la llamada zona de trabajo, en la cual se pretende implementar trabajo que permitirán la facilitación de textos, libros, archivos según el estudiante así lo requiera.</w:t>
      </w:r>
    </w:p>
    <w:p w:rsidR="00D90E1F" w:rsidRPr="00D90E1F" w:rsidRDefault="00D90E1F" w:rsidP="00D90E1F">
      <w:pPr>
        <w:spacing w:line="360" w:lineRule="auto"/>
      </w:pPr>
    </w:p>
    <w:p w:rsidR="00327465" w:rsidRDefault="00327465" w:rsidP="00D90E1F">
      <w:pPr>
        <w:pStyle w:val="Ttulo1"/>
        <w:numPr>
          <w:ilvl w:val="0"/>
          <w:numId w:val="1"/>
        </w:numPr>
        <w:spacing w:line="360" w:lineRule="auto"/>
        <w:ind w:left="0" w:firstLine="0"/>
      </w:pPr>
      <w:bookmarkStart w:id="8" w:name="_Toc397678868"/>
      <w:r>
        <w:t>OBJETIVO GENERAL</w:t>
      </w:r>
      <w:bookmarkEnd w:id="8"/>
    </w:p>
    <w:p w:rsidR="009B7220" w:rsidRPr="009B7220" w:rsidRDefault="007C2F0D" w:rsidP="00D90E1F">
      <w:pPr>
        <w:spacing w:line="360" w:lineRule="auto"/>
        <w:ind w:left="709"/>
      </w:pPr>
      <w:r>
        <w:t>Determinar la factibilidad económica para la implementación y funcionamiento de una biblioteca virtual con contenido multimedia</w:t>
      </w:r>
      <w:r w:rsidR="00176E32">
        <w:t xml:space="preserve"> para la universidad autónoma Gabriel René moreno - Facultad Integral del Chaco</w:t>
      </w:r>
      <w:r w:rsidR="00796512">
        <w:t>.</w:t>
      </w:r>
    </w:p>
    <w:p w:rsidR="00327465" w:rsidRDefault="00327465" w:rsidP="00D90E1F">
      <w:pPr>
        <w:pStyle w:val="Ttulo1"/>
        <w:numPr>
          <w:ilvl w:val="0"/>
          <w:numId w:val="1"/>
        </w:numPr>
        <w:spacing w:line="360" w:lineRule="auto"/>
        <w:ind w:left="0" w:firstLine="0"/>
      </w:pPr>
      <w:bookmarkStart w:id="9" w:name="_Toc397678869"/>
      <w:r>
        <w:t>OBJETIVOS ESPECÍFICOS</w:t>
      </w:r>
      <w:bookmarkEnd w:id="9"/>
    </w:p>
    <w:p w:rsidR="00796512" w:rsidRDefault="00796512" w:rsidP="00D90E1F">
      <w:pPr>
        <w:pStyle w:val="Prrafodelista"/>
        <w:numPr>
          <w:ilvl w:val="0"/>
          <w:numId w:val="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0355B2" w:rsidRDefault="000355B2" w:rsidP="00D90E1F">
      <w:pPr>
        <w:pStyle w:val="Sinespaciado"/>
        <w:numPr>
          <w:ilvl w:val="0"/>
          <w:numId w:val="2"/>
        </w:numPr>
        <w:spacing w:line="360" w:lineRule="auto"/>
        <w:rPr>
          <w:rFonts w:ascii="Arial" w:hAnsi="Arial" w:cs="Arial"/>
          <w:szCs w:val="24"/>
          <w:shd w:val="clear" w:color="auto" w:fill="FFFFFF"/>
        </w:rPr>
      </w:pPr>
      <w:r w:rsidRPr="00D0285F">
        <w:rPr>
          <w:rStyle w:val="apple-converted-space"/>
          <w:rFonts w:ascii="Arial" w:hAnsi="Arial" w:cs="Arial"/>
          <w:szCs w:val="24"/>
          <w:shd w:val="clear" w:color="auto" w:fill="FFFFFF"/>
        </w:rPr>
        <w:lastRenderedPageBreak/>
        <w:t>Determinar el monto total de</w:t>
      </w:r>
      <w:r>
        <w:rPr>
          <w:rStyle w:val="apple-converted-space"/>
          <w:rFonts w:ascii="Arial" w:hAnsi="Arial" w:cs="Arial"/>
          <w:szCs w:val="24"/>
          <w:shd w:val="clear" w:color="auto" w:fill="FFFFFF"/>
        </w:rPr>
        <w:t xml:space="preserve"> costos de los </w:t>
      </w:r>
      <w:r w:rsidRPr="00D0285F">
        <w:rPr>
          <w:rStyle w:val="apple-converted-space"/>
          <w:rFonts w:ascii="Arial" w:hAnsi="Arial" w:cs="Arial"/>
          <w:szCs w:val="24"/>
          <w:shd w:val="clear" w:color="auto" w:fill="FFFFFF"/>
        </w:rPr>
        <w:t xml:space="preserve">equipos </w:t>
      </w:r>
      <w:r>
        <w:rPr>
          <w:rStyle w:val="apple-converted-space"/>
          <w:rFonts w:ascii="Arial" w:hAnsi="Arial" w:cs="Arial"/>
          <w:szCs w:val="24"/>
          <w:shd w:val="clear" w:color="auto" w:fill="FFFFFF"/>
        </w:rPr>
        <w:t xml:space="preserve">y </w:t>
      </w:r>
      <w:r w:rsidRPr="00D0285F">
        <w:rPr>
          <w:rStyle w:val="apple-converted-space"/>
          <w:rFonts w:ascii="Arial" w:hAnsi="Arial" w:cs="Arial"/>
          <w:szCs w:val="24"/>
          <w:shd w:val="clear" w:color="auto" w:fill="FFFFFF"/>
        </w:rPr>
        <w:t>los costos de producción del servicio.</w:t>
      </w:r>
    </w:p>
    <w:p w:rsidR="007C2F0D" w:rsidRDefault="00176E32" w:rsidP="00D90E1F">
      <w:pPr>
        <w:pStyle w:val="Prrafodelista"/>
        <w:numPr>
          <w:ilvl w:val="0"/>
          <w:numId w:val="2"/>
        </w:numPr>
        <w:spacing w:line="360" w:lineRule="auto"/>
      </w:pPr>
      <w:r>
        <w:t>Poner a disposición de los estudiantes de la universidad un sinnúmero de materiales audiovisuales y documentos que sirvan como apoyo en el avance de sus materias</w:t>
      </w:r>
      <w:r w:rsidR="00796512">
        <w:t>.</w:t>
      </w:r>
    </w:p>
    <w:p w:rsidR="00176E32" w:rsidRDefault="00176E32" w:rsidP="00D90E1F">
      <w:pPr>
        <w:pStyle w:val="Prrafodelista"/>
        <w:numPr>
          <w:ilvl w:val="0"/>
          <w:numId w:val="2"/>
        </w:numPr>
        <w:spacing w:line="360" w:lineRule="auto"/>
      </w:pPr>
      <w:r>
        <w:t>Capacitar a los estudiantes para maximizar los beneficios en el uso de la biblioteca multimedia virtual</w:t>
      </w:r>
      <w:r w:rsidR="00796512">
        <w:t>.</w:t>
      </w:r>
    </w:p>
    <w:p w:rsidR="00796512" w:rsidRPr="007C2F0D" w:rsidRDefault="00176E32" w:rsidP="00D90E1F">
      <w:pPr>
        <w:pStyle w:val="Prrafodelista"/>
        <w:numPr>
          <w:ilvl w:val="0"/>
          <w:numId w:val="2"/>
        </w:numPr>
        <w:spacing w:line="360" w:lineRule="auto"/>
      </w:pPr>
      <w:r>
        <w:t xml:space="preserve">Motivar a los estudiantes para que enriquezcan </w:t>
      </w:r>
      <w:r w:rsidR="00796512">
        <w:t>el contenido del material educativo alojado en la biblioteca multimedia virtual.</w:t>
      </w:r>
    </w:p>
    <w:p w:rsidR="00327465" w:rsidRPr="007C2F0D" w:rsidRDefault="00327465" w:rsidP="00D90E1F">
      <w:pPr>
        <w:pStyle w:val="Ttulo1"/>
        <w:numPr>
          <w:ilvl w:val="0"/>
          <w:numId w:val="1"/>
        </w:numPr>
        <w:spacing w:line="360" w:lineRule="auto"/>
        <w:ind w:left="0" w:firstLine="0"/>
        <w:rPr>
          <w:caps/>
          <w:color w:val="632423" w:themeColor="accent2" w:themeShade="80"/>
          <w:spacing w:val="20"/>
          <w:sz w:val="28"/>
          <w:szCs w:val="28"/>
        </w:rPr>
      </w:pPr>
      <w:bookmarkStart w:id="10" w:name="_Toc397678870"/>
      <w:r>
        <w:t>METODOLOGÍA</w:t>
      </w:r>
      <w:bookmarkEnd w:id="10"/>
    </w:p>
    <w:p w:rsidR="00327465" w:rsidRDefault="00327465" w:rsidP="00D90E1F">
      <w:pPr>
        <w:pStyle w:val="Ttulo1"/>
        <w:numPr>
          <w:ilvl w:val="0"/>
          <w:numId w:val="1"/>
        </w:numPr>
        <w:spacing w:line="360" w:lineRule="auto"/>
        <w:ind w:left="0" w:firstLine="0"/>
      </w:pPr>
      <w:bookmarkStart w:id="11" w:name="_Toc397678871"/>
      <w:r>
        <w:t>ALCANCE DEL PROYECTO</w:t>
      </w:r>
      <w:bookmarkEnd w:id="11"/>
    </w:p>
    <w:p w:rsidR="00D90E1F" w:rsidRPr="00306FCF" w:rsidRDefault="00D90E1F" w:rsidP="00D90E1F">
      <w:pPr>
        <w:tabs>
          <w:tab w:val="left" w:pos="709"/>
        </w:tabs>
        <w:spacing w:after="0" w:line="360" w:lineRule="auto"/>
        <w:ind w:left="709"/>
        <w:rPr>
          <w:rFonts w:ascii="Arial" w:eastAsia="Times New Roman" w:hAnsi="Arial" w:cs="Arial"/>
          <w:szCs w:val="24"/>
          <w:lang w:eastAsia="es-BO"/>
        </w:rPr>
      </w:pPr>
      <w:r w:rsidRPr="00306FCF">
        <w:rPr>
          <w:rFonts w:ascii="Arial" w:eastAsia="Times New Roman" w:hAnsi="Arial" w:cs="Arial"/>
          <w:szCs w:val="24"/>
          <w:lang w:eastAsia="es-BO"/>
        </w:rPr>
        <w:t xml:space="preserve">Podemos decir que la </w:t>
      </w:r>
      <w:hyperlink r:id="rId10" w:history="1">
        <w:r w:rsidRPr="009F09F5">
          <w:rPr>
            <w:rFonts w:ascii="Arial" w:eastAsia="Times New Roman" w:hAnsi="Arial" w:cs="Arial"/>
            <w:szCs w:val="24"/>
            <w:lang w:eastAsia="es-BO"/>
          </w:rPr>
          <w:t>introducción</w:t>
        </w:r>
      </w:hyperlink>
      <w:r w:rsidRPr="00306FCF">
        <w:rPr>
          <w:rFonts w:ascii="Arial" w:eastAsia="Times New Roman" w:hAnsi="Arial" w:cs="Arial"/>
          <w:szCs w:val="24"/>
          <w:lang w:eastAsia="es-BO"/>
        </w:rPr>
        <w:t xml:space="preserve"> de cualquier tecnología de la información y comunicación en el contexto educativo pasa necesariamente tanto por que </w:t>
      </w:r>
      <w:r w:rsidRPr="009F09F5">
        <w:rPr>
          <w:rFonts w:ascii="Arial" w:eastAsia="Times New Roman" w:hAnsi="Arial" w:cs="Arial"/>
          <w:szCs w:val="24"/>
          <w:lang w:eastAsia="es-BO"/>
        </w:rPr>
        <w:t xml:space="preserve">el  estudiante y </w:t>
      </w:r>
      <w:r>
        <w:rPr>
          <w:rFonts w:ascii="Arial" w:eastAsia="Times New Roman" w:hAnsi="Arial" w:cs="Arial"/>
          <w:szCs w:val="24"/>
          <w:lang w:eastAsia="es-BO"/>
        </w:rPr>
        <w:t>docente t</w:t>
      </w:r>
      <w:r w:rsidRPr="009F09F5">
        <w:rPr>
          <w:rFonts w:ascii="Arial" w:eastAsia="Times New Roman" w:hAnsi="Arial" w:cs="Arial"/>
          <w:szCs w:val="24"/>
          <w:lang w:eastAsia="es-BO"/>
        </w:rPr>
        <w:t xml:space="preserve">enga </w:t>
      </w:r>
      <w:hyperlink r:id="rId11" w:anchor="acti" w:history="1">
        <w:r w:rsidRPr="009F09F5">
          <w:rPr>
            <w:rFonts w:ascii="Arial" w:eastAsia="Times New Roman" w:hAnsi="Arial" w:cs="Arial"/>
            <w:szCs w:val="24"/>
            <w:lang w:eastAsia="es-BO"/>
          </w:rPr>
          <w:t>actitudes</w:t>
        </w:r>
      </w:hyperlink>
      <w:r w:rsidRPr="009F09F5">
        <w:rPr>
          <w:rFonts w:ascii="Arial" w:eastAsia="Times New Roman" w:hAnsi="Arial" w:cs="Arial"/>
          <w:szCs w:val="24"/>
          <w:lang w:eastAsia="es-BO"/>
        </w:rPr>
        <w:t xml:space="preserve"> favorables hacia las mismas, como por una </w:t>
      </w:r>
      <w:hyperlink r:id="rId12" w:history="1">
        <w:r w:rsidRPr="009F09F5">
          <w:rPr>
            <w:rFonts w:ascii="Arial" w:eastAsia="Times New Roman" w:hAnsi="Arial" w:cs="Arial"/>
            <w:szCs w:val="24"/>
            <w:lang w:eastAsia="es-BO"/>
          </w:rPr>
          <w:t>capacitación</w:t>
        </w:r>
      </w:hyperlink>
      <w:r w:rsidRPr="009F09F5">
        <w:rPr>
          <w:rFonts w:ascii="Arial" w:eastAsia="Times New Roman" w:hAnsi="Arial" w:cs="Arial"/>
          <w:szCs w:val="24"/>
          <w:lang w:eastAsia="es-BO"/>
        </w:rPr>
        <w:t xml:space="preserve"> adecuada para</w:t>
      </w:r>
      <w:r w:rsidRPr="00306FCF">
        <w:rPr>
          <w:rFonts w:ascii="Arial" w:eastAsia="Times New Roman" w:hAnsi="Arial" w:cs="Arial"/>
          <w:szCs w:val="24"/>
          <w:lang w:eastAsia="es-BO"/>
        </w:rPr>
        <w:t xml:space="preserve"> su incorporación al mundo del ciberespacio. En la actualidad nos encontramos con una fuerte paradoja, y es que por una parte, existe una amplitud de tecnologías, algunas veces incluso pr</w:t>
      </w:r>
      <w:r>
        <w:rPr>
          <w:rFonts w:ascii="Arial" w:eastAsia="Times New Roman" w:hAnsi="Arial" w:cs="Arial"/>
          <w:szCs w:val="24"/>
          <w:lang w:eastAsia="es-BO"/>
        </w:rPr>
        <w:t>esente en los centros educación</w:t>
      </w:r>
      <w:r w:rsidRPr="00306FCF">
        <w:rPr>
          <w:rFonts w:ascii="Arial" w:eastAsia="Times New Roman" w:hAnsi="Arial" w:cs="Arial"/>
          <w:szCs w:val="24"/>
          <w:lang w:eastAsia="es-BO"/>
        </w:rPr>
        <w:t xml:space="preserve">, como no había ocurrido en momentos históricos anteriores, y por otra nos encontramos que la práctica de la enseñanza se sigue apoyando en dos medios básicos: </w:t>
      </w:r>
      <w:r w:rsidRPr="009F09F5">
        <w:rPr>
          <w:rFonts w:ascii="Arial" w:eastAsia="Times New Roman" w:hAnsi="Arial" w:cs="Arial"/>
          <w:szCs w:val="24"/>
          <w:lang w:eastAsia="es-BO"/>
        </w:rPr>
        <w:t xml:space="preserve">el libro de </w:t>
      </w:r>
      <w:hyperlink r:id="rId13" w:history="1">
        <w:r w:rsidRPr="009F09F5">
          <w:rPr>
            <w:rFonts w:ascii="Arial" w:eastAsia="Times New Roman" w:hAnsi="Arial" w:cs="Arial"/>
            <w:szCs w:val="24"/>
            <w:lang w:eastAsia="es-BO"/>
          </w:rPr>
          <w:t>texto</w:t>
        </w:r>
      </w:hyperlink>
      <w:r w:rsidRPr="009F09F5">
        <w:rPr>
          <w:rFonts w:ascii="Arial" w:eastAsia="Times New Roman" w:hAnsi="Arial" w:cs="Arial"/>
          <w:szCs w:val="24"/>
          <w:lang w:eastAsia="es-BO"/>
        </w:rPr>
        <w:t xml:space="preserve"> y otras variaciones impresas, y el profesor como transmisor y estructurador de la información.</w:t>
      </w:r>
    </w:p>
    <w:p w:rsidR="00D90E1F" w:rsidRPr="00306FCF" w:rsidRDefault="00D90E1F" w:rsidP="00D90E1F">
      <w:pPr>
        <w:pStyle w:val="NormalWeb"/>
        <w:tabs>
          <w:tab w:val="left" w:pos="709"/>
        </w:tabs>
        <w:spacing w:line="360" w:lineRule="auto"/>
        <w:ind w:left="709"/>
        <w:rPr>
          <w:rFonts w:ascii="Arial" w:hAnsi="Arial" w:cs="Arial"/>
        </w:rPr>
      </w:pPr>
      <w:r w:rsidRPr="00306FCF">
        <w:rPr>
          <w:rFonts w:ascii="Arial" w:hAnsi="Arial" w:cs="Arial"/>
        </w:rPr>
        <w:br/>
        <w:t>Desde nuestro punto de vista los motivos de esta situación son diversos, y sin ánimo de acotarlos los podemos sintetizar en los siguientes:</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r w:rsidRPr="003E3B4B">
        <w:rPr>
          <w:rFonts w:ascii="Arial" w:eastAsia="Times New Roman" w:hAnsi="Arial" w:cs="Arial"/>
          <w:szCs w:val="24"/>
          <w:lang w:eastAsia="es-BO"/>
        </w:rPr>
        <w:t>Limitada formación del docente para su utilización.</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r w:rsidRPr="003E3B4B">
        <w:rPr>
          <w:rFonts w:ascii="Arial" w:eastAsia="Times New Roman" w:hAnsi="Arial" w:cs="Arial"/>
          <w:szCs w:val="24"/>
          <w:lang w:eastAsia="es-BO"/>
        </w:rPr>
        <w:lastRenderedPageBreak/>
        <w:t>El conocimiento limitado teórico y práctico que tenemos respecto a cómo los medios funcionan en el contexto educativo.</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hyperlink r:id="rId14" w:anchor="costo" w:history="1">
        <w:r w:rsidRPr="003E3B4B">
          <w:rPr>
            <w:rFonts w:ascii="Arial" w:eastAsia="Times New Roman" w:hAnsi="Arial" w:cs="Arial"/>
            <w:szCs w:val="24"/>
            <w:lang w:eastAsia="es-BO"/>
          </w:rPr>
          <w:t>Costo</w:t>
        </w:r>
      </w:hyperlink>
      <w:r w:rsidRPr="003E3B4B">
        <w:rPr>
          <w:rFonts w:ascii="Arial" w:eastAsia="Times New Roman" w:hAnsi="Arial" w:cs="Arial"/>
          <w:szCs w:val="24"/>
          <w:lang w:eastAsia="es-BO"/>
        </w:rPr>
        <w:t xml:space="preserve"> de adquisición y mantenimiento de los equipos.</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r w:rsidRPr="003E3B4B">
        <w:rPr>
          <w:rFonts w:ascii="Arial" w:eastAsia="Times New Roman" w:hAnsi="Arial" w:cs="Arial"/>
          <w:szCs w:val="24"/>
          <w:lang w:eastAsia="es-BO"/>
        </w:rPr>
        <w:t xml:space="preserve">El trabajo adicional que conlleva para el </w:t>
      </w:r>
      <w:r>
        <w:rPr>
          <w:rFonts w:ascii="Arial" w:eastAsia="Times New Roman" w:hAnsi="Arial" w:cs="Arial"/>
          <w:szCs w:val="24"/>
          <w:lang w:eastAsia="es-BO"/>
        </w:rPr>
        <w:t>docente</w:t>
      </w:r>
      <w:r w:rsidRPr="003E3B4B">
        <w:rPr>
          <w:rFonts w:ascii="Arial" w:eastAsia="Times New Roman" w:hAnsi="Arial" w:cs="Arial"/>
          <w:szCs w:val="24"/>
          <w:lang w:eastAsia="es-BO"/>
        </w:rPr>
        <w:t>, el diseño y la producción de materiales de enseñanza.</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r w:rsidRPr="003E3B4B">
        <w:rPr>
          <w:rFonts w:ascii="Arial" w:eastAsia="Times New Roman" w:hAnsi="Arial" w:cs="Arial"/>
          <w:szCs w:val="24"/>
          <w:lang w:eastAsia="es-BO"/>
        </w:rPr>
        <w:t>Falta de tiempo del profesorado para dedicarlo a las tareas de diseño y producción de materiales.</w:t>
      </w:r>
    </w:p>
    <w:p w:rsidR="00D90E1F" w:rsidRPr="003E3B4B" w:rsidRDefault="00D90E1F" w:rsidP="00D90E1F">
      <w:pPr>
        <w:numPr>
          <w:ilvl w:val="0"/>
          <w:numId w:val="4"/>
        </w:numPr>
        <w:tabs>
          <w:tab w:val="clear" w:pos="720"/>
          <w:tab w:val="left" w:pos="1134"/>
        </w:tabs>
        <w:spacing w:before="100" w:beforeAutospacing="1" w:after="100" w:afterAutospacing="1" w:line="360" w:lineRule="auto"/>
        <w:ind w:left="1134" w:hanging="283"/>
        <w:jc w:val="left"/>
        <w:rPr>
          <w:rFonts w:ascii="Arial" w:eastAsia="Times New Roman" w:hAnsi="Arial" w:cs="Arial"/>
          <w:szCs w:val="24"/>
          <w:lang w:eastAsia="es-BO"/>
        </w:rPr>
      </w:pPr>
      <w:r w:rsidRPr="003E3B4B">
        <w:rPr>
          <w:rFonts w:ascii="Arial" w:eastAsia="Times New Roman" w:hAnsi="Arial" w:cs="Arial"/>
          <w:szCs w:val="24"/>
          <w:lang w:eastAsia="es-BO"/>
        </w:rPr>
        <w:t>Tendencia en nuestra cultura a que los materiales de enseñanza sean producidos por profesionales.</w:t>
      </w:r>
    </w:p>
    <w:p w:rsidR="00D90E1F" w:rsidRDefault="00D90E1F" w:rsidP="00D90E1F">
      <w:pPr>
        <w:spacing w:line="360" w:lineRule="auto"/>
      </w:pPr>
      <w:r>
        <w:br w:type="page"/>
      </w:r>
    </w:p>
    <w:p w:rsidR="00327465" w:rsidRDefault="00327465" w:rsidP="00D90E1F">
      <w:pPr>
        <w:pStyle w:val="Ttulo1"/>
        <w:numPr>
          <w:ilvl w:val="0"/>
          <w:numId w:val="1"/>
        </w:numPr>
        <w:spacing w:line="360" w:lineRule="auto"/>
        <w:ind w:left="0" w:firstLine="0"/>
      </w:pPr>
      <w:bookmarkStart w:id="12" w:name="_Toc397678872"/>
      <w:r>
        <w:lastRenderedPageBreak/>
        <w:t>METAS DEL PROYECTO</w:t>
      </w:r>
      <w:bookmarkEnd w:id="12"/>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Pr>
          <w:rFonts w:ascii="Arial" w:eastAsia="Times New Roman" w:hAnsi="Arial" w:cs="Arial"/>
          <w:szCs w:val="24"/>
          <w:lang w:eastAsia="es-BO"/>
        </w:rPr>
        <w:t xml:space="preserve"> </w:t>
      </w:r>
      <w:r w:rsidRPr="00D03A34">
        <w:rPr>
          <w:rFonts w:ascii="Arial" w:eastAsia="Times New Roman" w:hAnsi="Arial" w:cs="Arial"/>
          <w:szCs w:val="24"/>
          <w:lang w:eastAsia="es-BO"/>
        </w:rPr>
        <w:t>formatos</w:t>
      </w:r>
      <w:r w:rsidRPr="00306FCF">
        <w:rPr>
          <w:rFonts w:ascii="Arial" w:eastAsia="Times New Roman" w:hAnsi="Arial" w:cs="Arial"/>
          <w:szCs w:val="24"/>
          <w:lang w:eastAsia="es-BO"/>
        </w:rPr>
        <w:t xml:space="preserve">, utilizando la tecnología más avanzada en el campo de la bibliotecología 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competencias en los usuarios de la Biblioteca, tales como: pensamiento crítico, análisis cualitativo y cuantitativo, valores y ética, conciencia y </w:t>
      </w:r>
      <w:proofErr w:type="spellStart"/>
      <w:r w:rsidRPr="00306FCF">
        <w:rPr>
          <w:rFonts w:ascii="Arial" w:eastAsia="Times New Roman" w:hAnsi="Arial" w:cs="Arial"/>
          <w:szCs w:val="24"/>
          <w:lang w:eastAsia="es-BO"/>
        </w:rPr>
        <w:t>sensitividad</w:t>
      </w:r>
      <w:proofErr w:type="spellEnd"/>
      <w:r w:rsidRPr="00306FCF">
        <w:rPr>
          <w:rFonts w:ascii="Arial" w:eastAsia="Times New Roman" w:hAnsi="Arial" w:cs="Arial"/>
          <w:szCs w:val="24"/>
          <w:lang w:eastAsia="es-BO"/>
        </w:rPr>
        <w:t xml:space="preserve"> cultural y global, competencias de información, capacidades tecnológicas aplicadas a la disciplina.</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Orientar a la clientela en el uso de las facilidades y los materiales </w:t>
      </w:r>
      <w:r>
        <w:rPr>
          <w:rFonts w:ascii="Arial" w:eastAsia="Times New Roman" w:hAnsi="Arial" w:cs="Arial"/>
          <w:szCs w:val="24"/>
          <w:lang w:eastAsia="es-BO"/>
        </w:rPr>
        <w:t>informativos de la Biblioteca</w:t>
      </w:r>
      <w:r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Establecer prioridades que guían el planeamiento y desarrollo de la colección.</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p>
    <w:p w:rsidR="00D90E1F" w:rsidRPr="00D90E1F" w:rsidRDefault="00D90E1F" w:rsidP="00D90E1F"/>
    <w:p w:rsidR="00327465" w:rsidRDefault="00327465" w:rsidP="00327465">
      <w:pPr>
        <w:pStyle w:val="Ttulo1"/>
        <w:numPr>
          <w:ilvl w:val="0"/>
          <w:numId w:val="1"/>
        </w:numPr>
        <w:ind w:left="0" w:firstLine="0"/>
      </w:pPr>
      <w:bookmarkStart w:id="13" w:name="_Toc397678873"/>
      <w:bookmarkStart w:id="14" w:name="_GoBack"/>
      <w:bookmarkEnd w:id="14"/>
      <w:r>
        <w:t>CRONOGRAMA</w:t>
      </w:r>
      <w:bookmarkEnd w:id="13"/>
    </w:p>
    <w:p w:rsidR="00327465" w:rsidRPr="00327465" w:rsidRDefault="00327465" w:rsidP="00327465"/>
    <w:sectPr w:rsidR="00327465" w:rsidRPr="00327465" w:rsidSect="00E81BF5">
      <w:pgSz w:w="12240" w:h="15840" w:code="1"/>
      <w:pgMar w:top="1701" w:right="1418" w:bottom="1701" w:left="1701" w:header="709" w:footer="709"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A014F"/>
    <w:multiLevelType w:val="hybridMultilevel"/>
    <w:tmpl w:val="F9526BE2"/>
    <w:lvl w:ilvl="0" w:tplc="171AAA02">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34392699"/>
    <w:multiLevelType w:val="multilevel"/>
    <w:tmpl w:val="DE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0A"/>
    <w:rsid w:val="000355B2"/>
    <w:rsid w:val="00176E32"/>
    <w:rsid w:val="00327465"/>
    <w:rsid w:val="003A78FD"/>
    <w:rsid w:val="005564BB"/>
    <w:rsid w:val="007602A5"/>
    <w:rsid w:val="00780DA0"/>
    <w:rsid w:val="00783F5C"/>
    <w:rsid w:val="00796512"/>
    <w:rsid w:val="007C2F0D"/>
    <w:rsid w:val="009B7220"/>
    <w:rsid w:val="00A47B56"/>
    <w:rsid w:val="00D90E1F"/>
    <w:rsid w:val="00D9300A"/>
    <w:rsid w:val="00DC5C86"/>
    <w:rsid w:val="00E81BF5"/>
    <w:rsid w:val="00FD3FE4"/>
    <w:rsid w:val="00FE496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dialarg/dialarg.shtml" TargetMode="External"/><Relationship Id="rId13" Type="http://schemas.openxmlformats.org/officeDocument/2006/relationships/hyperlink" Target="http://www.monografias.com/trabajos13/libapren/libapren.s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monografias.com/trabajos/adpreclu/adpreclu.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5/psicoso/psicoso.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3/discurso/discurso.shtml" TargetMode="External"/><Relationship Id="rId4" Type="http://schemas.microsoft.com/office/2007/relationships/stylesWithEffects" Target="stylesWithEffects.xml"/><Relationship Id="rId9" Type="http://schemas.openxmlformats.org/officeDocument/2006/relationships/hyperlink" Target="http://www.monografias.com/trabajos35/el-poder/el-poder.shtml" TargetMode="External"/><Relationship Id="rId14" Type="http://schemas.openxmlformats.org/officeDocument/2006/relationships/hyperlink" Target="http://www.monografias.com/trabajos7/coad/coad.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F7B01-6B5E-47CE-A27B-F87C7AD6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3177</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20610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6</cp:revision>
  <dcterms:created xsi:type="dcterms:W3CDTF">2014-09-04T15:46:00Z</dcterms:created>
  <dcterms:modified xsi:type="dcterms:W3CDTF">2014-09-05T15:12:00Z</dcterms:modified>
</cp:coreProperties>
</file>