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QUOTATION</w:t>
      </w:r>
    </w:p>
    <w:p>
      <w:pPr>
        <w:jc w:val="center"/>
      </w:pPr>
      <w:r>
        <w:rPr>
          <w:rFonts w:ascii="Arial" w:hAnsi="Arial"/>
          <w:b/>
          <w:sz w:val="30"/>
        </w:rPr>
        <w:t>React JS Full-Stack Development with PostgreSQL</w:t>
      </w:r>
    </w:p>
    <w:p>
      <w:pPr>
        <w:jc w:val="center"/>
      </w:pPr>
      <w:r>
        <w:rPr>
          <w:rFonts w:ascii="Arial" w:hAnsi="Arial"/>
          <w:sz w:val="19"/>
        </w:rPr>
        <w:t>(React JS + Express JS + PostgreSQL + JWT + Redux Toolkit + Razorpay)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Prepared For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Advaitecs Private Limited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Location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Vijayawada, Andhra Pradesh, India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Contact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+91 96039 92299 | support@advaitecs.com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₹10,000 per student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1. Training Overview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for an industry-oriented, hands-on training program in React JS Full-Stack Development with PostgreSQL. The program covers modern frontend development, backend REST API development, PostgreSQL, authentication and authorization, state management, UI development, AI/LLM integration, testing, security, Git/GitHub and deployment, culminating in a complete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2. Training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Session Duration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1.5 Hours per Session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Frequency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 Days per Week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Estimated Training Hours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Approximately 65–70 Hours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Expected Duration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Approximately 9–10 Weeks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Approach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Instructor-led, Hands-on, Practical Training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sz w:val="26"/>
        </w:rPr>
        <w:t>3. Course Modules &amp; Detailed Content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 – JavaScript ES6+ Fundamentals</w:t>
      </w:r>
    </w:p>
    <w:p>
      <w:pPr>
        <w:spacing w:after="60"/>
      </w:pPr>
      <w:r>
        <w:rPr>
          <w:rFonts w:ascii="Arial" w:hAnsi="Arial"/>
          <w:b w:val="0"/>
          <w:sz w:val="19"/>
        </w:rPr>
        <w:t>Build a strong foundation in modern JavaScript.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Variables (let &amp; const)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Arrow Functions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Template Literals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Destructuring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Spread &amp; Rest Operators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ES Modules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Promises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Async/Await</w:t>
      </w:r>
    </w:p>
    <w:p>
      <w:pPr>
        <w:spacing w:after="60"/>
      </w:pPr>
      <w:r>
        <w:rPr>
          <w:rFonts w:ascii="Arial" w:hAnsi="Arial"/>
          <w:b/>
          <w:sz w:val="17"/>
        </w:rPr>
        <w:t>✔ Write clean, modern JavaScript required for React development.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2 – React JS Core Concepts</w:t>
      </w:r>
    </w:p>
    <w:p>
      <w:pPr>
        <w:spacing w:after="60"/>
      </w:pPr>
      <w:r>
        <w:rPr>
          <w:rFonts w:ascii="Arial" w:hAnsi="Arial"/>
          <w:b w:val="0"/>
          <w:sz w:val="19"/>
        </w:rPr>
        <w:t>Understand how React builds modern Single 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React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SPA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JSX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Functional Components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Event Handling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Conditional Rendering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Lists &amp; Keys</w:t>
      </w:r>
    </w:p>
    <w:p>
      <w:pPr>
        <w:spacing w:after="60"/>
      </w:pPr>
      <w:r>
        <w:rPr>
          <w:rFonts w:ascii="Arial" w:hAnsi="Arial"/>
          <w:b/>
          <w:sz w:val="17"/>
        </w:rPr>
        <w:t>✔ Build reusable and interactive React components.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3 – React Hooks</w:t>
      </w:r>
    </w:p>
    <w:p>
      <w:pPr>
        <w:spacing w:after="60"/>
      </w:pPr>
      <w:r>
        <w:rPr>
          <w:rFonts w:ascii="Arial" w:hAnsi="Arial"/>
          <w:b w:val="0"/>
          <w:sz w:val="19"/>
        </w:rPr>
        <w:t>Learn React's most powerful feature.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useState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useRef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useMemo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useCallback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useContext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useReducer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useLayoutEffect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Custom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useFetch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useHttp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useToggle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useLocalStorage</w:t>
      </w:r>
    </w:p>
    <w:p>
      <w:pPr>
        <w:spacing w:after="60"/>
      </w:pPr>
      <w:r>
        <w:rPr>
          <w:rFonts w:ascii="Arial" w:hAnsi="Arial"/>
          <w:b/>
          <w:sz w:val="17"/>
        </w:rPr>
        <w:t>✔ Manage state, side effects, performance optimization, and reusable logic.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4 – React Router</w:t>
      </w:r>
    </w:p>
    <w:p>
      <w:pPr>
        <w:spacing w:after="60"/>
      </w:pPr>
      <w:r>
        <w:rPr>
          <w:rFonts w:ascii="Arial" w:hAnsi="Arial"/>
          <w:b w:val="0"/>
          <w:sz w:val="19"/>
        </w:rPr>
        <w:t>Create professional multi-page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Navigation using Link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Dynamic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Route Parameters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Programmatic Navigation</w:t>
      </w:r>
    </w:p>
    <w:p>
      <w:pPr>
        <w:spacing w:after="60"/>
      </w:pPr>
      <w:r>
        <w:rPr>
          <w:rFonts w:ascii="Arial" w:hAnsi="Arial"/>
          <w:b/>
          <w:sz w:val="17"/>
        </w:rPr>
        <w:t>✔ Build complete navigation systems for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5 – Authentication &amp; Authorization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secure user authentication.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Routes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Role-Based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&amp; User Access Control</w:t>
      </w:r>
    </w:p>
    <w:p>
      <w:pPr>
        <w:spacing w:after="60"/>
      </w:pPr>
      <w:r>
        <w:rPr>
          <w:rFonts w:ascii="Arial" w:hAnsi="Arial"/>
          <w:b/>
          <w:sz w:val="17"/>
        </w:rPr>
        <w:t>✔ Secure React applications using authentication and authorization.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6 – Backend Development with Express JS &amp;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Build REST APIs for React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Server Setup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CRUD Operations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Database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Communication</w:t>
      </w:r>
    </w:p>
    <w:p>
      <w:pPr>
        <w:spacing w:after="60"/>
      </w:pPr>
      <w:r>
        <w:rPr>
          <w:rFonts w:ascii="Arial" w:hAnsi="Arial"/>
          <w:b/>
          <w:sz w:val="17"/>
        </w:rPr>
        <w:t>✔ Connect React applications with a backend API and PostgreSQL database.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7 – Real-World JWT Authentication</w:t>
      </w:r>
    </w:p>
    <w:p>
      <w:pPr>
        <w:spacing w:after="60"/>
      </w:pPr>
      <w:r>
        <w:rPr>
          <w:rFonts w:ascii="Arial" w:hAnsi="Arial"/>
          <w:b w:val="0"/>
          <w:sz w:val="19"/>
        </w:rPr>
        <w:t>Implement production-level authentication flow.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Access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Refresh Tokens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Token Expiration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Interceptors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Automatic Token Refresh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Session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spacing w:after="60"/>
      </w:pPr>
      <w:r>
        <w:rPr>
          <w:rFonts w:ascii="Arial" w:hAnsi="Arial"/>
          <w:b/>
          <w:sz w:val="17"/>
        </w:rPr>
        <w:t>✔ Understand and implement secure authentication used in enterprise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8 – State Management using Redux Toolkit</w:t>
      </w:r>
    </w:p>
    <w:p>
      <w:pPr>
        <w:spacing w:after="60"/>
      </w:pPr>
      <w:r>
        <w:rPr>
          <w:rFonts w:ascii="Arial" w:hAnsi="Arial"/>
          <w:b w:val="0"/>
          <w:sz w:val="19"/>
        </w:rPr>
        <w:t>Manage application-wide state efficiently.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Store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Slices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Reducers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createAsyncThunk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Async API Calls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Global State Management</w:t>
      </w:r>
    </w:p>
    <w:p>
      <w:pPr>
        <w:spacing w:after="60"/>
      </w:pPr>
      <w:r>
        <w:rPr>
          <w:rFonts w:ascii="Arial" w:hAnsi="Arial"/>
          <w:b/>
          <w:sz w:val="17"/>
        </w:rPr>
        <w:t>✔ Build scalable React applications using Redux Toolkit.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9 – API Integration &amp; UI Development</w:t>
      </w:r>
    </w:p>
    <w:p>
      <w:pPr>
        <w:spacing w:after="60"/>
      </w:pPr>
      <w:r>
        <w:rPr>
          <w:rFonts w:ascii="Arial" w:hAnsi="Arial"/>
          <w:b w:val="0"/>
          <w:sz w:val="19"/>
        </w:rPr>
        <w:t>Build professional-looking applications.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Design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Loading Indicators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Toast Notifications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SweetAlert2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Error Handling</w:t>
      </w:r>
    </w:p>
    <w:p>
      <w:pPr>
        <w:spacing w:after="60"/>
      </w:pPr>
      <w:r>
        <w:rPr>
          <w:rFonts w:ascii="Arial" w:hAnsi="Arial"/>
          <w:b/>
          <w:sz w:val="17"/>
        </w:rPr>
        <w:t>✔ Create responsive and user-friendly React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10 – Capstone Project – E-Commerce Application</w:t>
      </w:r>
    </w:p>
    <w:p>
      <w:pPr>
        <w:spacing w:after="60"/>
      </w:pPr>
      <w:r>
        <w:rPr>
          <w:rFonts w:ascii="Arial" w:hAnsi="Arial"/>
          <w:b w:val="0"/>
          <w:sz w:val="19"/>
        </w:rPr>
        <w:t>Develop a complete real-world project from scratch.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User Registration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Login System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Shopping Cart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Orders Management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Admin Panel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Protected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Responsive UI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 Database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REST APIs</w:t>
      </w:r>
    </w:p>
    <w:p>
      <w:pPr>
        <w:spacing w:after="60"/>
      </w:pPr>
      <w:r>
        <w:rPr>
          <w:rFonts w:ascii="Arial" w:hAnsi="Arial"/>
          <w:b/>
          <w:sz w:val="17"/>
        </w:rPr>
        <w:t>✔ Gain practical experience by building a complete production-ready Full Stack application.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11 – AI/LLM Integration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add simple AI features to your full-stack apps using an LLM API.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AI &amp; Large Language Models (LLMs)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LLM APIs and API Integration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Sending Prompts and Receiving Responses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Building a simple AI-powered feature in a full-stack application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Calling an LLM API securely from the backend</w:t>
      </w:r>
    </w:p>
    <w:p>
      <w:pPr>
        <w:spacing w:after="60"/>
      </w:pPr>
      <w:r>
        <w:rPr>
          <w:rFonts w:ascii="Arial" w:hAnsi="Arial"/>
          <w:b/>
          <w:sz w:val="17"/>
        </w:rPr>
        <w:t>✔ Add practical AI capabilities to full-stack applications.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12 – Advanced PostgreSQL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handle real-world data with joins, relationships, indexes, and pagination.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Table Relationships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INNER JOIN, LEFT JOIN and related queries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Primary Keys and Foreign Keys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Indexes and query performance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Pagination and efficient data retrieval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Working with real-world relational data</w:t>
      </w:r>
    </w:p>
    <w:p>
      <w:pPr>
        <w:spacing w:after="60"/>
      </w:pPr>
      <w:r>
        <w:rPr>
          <w:rFonts w:ascii="Arial" w:hAnsi="Arial"/>
          <w:b/>
          <w:sz w:val="17"/>
        </w:rPr>
        <w:t>✔ Work efficiently with relational data and build scalable database queries.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13 – Backend Architecture &amp; Security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structure and secure your backend like a real-world application.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Layered / Modular Backend Architecture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Controllers, Services and Data Access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Environment Variables and Configuration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Input Validation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Authentication and Authorization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Security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Secure handling of sensitive information</w:t>
      </w:r>
    </w:p>
    <w:p>
      <w:pPr>
        <w:spacing w:after="60"/>
      </w:pPr>
      <w:r>
        <w:rPr>
          <w:rFonts w:ascii="Arial" w:hAnsi="Arial"/>
          <w:b/>
          <w:sz w:val="17"/>
        </w:rPr>
        <w:t>✔ Structure and secure backend applications using real-world practices.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14 – Testing &amp; Debugging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test your code and find and fix common problems.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Introduction to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Testing frontend and backend functionality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 Testing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React applications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Express.js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Browser DevTools and Network debugging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Identifying and fixing common application errors</w:t>
      </w:r>
    </w:p>
    <w:p>
      <w:pPr>
        <w:spacing w:after="60"/>
      </w:pPr>
      <w:r>
        <w:rPr>
          <w:rFonts w:ascii="Arial" w:hAnsi="Arial"/>
          <w:b/>
          <w:sz w:val="17"/>
        </w:rPr>
        <w:t>✔ Test, debug and troubleshoot full-stack applications systematically.</w:t>
      </w:r>
    </w:p>
    <w:p>
      <w:pPr>
        <w:spacing w:before="140" w:after="80"/>
      </w:pPr>
      <w:r>
        <w:rPr>
          <w:rFonts w:ascii="Arial" w:hAnsi="Arial"/>
          <w:b/>
          <w:sz w:val="23"/>
        </w:rPr>
        <w:t>Module 15 – Git, GitHub &amp; Deployment</w:t>
      </w:r>
    </w:p>
    <w:p>
      <w:pPr>
        <w:spacing w:after="60"/>
      </w:pPr>
      <w:r>
        <w:rPr>
          <w:rFonts w:ascii="Arial" w:hAnsi="Arial"/>
          <w:b w:val="0"/>
          <w:sz w:val="19"/>
        </w:rPr>
        <w:t>Learn how to manage your code with Git and put your project live.</w:t>
      </w:r>
    </w:p>
    <w:p>
      <w:pPr>
        <w:spacing w:after="60"/>
      </w:pPr>
      <w:r>
        <w:rPr>
          <w:rFonts w:ascii="Arial" w:hAnsi="Arial"/>
          <w:b/>
          <w:sz w:val="19"/>
        </w:rPr>
        <w:t>Topics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fundamentals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Repositories, commits and branches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Merging and resolving conflicts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GitHub repositories and collaboration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Pushing and managing project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Production build and deployment concepts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Deploying a full-stack application</w:t>
      </w:r>
    </w:p>
    <w:p>
      <w:pPr>
        <w:spacing w:after="60"/>
      </w:pPr>
      <w:r>
        <w:rPr>
          <w:rFonts w:ascii="Arial" w:hAnsi="Arial"/>
          <w:b/>
          <w:sz w:val="17"/>
        </w:rPr>
        <w:t>✔ Manage source code professionally and deploy a full-stack project.</w:t>
      </w:r>
    </w:p>
    <w:p>
      <w:pPr>
        <w:spacing w:before="140" w:after="80"/>
      </w:pPr>
      <w:r>
        <w:rPr>
          <w:rFonts w:ascii="Arial" w:hAnsi="Arial"/>
          <w:b/>
          <w:sz w:val="26"/>
        </w:rPr>
        <w:t>4. Technologies Covered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HTML5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CSS3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JavaScript (ES6+)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Router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React Hooks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Redux Toolkit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Axios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Tailwind CSS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Express 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Node.js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PostgreSQL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JWT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Cookie-Based Authentication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REST APIs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Razorpay Payment Gateway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Git &amp; GitHub</w:t>
      </w:r>
    </w:p>
    <w:p>
      <w:pPr>
        <w:spacing w:before="140" w:after="80"/>
      </w:pPr>
      <w:r>
        <w:rPr>
          <w:rFonts w:ascii="Arial" w:hAnsi="Arial"/>
          <w:b/>
          <w:sz w:val="26"/>
        </w:rPr>
        <w:t>5. Learning Outcomes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modern React applications from scratch.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reusable and scalable React components.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Consume REST APIs using Axios.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backend services with Express.js.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PostgreSQL databases.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Implement secure JWT authentication.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Manage global application state using Redux Toolkit.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Build responsive UIs with Tailwind CSS.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Integrate online payment gateways.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Develop and deploy a complete Full Stack E-Commerce application.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6. Training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₹10,000 per student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Fee Basis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 participant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Total Training Fee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Number of participants × ₹10,000</w:t>
            </w:r>
          </w:p>
        </w:tc>
      </w:tr>
    </w:tbl>
    <w:p>
      <w:pPr>
        <w:spacing w:after="60"/>
      </w:pPr>
      <w:r>
        <w:rPr>
          <w:rFonts w:ascii="Arial" w:hAnsi="Arial"/>
          <w:b w:val="0"/>
          <w:sz w:val="17"/>
        </w:rPr>
        <w:t>Example: For 20 students, the total training fee would be ₹2,00,000. The final quotation amount will be based on the confirmed number of participants.</w:t>
      </w:r>
    </w:p>
    <w:p>
      <w:pPr>
        <w:spacing w:before="140" w:after="80"/>
      </w:pPr>
      <w:r>
        <w:rPr>
          <w:rFonts w:ascii="Arial" w:hAnsi="Arial"/>
          <w:b/>
          <w:sz w:val="26"/>
        </w:rPr>
        <w:t>7. Course Deliverables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Complete Source Code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Sessions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Real-Time Project Development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Interview-Oriented Explanations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Industry Best Practices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Course Completion Certificate (Optional)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Lifetime Project Reference</w:t>
      </w:r>
    </w:p>
    <w:p>
      <w:pPr>
        <w:spacing w:before="140" w:after="80"/>
      </w:pPr>
      <w:r>
        <w:rPr>
          <w:rFonts w:ascii="Arial" w:hAnsi="Arial"/>
          <w:b/>
          <w:sz w:val="26"/>
        </w:rPr>
        <w:t>8. Training Methodology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Concept explanation followed by practical implementation.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Hands-on coding exercises and demonstrations.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Real-world full-stack application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API, database and authentication integration practice.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Debugging and problem-solving during development.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Capstone E-Commerce project implementation.</w:t>
      </w:r>
    </w:p>
    <w:p>
      <w:pPr>
        <w:spacing w:before="140" w:after="80"/>
      </w:pPr>
      <w:r>
        <w:rPr>
          <w:rFonts w:ascii="Arial" w:hAnsi="Arial"/>
          <w:b/>
          <w:sz w:val="26"/>
        </w:rPr>
        <w:t>9. Terms &amp; Notes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quoted training fee is ₹10,000 per student.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estimated duration is approximately 9–10 weeks based on 1.5 hours per session, 5 days per week.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total duration may vary slightly depending on student pace, questions, hands-on practice, project complexity and additional clarification sessions.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training is designed as an instructor-led, hands-on program.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The final commercial amount will depend on the confirmed number of students.</w:t>
      </w:r>
    </w:p>
    <w:p>
      <w:pPr>
        <w:pStyle w:val="ListBullet"/>
        <w:spacing w:after="20"/>
        <w:ind w:left="360"/>
      </w:pPr>
      <w:r>
        <w:rPr>
          <w:rFonts w:ascii="Arial" w:hAnsi="Arial"/>
          <w:sz w:val="17"/>
        </w:rPr>
        <w:t>Any requirements outside the listed course scope can be discussed separately.</w:t>
      </w:r>
    </w:p>
    <w:p>
      <w:pPr>
        <w:spacing w:before="140" w:after="80"/>
      </w:pPr>
      <w:r>
        <w:rPr>
          <w:rFonts w:ascii="Arial" w:hAnsi="Arial"/>
          <w:b/>
          <w:sz w:val="26"/>
        </w:rPr>
        <w:t>10. Client Contact Information</w:t>
      </w:r>
    </w:p>
    <w:p>
      <w:pPr>
        <w:spacing w:after="60"/>
      </w:pPr>
      <w:r>
        <w:rPr>
          <w:rFonts w:ascii="Arial" w:hAnsi="Arial"/>
          <w:b/>
          <w:sz w:val="19"/>
        </w:rPr>
        <w:t>Advaitecs Private Limited</w:t>
      </w:r>
    </w:p>
    <w:p>
      <w:pPr>
        <w:spacing w:after="60"/>
      </w:pPr>
      <w:r>
        <w:rPr>
          <w:rFonts w:ascii="Arial" w:hAnsi="Arial"/>
          <w:b w:val="0"/>
          <w:sz w:val="19"/>
        </w:rPr>
        <w:t>Vijayawada, Andhra Pradesh, India</w:t>
      </w:r>
    </w:p>
    <w:p>
      <w:pPr>
        <w:spacing w:after="60"/>
      </w:pPr>
      <w:r>
        <w:rPr>
          <w:rFonts w:ascii="Arial" w:hAnsi="Arial"/>
          <w:b w:val="0"/>
          <w:sz w:val="19"/>
        </w:rPr>
        <w:t>Phone: +91 96039 92299</w:t>
      </w:r>
    </w:p>
    <w:p>
      <w:pPr>
        <w:spacing w:after="60"/>
      </w:pPr>
      <w:r>
        <w:rPr>
          <w:rFonts w:ascii="Arial" w:hAnsi="Arial"/>
          <w:b w:val="0"/>
          <w:sz w:val="19"/>
        </w:rPr>
        <w:t>Email: support@advaitecs.com</w:t>
      </w:r>
    </w:p>
    <w:p>
      <w:pPr>
        <w:spacing w:after="60"/>
      </w:pPr>
      <w:r>
        <w:rPr>
          <w:rFonts w:ascii="Arial" w:hAnsi="Arial"/>
          <w:b w:val="0"/>
          <w:sz w:val="19"/>
        </w:rPr>
        <w:t>Website: www.advaitecs.com</w:t>
      </w:r>
    </w:p>
    <w:p>
      <w:pPr>
        <w:spacing w:before="140" w:after="80"/>
      </w:pPr>
      <w:r>
        <w:rPr>
          <w:rFonts w:ascii="Arial" w:hAnsi="Arial"/>
          <w:b/>
          <w:sz w:val="26"/>
        </w:rPr>
        <w:t>11. Quotation Validity</w:t>
      </w:r>
    </w:p>
    <w:p>
      <w:pPr>
        <w:spacing w:after="60"/>
      </w:pPr>
      <w:r>
        <w:rPr>
          <w:rFonts w:ascii="Arial" w:hAnsi="Arial"/>
          <w:b w:val="0"/>
          <w:sz w:val="19"/>
        </w:rPr>
        <w:t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spacing w:before="240"/>
        <w:jc w:val="center"/>
      </w:pPr>
      <w:r>
        <w:rPr>
          <w:b/>
          <w:sz w:val="20"/>
        </w:rPr>
        <w:t>Thank you for the opportunity to provide this training proposal.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