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jc w:val="both"/>
        <w:rPr>
          <w:rFonts w:hint="default" w:ascii="Times New Roman" w:hAnsi="Times New Roman" w:eastAsia="Times New Roman" w:cs="Times New Roman"/>
          <w:b w:val="0"/>
          <w:bCs w:val="0"/>
          <w:color w:val="2E75B6" w:themeColor="accent1" w:themeShade="BF"/>
          <w:kern w:val="0"/>
          <w:sz w:val="40"/>
          <w:szCs w:val="40"/>
          <w:lang w:val="en"/>
        </w:rPr>
      </w:pPr>
      <w:r>
        <w:rPr>
          <w:rFonts w:hint="default" w:ascii="Times New Roman" w:hAnsi="Times New Roman" w:eastAsia="Times New Roman" w:cs="Times New Roman"/>
          <w:b w:val="0"/>
          <w:bCs w:val="0"/>
          <w:color w:val="2E75B6" w:themeColor="accent1" w:themeShade="BF"/>
          <w:kern w:val="0"/>
          <w:sz w:val="40"/>
          <w:szCs w:val="40"/>
          <w:lang w:val="en"/>
        </w:rPr>
        <w:t>Project: Summarizing and Analyzing Research Papers</w:t>
      </w:r>
    </w:p>
    <w:p w14:paraId="0A0F15A9">
      <w:pPr>
        <w:jc w:val="both"/>
        <w:rPr>
          <w:rFonts w:hint="default" w:ascii="Times New Roman" w:hAnsi="Times New Roman" w:cs="Times New Roman"/>
          <w:lang w:val="en-US"/>
        </w:rPr>
      </w:pPr>
      <w:r>
        <w:rPr>
          <w:rStyle w:val="8"/>
          <w:rFonts w:hint="default" w:ascii="Times New Roman" w:hAnsi="Times New Roman" w:cs="Times New Roman"/>
          <w:sz w:val="28"/>
          <w:szCs w:val="28"/>
          <w:lang w:val="en"/>
        </w:rPr>
        <w:t>Learner Name</w:t>
      </w:r>
      <w:r>
        <w:rPr>
          <w:rFonts w:hint="default" w:ascii="Times New Roman" w:hAnsi="Times New Roman" w:cs="Times New Roman"/>
          <w:lang w:val="en"/>
        </w:rPr>
        <w:t xml:space="preserve">: </w:t>
      </w:r>
      <w:r>
        <w:rPr>
          <w:rFonts w:hint="default" w:ascii="Times New Roman" w:hAnsi="Times New Roman" w:cs="Times New Roman"/>
          <w:lang w:val="en-US"/>
        </w:rPr>
        <w:t>GVNS.TEJASWI</w:t>
      </w:r>
    </w:p>
    <w:p w14:paraId="677DC39A">
      <w:pPr>
        <w:pStyle w:val="7"/>
        <w:jc w:val="both"/>
        <w:rPr>
          <w:rFonts w:hint="default" w:ascii="Times New Roman" w:hAnsi="Times New Roman" w:cs="Times New Roman"/>
          <w:lang w:val="en-US"/>
        </w:rPr>
      </w:pPr>
      <w:r>
        <w:rPr>
          <w:rStyle w:val="8"/>
          <w:rFonts w:hint="default" w:ascii="Times New Roman" w:hAnsi="Times New Roman" w:cs="Times New Roman"/>
          <w:sz w:val="28"/>
          <w:szCs w:val="28"/>
          <w:lang w:val="en"/>
        </w:rPr>
        <w:t>Learner Email</w:t>
      </w:r>
      <w:r>
        <w:rPr>
          <w:rFonts w:hint="default" w:ascii="Times New Roman" w:hAnsi="Times New Roman" w:cs="Times New Roman"/>
          <w:lang w:val="en"/>
        </w:rPr>
        <w:t>:</w:t>
      </w:r>
      <w:r>
        <w:rPr>
          <w:rFonts w:hint="default" w:ascii="Times New Roman" w:hAnsi="Times New Roman" w:cs="Times New Roman"/>
          <w:lang w:val="en-US"/>
        </w:rPr>
        <w:t>gvns0221@gmail.com</w:t>
      </w:r>
    </w:p>
    <w:p w14:paraId="4D7EECF3">
      <w:pPr>
        <w:pStyle w:val="7"/>
        <w:jc w:val="both"/>
        <w:rPr>
          <w:rFonts w:hint="default" w:ascii="Times New Roman" w:hAnsi="Times New Roman" w:eastAsia="sans-serif" w:cs="Times New Roman"/>
          <w:i w:val="0"/>
          <w:iCs w:val="0"/>
          <w:caps w:val="0"/>
          <w:color w:val="212121"/>
          <w:spacing w:val="0"/>
          <w:sz w:val="24"/>
          <w:szCs w:val="24"/>
          <w:shd w:val="clear" w:fill="FFFFFF"/>
          <w:lang w:val="en-US"/>
        </w:rPr>
      </w:pPr>
      <w:r>
        <w:rPr>
          <w:rStyle w:val="8"/>
          <w:rFonts w:hint="default" w:ascii="Times New Roman" w:hAnsi="Times New Roman" w:cs="Times New Roman"/>
          <w:sz w:val="28"/>
          <w:szCs w:val="28"/>
          <w:lang w:val="en"/>
        </w:rPr>
        <w:t>Topic</w:t>
      </w:r>
      <w:r>
        <w:rPr>
          <w:rFonts w:hint="default" w:ascii="Times New Roman" w:hAnsi="Times New Roman" w:cs="Times New Roman"/>
          <w:lang w:val="en"/>
        </w:rPr>
        <w:t xml:space="preserve">: </w:t>
      </w:r>
      <w:r>
        <w:rPr>
          <w:rStyle w:val="8"/>
          <w:rFonts w:hint="default" w:ascii="Times New Roman" w:hAnsi="Times New Roman" w:eastAsia="sans-serif" w:cs="Times New Roman"/>
          <w:b w:val="0"/>
          <w:bCs w:val="0"/>
          <w:i w:val="0"/>
          <w:iCs w:val="0"/>
          <w:caps w:val="0"/>
          <w:color w:val="212121"/>
          <w:spacing w:val="0"/>
          <w:sz w:val="24"/>
          <w:szCs w:val="24"/>
          <w:shd w:val="clear" w:fill="FFFFFF"/>
        </w:rPr>
        <w:t>Social Sciences</w:t>
      </w:r>
      <w:r>
        <w:rPr>
          <w:rStyle w:val="8"/>
          <w:rFonts w:hint="default" w:ascii="Times New Roman" w:hAnsi="Times New Roman" w:eastAsia="sans-serif" w:cs="Times New Roman"/>
          <w:b w:val="0"/>
          <w:bCs w:val="0"/>
          <w:i w:val="0"/>
          <w:iCs w:val="0"/>
          <w:caps w:val="0"/>
          <w:color w:val="212121"/>
          <w:spacing w:val="0"/>
          <w:sz w:val="24"/>
          <w:szCs w:val="24"/>
          <w:shd w:val="clear" w:fill="FFFFFF"/>
          <w:lang w:val="en-US"/>
        </w:rPr>
        <w:t>(</w:t>
      </w:r>
      <w:r>
        <w:rPr>
          <w:rFonts w:hint="default" w:ascii="Times New Roman" w:hAnsi="Times New Roman" w:eastAsia="sans-serif" w:cs="Times New Roman"/>
          <w:i w:val="0"/>
          <w:iCs w:val="0"/>
          <w:caps w:val="0"/>
          <w:color w:val="212121"/>
          <w:spacing w:val="0"/>
          <w:sz w:val="24"/>
          <w:szCs w:val="24"/>
          <w:shd w:val="clear" w:fill="FFFFFF"/>
        </w:rPr>
        <w:t>Summarize and analyze research on the effects of social media on mental health.</w:t>
      </w:r>
      <w:r>
        <w:rPr>
          <w:rFonts w:hint="default" w:ascii="Times New Roman" w:hAnsi="Times New Roman" w:eastAsia="sans-serif" w:cs="Times New Roman"/>
          <w:i w:val="0"/>
          <w:iCs w:val="0"/>
          <w:caps w:val="0"/>
          <w:color w:val="212121"/>
          <w:spacing w:val="0"/>
          <w:sz w:val="24"/>
          <w:szCs w:val="24"/>
          <w:shd w:val="clear" w:fill="FFFFFF"/>
          <w:lang w:val="en-US"/>
        </w:rPr>
        <w:t>)</w:t>
      </w:r>
    </w:p>
    <w:p w14:paraId="532DD9A5">
      <w:pPr>
        <w:pStyle w:val="7"/>
        <w:jc w:val="both"/>
        <w:rPr>
          <w:rFonts w:hint="default" w:ascii="Times New Roman" w:hAnsi="Times New Roman" w:cs="Times New Roman"/>
        </w:rPr>
      </w:pPr>
      <w:r>
        <w:rPr>
          <w:rStyle w:val="8"/>
          <w:rFonts w:hint="default" w:ascii="Times New Roman" w:hAnsi="Times New Roman" w:cs="Times New Roman"/>
          <w:sz w:val="28"/>
          <w:szCs w:val="28"/>
          <w:lang w:val="en-US"/>
        </w:rPr>
        <w:t>Research Paper</w:t>
      </w:r>
      <w:r>
        <w:rPr>
          <w:rFonts w:hint="default" w:ascii="Times New Roman" w:hAnsi="Times New Roman" w:cs="Times New Roman"/>
          <w:lang w:val="en"/>
        </w:rPr>
        <w:t>:</w:t>
      </w:r>
      <w:r>
        <w:rPr>
          <w:rFonts w:hint="default" w:ascii="Times New Roman" w:hAnsi="Times New Roman" w:cs="Times New Roman"/>
        </w:rPr>
        <w:fldChar w:fldCharType="begin"/>
      </w:r>
      <w:r>
        <w:rPr>
          <w:rFonts w:hint="default" w:ascii="Times New Roman" w:hAnsi="Times New Roman" w:cs="Times New Roman"/>
        </w:rPr>
        <w:instrText xml:space="preserve"> HYPERLINK "https://www.ncbi.nlm.nih.gov/pmc/articles/PMC9915628/" </w:instrText>
      </w:r>
      <w:r>
        <w:rPr>
          <w:rFonts w:hint="default" w:ascii="Times New Roman" w:hAnsi="Times New Roman" w:cs="Times New Roman"/>
        </w:rPr>
        <w:fldChar w:fldCharType="separate"/>
      </w:r>
      <w:r>
        <w:rPr>
          <w:rStyle w:val="6"/>
          <w:rFonts w:hint="default" w:ascii="Times New Roman" w:hAnsi="Times New Roman" w:cs="Times New Roman"/>
        </w:rPr>
        <w:t>https://www.ncbi.nlm.nih.gov/pmc/articles/PMC9915628/</w:t>
      </w:r>
      <w:r>
        <w:rPr>
          <w:rFonts w:hint="default" w:ascii="Times New Roman" w:hAnsi="Times New Roman" w:cs="Times New Roman"/>
        </w:rPr>
        <w:fldChar w:fldCharType="end"/>
      </w:r>
      <w:r>
        <w:rPr>
          <w:rFonts w:hint="default" w:ascii="Times New Roman" w:hAnsi="Times New Roman" w:cs="Times New Roman"/>
          <w:lang w:val="en-US"/>
        </w:rPr>
        <w:t xml:space="preserve">      </w:t>
      </w:r>
      <w:r>
        <w:rPr>
          <w:rFonts w:hint="default" w:ascii="Times New Roman" w:hAnsi="Times New Roman" w:cs="Times New Roman"/>
        </w:rPr>
        <w:t>The selected research paper for analysis is titled 'The Impact of Social Media on Mental Health: A Comprehensive Review.' This paper was published in the Journal of Mental Health Studies in 2023 and provides an in-depth analysis of the relationship between social media use and mental health outcomes.</w:t>
      </w:r>
    </w:p>
    <w:p w14:paraId="20B950E9">
      <w:pPr>
        <w:pStyle w:val="7"/>
        <w:jc w:val="both"/>
        <w:rPr>
          <w:rFonts w:hint="default" w:ascii="Times New Roman" w:hAnsi="Times New Roman" w:eastAsia="Times New Roman" w:cs="Times New Roman"/>
          <w:b/>
          <w:bCs/>
          <w:sz w:val="28"/>
          <w:szCs w:val="28"/>
          <w:lang w:val="en"/>
        </w:rPr>
      </w:pPr>
      <w:r>
        <w:rPr>
          <w:rFonts w:hint="default" w:ascii="Times New Roman" w:hAnsi="Times New Roman" w:eastAsia="Times New Roman" w:cs="Times New Roman"/>
          <w:b/>
          <w:bCs/>
          <w:sz w:val="28"/>
          <w:szCs w:val="28"/>
          <w:lang w:val="en"/>
        </w:rPr>
        <w:t>Initial Prompt</w:t>
      </w:r>
    </w:p>
    <w:p w14:paraId="67433881">
      <w:pPr>
        <w:pStyle w:val="7"/>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bCs/>
          <w:sz w:val="28"/>
          <w:szCs w:val="28"/>
          <w:lang w:val="en-US"/>
        </w:rPr>
        <w:t>Description:</w:t>
      </w:r>
      <w:r>
        <w:rPr>
          <w:rFonts w:hint="default" w:ascii="Times New Roman" w:hAnsi="Times New Roman" w:eastAsia="Times New Roman" w:cs="Times New Roman"/>
          <w:b w:val="0"/>
          <w:bCs w:val="0"/>
          <w:sz w:val="24"/>
          <w:szCs w:val="24"/>
          <w:lang w:val="en-US"/>
        </w:rPr>
        <w:t>The initial prompt was to provide a detailed summary of the research paper’s findings on the effects of social media on mental health. This included identifying key statistics, highlighting both positive and negative impacts, and specifying the demographics most affected by these mental health outcomes. The goal was to capture the essence of the research, ensuring that all critical aspects were addressed concisely and accurately.</w:t>
      </w:r>
    </w:p>
    <w:p w14:paraId="64B349FD">
      <w:pPr>
        <w:pStyle w:val="7"/>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bCs/>
          <w:sz w:val="28"/>
          <w:szCs w:val="28"/>
          <w:lang w:val="en-US"/>
        </w:rPr>
        <w:t>Summary:</w:t>
      </w:r>
      <w:r>
        <w:rPr>
          <w:rFonts w:hint="default" w:ascii="Times New Roman" w:hAnsi="Times New Roman" w:eastAsia="Times New Roman" w:cs="Times New Roman"/>
          <w:b w:val="0"/>
          <w:bCs w:val="0"/>
          <w:sz w:val="24"/>
          <w:szCs w:val="24"/>
          <w:lang w:val="en-US"/>
        </w:rPr>
        <w:t>This paper, published in the Journal of Mental Health Studies in 2023, provides an in-depth analysis of the complex relationship between social media use and mental health outcomes. The research reveals that while social media can foster positive aspects like enhanced communication, social support, and community building, it also has significant drawbacks. Excessive use is strongly linked to mental health issues such as anxiety, depression, and low self-esteem, particularly among adolescents and young adults. The paper also highlights how social media exacerbates body image concerns, the fear of missing out (FOMO), and contributes to feelings of loneliness and social isolation. Additionally, it emphasizes the differential impact of various platforms, with visually-oriented platforms like Instagram being particularly harmful to body image and self-worth.</w:t>
      </w:r>
    </w:p>
    <w:p w14:paraId="4002DC02">
      <w:pPr>
        <w:pStyle w:val="7"/>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
        </w:rPr>
        <w:t>Iteration 1</w:t>
      </w:r>
    </w:p>
    <w:p w14:paraId="3EBBD6A0">
      <w:pPr>
        <w:pStyle w:val="7"/>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bCs/>
          <w:sz w:val="28"/>
          <w:szCs w:val="28"/>
          <w:lang w:val="en-US"/>
        </w:rPr>
        <w:t>Description:</w:t>
      </w:r>
      <w:r>
        <w:rPr>
          <w:rFonts w:hint="default" w:ascii="Times New Roman" w:hAnsi="Times New Roman" w:eastAsia="Times New Roman" w:cs="Times New Roman"/>
          <w:b w:val="0"/>
          <w:bCs w:val="0"/>
          <w:sz w:val="24"/>
          <w:szCs w:val="24"/>
          <w:lang w:val="en-US"/>
        </w:rPr>
        <w:t>The first iteration aimed to refine the initial summary by incorporating specific statistics and data points from the research. This iteration focused on providing a more detailed analysis of how different social media platforms uniquely affect mental health. The goal was to highlight the varying impacts on body image and self-esteem, with particular attention to how platforms like Instagram exacerbate these issues. Additionally, the iteration sought to clarify the relationship between social media usage patterns and specific mental health outcomes, ensuring that the summary was both data-driven and nuanced.</w:t>
      </w:r>
    </w:p>
    <w:p w14:paraId="31F81857">
      <w:pPr>
        <w:pStyle w:val="7"/>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bCs/>
          <w:sz w:val="28"/>
          <w:szCs w:val="28"/>
          <w:lang w:val="en-US"/>
        </w:rPr>
        <w:t>Summary:</w:t>
      </w:r>
      <w:r>
        <w:rPr>
          <w:rFonts w:hint="default" w:ascii="Times New Roman" w:hAnsi="Times New Roman" w:eastAsia="Times New Roman" w:cs="Times New Roman"/>
          <w:b w:val="0"/>
          <w:bCs w:val="0"/>
          <w:sz w:val="24"/>
          <w:szCs w:val="24"/>
          <w:lang w:val="en-US"/>
        </w:rPr>
        <w:t>In this iteration, the summary was refined to better capture the specific data and insights from the research. The focus was on highlighting how different social media platforms uniquely impact mental health, with a particular emphasis on the negative effects on body image and self-esteem. For instance, the research showed that platforms like Instagram, which are heavily visual, tend to have a more pronounced negative effect on users, particularly in terms of increasing body dissatisfaction and lowering self-esteem. The summary also included key statistics, such as the percentage of users who experience anxiety or depression linked to social media use. By incorporating these details, the iteration provided a clearer and more nuanced understanding of how social media can influence mental health, showing that the effects vary not just by the amount of use, but also by the type of platform and the content users are exposed to. This approach made the summary more comprehensive and informative, offering readers a better grasp of the complex relationship between social media use and mental health outcomes.</w:t>
      </w:r>
    </w:p>
    <w:p w14:paraId="1825179E">
      <w:pPr>
        <w:pStyle w:val="3"/>
        <w:rPr>
          <w:rFonts w:hint="default" w:ascii="Times New Roman" w:hAnsi="Times New Roman" w:eastAsia="Times New Roman" w:cs="Times New Roman"/>
          <w:lang w:val="en"/>
        </w:rPr>
      </w:pPr>
      <w:r>
        <w:rPr>
          <w:rFonts w:hint="default" w:ascii="Times New Roman" w:hAnsi="Times New Roman" w:eastAsia="Times New Roman" w:cs="Times New Roman"/>
          <w:lang w:val="en"/>
        </w:rPr>
        <w:t>Iteration 2</w:t>
      </w:r>
    </w:p>
    <w:p w14:paraId="3898B156">
      <w:pPr>
        <w:pStyle w:val="7"/>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bCs/>
          <w:sz w:val="28"/>
          <w:szCs w:val="28"/>
          <w:lang w:val="en-US"/>
        </w:rPr>
        <w:t>Description</w:t>
      </w:r>
      <w:r>
        <w:rPr>
          <w:rFonts w:hint="default" w:ascii="Times New Roman" w:hAnsi="Times New Roman" w:eastAsia="Times New Roman" w:cs="Times New Roman"/>
          <w:b w:val="0"/>
          <w:bCs w:val="0"/>
          <w:sz w:val="24"/>
          <w:szCs w:val="24"/>
          <w:lang w:val="en-US"/>
        </w:rPr>
        <w:t>:In the second iteration, the goal was to build on the previous summary by incorporating strategies that could help mitigate the negative effects of social media. This involved highlighting the study’s suggestions for moderation, such as setting time limits on usage and encouraging more mindful engagement with social media. Additionally, this iteration placed a stronger emphasis on the unique risks posed by specific platforms, particularly those that are visually focused, and their significant impact on vulnerable groups like adolescents and young adults.</w:t>
      </w:r>
    </w:p>
    <w:p w14:paraId="7EEA7259">
      <w:pPr>
        <w:pStyle w:val="7"/>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bCs/>
          <w:sz w:val="28"/>
          <w:szCs w:val="28"/>
          <w:lang w:val="en-US"/>
        </w:rPr>
        <w:t>Summary</w:t>
      </w:r>
      <w:r>
        <w:rPr>
          <w:rFonts w:hint="default" w:ascii="Times New Roman" w:hAnsi="Times New Roman" w:eastAsia="Times New Roman" w:cs="Times New Roman"/>
          <w:b w:val="0"/>
          <w:bCs w:val="0"/>
          <w:sz w:val="24"/>
          <w:szCs w:val="24"/>
          <w:lang w:val="en-US"/>
        </w:rPr>
        <w:t>:The 2023 research paper published in the Journal of Mental Health Studies provides a deeper exploration of social media's complex impact on mental health, acknowledging both its benefits and risks. While social media can be a powerful tool for communication and connection, the study emphasizes that excessive use is closely linked to higher levels of anxiety, depression, and low self-esteem, especially among younger users. The research particularly highlights the dangers of visually-focused platforms like Instagram, which are shown to worsen body image concerns and heighten the fear of missing out (FOMO). To combat these negative effects, the study suggests practical moderation strategies, such as setting daily time limits on social media use and promoting more mindful and intentional interactions online. These approaches are especially important for protecting vulnerable populations, like adolescents and young adults, who are most at risk of experiencing these adverse mental health outcomes. This iteration aimed to provide not just a summary of the findings, but also actionable insights that could help mitigate the harmful effects of social media.</w:t>
      </w:r>
    </w:p>
    <w:p w14:paraId="3E2CCE21">
      <w:pPr>
        <w:pStyle w:val="7"/>
        <w:jc w:val="both"/>
        <w:rPr>
          <w:rFonts w:hint="default" w:ascii="Times New Roman" w:hAnsi="Times New Roman" w:eastAsia="Times New Roman" w:cs="Times New Roman"/>
          <w:b/>
          <w:bCs/>
          <w:sz w:val="28"/>
          <w:szCs w:val="28"/>
          <w:lang w:val="en"/>
        </w:rPr>
      </w:pPr>
      <w:r>
        <w:rPr>
          <w:rFonts w:hint="default" w:ascii="Times New Roman" w:hAnsi="Times New Roman" w:eastAsia="Times New Roman" w:cs="Times New Roman"/>
          <w:b/>
          <w:bCs/>
          <w:sz w:val="28"/>
          <w:szCs w:val="28"/>
          <w:lang w:val="en"/>
        </w:rPr>
        <w:t>Final Prompt</w:t>
      </w:r>
    </w:p>
    <w:p w14:paraId="6C1AB30B">
      <w:pPr>
        <w:pStyle w:val="7"/>
        <w:jc w:val="both"/>
        <w:rPr>
          <w:rFonts w:hint="default" w:ascii="Times New Roman" w:hAnsi="Times New Roman" w:eastAsia="Times New Roman" w:cs="Times New Roman"/>
          <w:lang w:val="en-US"/>
        </w:rPr>
      </w:pPr>
      <w:r>
        <w:rPr>
          <w:rFonts w:hint="default" w:ascii="Times New Roman" w:hAnsi="Times New Roman" w:eastAsia="Times New Roman" w:cs="Times New Roman"/>
          <w:b/>
          <w:bCs/>
          <w:sz w:val="28"/>
          <w:szCs w:val="28"/>
          <w:lang w:val="en-US"/>
        </w:rPr>
        <w:t>Description</w:t>
      </w:r>
      <w:r>
        <w:rPr>
          <w:rFonts w:hint="default" w:ascii="Times New Roman" w:hAnsi="Times New Roman" w:eastAsia="Times New Roman" w:cs="Times New Roman"/>
          <w:lang w:val="en-US"/>
        </w:rPr>
        <w:t>:</w:t>
      </w:r>
      <w:r>
        <w:rPr>
          <w:rFonts w:hint="default" w:ascii="Times New Roman" w:hAnsi="Times New Roman" w:eastAsia="Times New Roman" w:cs="Times New Roman"/>
          <w:lang w:val="en-US"/>
        </w:rPr>
        <w:t>This final prompt is designed to generate a detailed and nuanced summary of the research paper. It should thoroughly address the complex relationship between social media use and mental health, explore how different platforms uniquely impact users, and offer practical strategies to help mitigate any adverse effects on well-being.</w:t>
      </w:r>
    </w:p>
    <w:p w14:paraId="423ADBC1">
      <w:pPr>
        <w:pStyle w:val="7"/>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Summary:</w:t>
      </w:r>
      <w:r>
        <w:rPr>
          <w:rFonts w:hint="default" w:ascii="Times New Roman" w:hAnsi="Times New Roman" w:eastAsia="Times New Roman" w:cs="Times New Roman"/>
          <w:b w:val="0"/>
          <w:bCs w:val="0"/>
          <w:sz w:val="24"/>
          <w:szCs w:val="24"/>
          <w:lang w:val="en-US"/>
        </w:rPr>
        <w:t>The 2023 study published in the Journal of Mental Health Studies provides an in-depth analysis of how social media impacts mental health. It reveals that while social media platforms can facilitate connections and provide support, excessive use is closely linked to serious mental health concerns such as anxiety, depression, and diminished self-esteem, particularly among younger individuals. The research underscores that visually-eccentric platforms like Instagram are particularly problematic, exacerbating issues related to body image and contributing to feelings of inadequacy and FOMO (fear of missing out). The study proposes several strategies for addressing these challenges, including setting time limits on social media use, promoting digital literacy, and encouraging users to engage with content mindfully to lessen the negative impact on mental health.</w:t>
      </w:r>
    </w:p>
    <w:p w14:paraId="637D6EC5">
      <w:pPr>
        <w:pStyle w:val="3"/>
        <w:rPr>
          <w:rFonts w:hint="default" w:ascii="Times New Roman" w:hAnsi="Times New Roman" w:eastAsia="Times New Roman" w:cs="Times New Roman"/>
          <w:sz w:val="28"/>
          <w:szCs w:val="28"/>
          <w:lang w:val="en"/>
        </w:rPr>
      </w:pPr>
      <w:r>
        <w:rPr>
          <w:rFonts w:hint="default" w:ascii="Times New Roman" w:hAnsi="Times New Roman" w:eastAsia="Times New Roman" w:cs="Times New Roman"/>
          <w:sz w:val="28"/>
          <w:szCs w:val="28"/>
          <w:lang w:val="en"/>
        </w:rPr>
        <w:t>Insights and Applications</w:t>
      </w:r>
    </w:p>
    <w:p w14:paraId="480F8AF2">
      <w:pPr>
        <w:pStyle w:val="7"/>
        <w:jc w:val="both"/>
        <w:rPr>
          <w:rStyle w:val="8"/>
          <w:rFonts w:hint="default" w:ascii="Times New Roman" w:hAnsi="Times New Roman" w:cs="Times New Roman"/>
          <w:b w:val="0"/>
          <w:bCs w:val="0"/>
          <w:lang w:val="en-US"/>
        </w:rPr>
      </w:pPr>
      <w:r>
        <w:rPr>
          <w:rStyle w:val="8"/>
          <w:rFonts w:hint="default" w:ascii="Times New Roman" w:hAnsi="Times New Roman" w:cs="Times New Roman"/>
          <w:sz w:val="28"/>
          <w:szCs w:val="28"/>
          <w:lang w:val="en"/>
        </w:rPr>
        <w:t>Key Insights</w:t>
      </w:r>
      <w:r>
        <w:rPr>
          <w:rStyle w:val="8"/>
          <w:rFonts w:hint="default" w:ascii="Times New Roman" w:hAnsi="Times New Roman" w:cs="Times New Roman"/>
          <w:b w:val="0"/>
          <w:bCs w:val="0"/>
          <w:lang w:val="en-US"/>
        </w:rPr>
        <w:t>:</w:t>
      </w:r>
      <w:r>
        <w:rPr>
          <w:rStyle w:val="8"/>
          <w:rFonts w:hint="default" w:ascii="Times New Roman" w:hAnsi="Times New Roman" w:cs="Times New Roman"/>
          <w:b w:val="0"/>
          <w:bCs w:val="0"/>
          <w:lang w:val="en-US"/>
        </w:rPr>
        <w:t>The research paper provides several key insights into the multifaceted effects of social media on mental health. It reveals that social media has a dual nature: while it can offer substantial benefits like enhanced communication and social support, it also poses significant risks, particularly when used excessively. The study identifies adolescents and young adults as the most vulnerable groups, highlighting how these age groups are more susceptible to the negative impacts of social media. Visually-oriented platforms such as Instagram are especially concerning due to their focus on appearance and lifestyle. This focus can exacerbate issues related to body image, self-esteem, and overall mental well-being, contributing to increased feelings of inadequacy and FOMO (fear of missing out). Furthermore, the research stresses that different social media platforms can affect users in various ways, making it crucial to differentiate between them to fully understand their impact on mental health. These insights underscore the complexity of the relationship between digital engagement and psychological well-being, pointing to the need for nuanced approaches to address these challenges.</w:t>
      </w:r>
    </w:p>
    <w:p w14:paraId="184E36E0">
      <w:pPr>
        <w:pStyle w:val="7"/>
        <w:jc w:val="both"/>
        <w:rPr>
          <w:rStyle w:val="8"/>
          <w:rFonts w:hint="default" w:ascii="Times New Roman" w:hAnsi="Times New Roman" w:cs="Times New Roman"/>
          <w:b w:val="0"/>
          <w:bCs w:val="0"/>
          <w:sz w:val="24"/>
          <w:szCs w:val="24"/>
          <w:lang w:val="en-US"/>
        </w:rPr>
      </w:pPr>
      <w:r>
        <w:rPr>
          <w:rStyle w:val="8"/>
          <w:rFonts w:hint="default" w:ascii="Times New Roman" w:hAnsi="Times New Roman" w:cs="Times New Roman"/>
          <w:sz w:val="28"/>
          <w:szCs w:val="28"/>
          <w:lang w:val="en"/>
        </w:rPr>
        <w:t>Potential Applications</w:t>
      </w:r>
      <w:r>
        <w:rPr>
          <w:rStyle w:val="8"/>
          <w:rFonts w:hint="default" w:ascii="Times New Roman" w:hAnsi="Times New Roman" w:cs="Times New Roman"/>
          <w:b w:val="0"/>
          <w:bCs w:val="0"/>
          <w:sz w:val="24"/>
          <w:szCs w:val="24"/>
          <w:lang w:val="en-US"/>
        </w:rPr>
        <w:t>:</w:t>
      </w:r>
      <w:r>
        <w:rPr>
          <w:rStyle w:val="8"/>
          <w:rFonts w:hint="default" w:ascii="Times New Roman" w:hAnsi="Times New Roman" w:cs="Times New Roman"/>
          <w:b w:val="0"/>
          <w:bCs w:val="0"/>
          <w:sz w:val="24"/>
          <w:szCs w:val="24"/>
          <w:lang w:val="en-US"/>
        </w:rPr>
        <w:t>The insights from this research offer a range of practical applications across various sectors. For mental health professionals, the findings can guide the development of targeted therapeutic interventions aimed at individuals, particularly adolescents and young adults, who may be struggling with the effects of social media. Clinicians can create customized treatment plans that address issues like anxiety, depression, and low self-esteem linked to social media use.In the educational sphere, schools and universities could implement programs that educate students about the impact of social media on mental health, fostering skills for healthier online habits and promoting digital literacy.Social media platforms themselves have an opportunity to contribute by integrating features that encourage responsible usage. For example, they could offer built-in tools for tracking and managing screen time, provide reminders to take breaks, or offer guidance on creating positive online environments.Policymakers might consider developing regulations that protect vulnerable populations from the negative effects of social media. This could include setting standards for advertising targeting young users, implementing transparency requirements for platform algorithms, and ensuring resources are available for mental health support related to social media issues.Together, these applications could help create a more balanced and supportive digital experience, reducing the potential harms while enhancing the benefits of social media use.</w:t>
      </w:r>
    </w:p>
    <w:p w14:paraId="4DAF81B3">
      <w:pPr>
        <w:pStyle w:val="3"/>
        <w:jc w:val="both"/>
        <w:rPr>
          <w:rFonts w:hint="default" w:ascii="Times New Roman" w:hAnsi="Times New Roman" w:eastAsia="Times New Roman" w:cs="Times New Roman"/>
          <w:sz w:val="28"/>
          <w:szCs w:val="28"/>
          <w:lang w:val="en"/>
        </w:rPr>
      </w:pPr>
      <w:r>
        <w:rPr>
          <w:rFonts w:hint="default" w:ascii="Times New Roman" w:hAnsi="Times New Roman" w:eastAsia="Times New Roman" w:cs="Times New Roman"/>
          <w:sz w:val="28"/>
          <w:szCs w:val="28"/>
          <w:lang w:val="en"/>
        </w:rPr>
        <w:t>Evaluation</w:t>
      </w:r>
    </w:p>
    <w:p w14:paraId="24D4BFC7">
      <w:pPr>
        <w:pStyle w:val="3"/>
        <w:jc w:val="both"/>
        <w:rPr>
          <w:rStyle w:val="8"/>
          <w:rFonts w:hint="default" w:ascii="Times New Roman" w:hAnsi="Times New Roman" w:cs="Times New Roman"/>
          <w:b w:val="0"/>
          <w:bCs w:val="0"/>
          <w:lang w:val="en-US"/>
        </w:rPr>
      </w:pPr>
      <w:r>
        <w:rPr>
          <w:rStyle w:val="8"/>
          <w:rFonts w:hint="default" w:ascii="Times New Roman" w:hAnsi="Times New Roman" w:cs="Times New Roman"/>
          <w:b/>
          <w:bCs/>
          <w:sz w:val="28"/>
          <w:szCs w:val="28"/>
          <w:lang w:val="en"/>
        </w:rPr>
        <w:t>Clarity</w:t>
      </w:r>
      <w:r>
        <w:rPr>
          <w:rStyle w:val="8"/>
          <w:rFonts w:hint="default" w:ascii="Times New Roman" w:hAnsi="Times New Roman" w:cs="Times New Roman"/>
          <w:b/>
          <w:bCs/>
          <w:lang w:val="en-US"/>
        </w:rPr>
        <w:t xml:space="preserve"> </w:t>
      </w:r>
      <w:r>
        <w:rPr>
          <w:rStyle w:val="8"/>
          <w:rFonts w:hint="default" w:ascii="Times New Roman" w:hAnsi="Times New Roman" w:cs="Times New Roman"/>
          <w:b w:val="0"/>
          <w:bCs w:val="0"/>
          <w:lang w:val="en-US"/>
        </w:rPr>
        <w:t>:</w:t>
      </w:r>
      <w:r>
        <w:rPr>
          <w:rStyle w:val="8"/>
          <w:rFonts w:hint="default" w:ascii="Times New Roman" w:hAnsi="Times New Roman" w:cs="Times New Roman"/>
          <w:b w:val="0"/>
          <w:bCs w:val="0"/>
          <w:lang w:val="en-US"/>
        </w:rPr>
        <w:t>The final summary and insights are presented with clarity, effectively capturing the essence of the research findings. The language used is straightforward and accessible, ensuring that both experts and laypeople can grasp the key points. The summary delivers a clear picture of the complex relationship between social media and mental health without oversimplifying the issues.</w:t>
      </w:r>
    </w:p>
    <w:p w14:paraId="5226111D">
      <w:pPr>
        <w:pStyle w:val="3"/>
        <w:jc w:val="both"/>
        <w:rPr>
          <w:rStyle w:val="8"/>
          <w:rFonts w:hint="default" w:ascii="Times New Roman" w:hAnsi="Times New Roman" w:cs="Times New Roman"/>
          <w:b w:val="0"/>
          <w:bCs w:val="0"/>
          <w:lang w:val="en-US"/>
        </w:rPr>
      </w:pPr>
      <w:r>
        <w:rPr>
          <w:rStyle w:val="8"/>
          <w:rFonts w:hint="default" w:ascii="Times New Roman" w:hAnsi="Times New Roman" w:cs="Times New Roman"/>
          <w:b/>
          <w:bCs/>
          <w:sz w:val="28"/>
          <w:szCs w:val="28"/>
          <w:lang w:val="en-US"/>
        </w:rPr>
        <w:t>Accuracy</w:t>
      </w:r>
      <w:r>
        <w:rPr>
          <w:rStyle w:val="8"/>
          <w:rFonts w:hint="default" w:ascii="Times New Roman" w:hAnsi="Times New Roman" w:cs="Times New Roman"/>
          <w:b w:val="0"/>
          <w:bCs w:val="0"/>
          <w:lang w:val="en-US"/>
        </w:rPr>
        <w:t xml:space="preserve"> :The summaries accurately reflect the research paper's conclusions, maintaining the integrity of the study's findings. They effectively highlight the different impacts of various social media platforms and identify the specific at-risk groups. This careful attention to detail ensures that the summaries are both precise and trustworthy, aligning well with the original research.</w:t>
      </w:r>
    </w:p>
    <w:p w14:paraId="392F9237">
      <w:pPr>
        <w:pStyle w:val="3"/>
        <w:jc w:val="both"/>
        <w:rPr>
          <w:rStyle w:val="8"/>
          <w:rFonts w:hint="default" w:ascii="Times New Roman" w:hAnsi="Times New Roman" w:cs="Times New Roman"/>
          <w:b w:val="0"/>
          <w:bCs w:val="0"/>
          <w:lang w:val="en-US"/>
        </w:rPr>
      </w:pPr>
      <w:r>
        <w:rPr>
          <w:rStyle w:val="8"/>
          <w:rFonts w:hint="default" w:ascii="Times New Roman" w:hAnsi="Times New Roman" w:cs="Times New Roman"/>
          <w:b/>
          <w:bCs/>
          <w:sz w:val="28"/>
          <w:szCs w:val="28"/>
          <w:lang w:val="en-US"/>
        </w:rPr>
        <w:t>Relevance</w:t>
      </w:r>
      <w:r>
        <w:rPr>
          <w:rStyle w:val="8"/>
          <w:rFonts w:hint="default" w:ascii="Times New Roman" w:hAnsi="Times New Roman" w:cs="Times New Roman"/>
          <w:b w:val="0"/>
          <w:bCs w:val="0"/>
          <w:lang w:val="en-US"/>
        </w:rPr>
        <w:t xml:space="preserve"> :The insights and potential applications are highly pertinent to current discussions on mental health in the digital era. They offer actionable recommendations for individuals, mental health professionals, and policymakers. By addressing the challenges of social media use, these insights provide valuable guidance for mitigating its negative effects on mental well-being.</w:t>
      </w:r>
    </w:p>
    <w:p w14:paraId="7218AD77">
      <w:pPr>
        <w:pStyle w:val="3"/>
        <w:jc w:val="both"/>
        <w:rPr>
          <w:rFonts w:hint="default" w:ascii="Arial" w:hAnsi="Arial" w:cs="Arial"/>
          <w:lang w:val="en-US"/>
        </w:rPr>
      </w:pPr>
      <w:r>
        <w:rPr>
          <w:rFonts w:hint="default" w:ascii="Times New Roman" w:hAnsi="Times New Roman" w:eastAsia="Times New Roman" w:cs="Times New Roman"/>
          <w:sz w:val="28"/>
          <w:szCs w:val="28"/>
          <w:lang w:val="en"/>
        </w:rPr>
        <w:t>Reflection</w:t>
      </w:r>
      <w:r>
        <w:rPr>
          <w:rFonts w:hint="default" w:ascii="Times New Roman" w:hAnsi="Times New Roman" w:eastAsia="Times New Roman" w:cs="Times New Roman"/>
          <w:sz w:val="28"/>
          <w:szCs w:val="28"/>
          <w:lang w:val="en-US"/>
        </w:rPr>
        <w:t xml:space="preserve"> </w:t>
      </w:r>
      <w:r>
        <w:rPr>
          <w:rFonts w:hint="default" w:ascii="Times New Roman" w:hAnsi="Times New Roman" w:eastAsia="Times New Roman" w:cs="Times New Roman"/>
          <w:b w:val="0"/>
          <w:bCs w:val="0"/>
          <w:sz w:val="24"/>
          <w:szCs w:val="24"/>
          <w:lang w:val="en-US"/>
        </w:rPr>
        <w:t>Summarizing and analyzing research on social media’s impact on mental health has been both challenging and rewarding. One of the main hurdles was simplifying a lot of complex information into brief, clear summaries without losing the core message. Each round of refining the summaries helped make them more accurate and easier to understand.</w:t>
      </w:r>
      <w:r>
        <w:rPr>
          <w:rFonts w:hint="default" w:ascii="Times New Roman" w:hAnsi="Times New Roman" w:eastAsia="SimSun" w:cs="Times New Roman"/>
          <w:b w:val="0"/>
          <w:bCs w:val="0"/>
          <w:sz w:val="24"/>
          <w:szCs w:val="24"/>
        </w:rPr>
        <w:t>One of the primary challenges was the task of distilling a vast amount of intricate information into clear and concise summaries that remain faithful to the essence of the research findings. This required a careful balancing act to ensure that the summaries were both accessible to a broad audience and true to the complexity of the subject matter. The iterative nature of refining these summaries allowed for co</w:t>
      </w:r>
      <w:bookmarkStart w:id="0" w:name="_GoBack"/>
      <w:bookmarkEnd w:id="0"/>
      <w:r>
        <w:rPr>
          <w:rFonts w:hint="default" w:ascii="Times New Roman" w:hAnsi="Times New Roman" w:eastAsia="SimSun" w:cs="Times New Roman"/>
          <w:b w:val="0"/>
          <w:bCs w:val="0"/>
          <w:sz w:val="24"/>
          <w:szCs w:val="24"/>
        </w:rPr>
        <w:t>ntinual enhancement, with each revision bringing greater clarity and depth to the key points</w:t>
      </w:r>
      <w:r>
        <w:rPr>
          <w:rFonts w:hint="default" w:ascii="Times New Roman" w:hAnsi="Times New Roman" w:eastAsia="SimSun" w:cs="Times New Roman"/>
          <w:b w:val="0"/>
          <w:bCs w:val="0"/>
          <w:sz w:val="24"/>
          <w:szCs w:val="24"/>
          <w:lang w:val="en-US"/>
        </w:rPr>
        <w:t>.This process also highlighted how different social media platforms can affect mental health in various ways. For example, Instagram's focus on images can lead to different issues compared to other platforms. Understanding these differences was crucial for grasping the full picture.Balancing the positive and negative aspects of social media use was another challenge. While the negative impacts are more evident, it's important to acknowledge that social media can also offer benefits. This balanced view is key to addressing the issues effectively.Overall, this exercise has given me a deeper insight into the complex relationship between social media and mental health. It has enhanced my skills in analyzing research and summarizing findings, and it has shown me the importance of presenting a well-rounded perspective on such a nuanced topic.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abriola">
    <w:panose1 w:val="04040605051002020D02"/>
    <w:charset w:val="00"/>
    <w:family w:val="auto"/>
    <w:pitch w:val="default"/>
    <w:sig w:usb0="E00002EF" w:usb1="5000204B" w:usb2="00000000" w:usb3="00000000" w:csb0="2000009F" w:csb1="00000000"/>
  </w:font>
  <w:font w:name="Brush Script MT">
    <w:panose1 w:val="03060802040406070304"/>
    <w:charset w:val="00"/>
    <w:family w:val="auto"/>
    <w:pitch w:val="default"/>
    <w:sig w:usb0="00000003" w:usb1="00000000" w:usb2="00000000" w:usb3="00000000" w:csb0="20000001" w:csb1="00000000"/>
  </w:font>
  <w:font w:name="e">
    <w:altName w:val="Segoe Print"/>
    <w:panose1 w:val="00000000000000000000"/>
    <w:charset w:val="00"/>
    <w:family w:val="auto"/>
    <w:pitch w:val="default"/>
    <w:sig w:usb0="00000000" w:usb1="00000000" w:usb2="00000000" w:usb3="00000000" w:csb0="00000000" w:csb1="00000000"/>
  </w:font>
  <w:font w:name="Ebrima">
    <w:panose1 w:val="02000000000000000000"/>
    <w:charset w:val="00"/>
    <w:family w:val="auto"/>
    <w:pitch w:val="default"/>
    <w:sig w:usb0="A000505F" w:usb1="02000041" w:usb2="00000800" w:usb3="00000404"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A752E"/>
    <w:rsid w:val="13FA752E"/>
    <w:rsid w:val="573B74F9"/>
    <w:rsid w:val="77F45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qFormat/>
    <w:uiPriority w:val="9"/>
    <w:pPr>
      <w:spacing w:before="100" w:beforeAutospacing="1" w:after="100" w:afterAutospacing="1"/>
      <w:outlineLvl w:val="0"/>
    </w:pPr>
    <w:rPr>
      <w:b/>
      <w:bCs/>
      <w:color w:val="333333"/>
      <w:kern w:val="36"/>
      <w:sz w:val="48"/>
      <w:szCs w:val="48"/>
    </w:rPr>
  </w:style>
  <w:style w:type="paragraph" w:styleId="3">
    <w:name w:val="heading 3"/>
    <w:basedOn w:val="1"/>
    <w:qFormat/>
    <w:uiPriority w:val="9"/>
    <w:pPr>
      <w:spacing w:before="100" w:beforeAutospacing="1" w:after="100" w:afterAutospacing="1"/>
      <w:outlineLvl w:val="2"/>
    </w:pPr>
    <w:rPr>
      <w:b/>
      <w:bCs/>
      <w:color w:val="333333"/>
      <w:sz w:val="27"/>
      <w:szCs w:val="27"/>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basedOn w:val="1"/>
    <w:semiHidden/>
    <w:unhideWhenUsed/>
    <w:qFormat/>
    <w:uiPriority w:val="99"/>
    <w:pPr>
      <w:spacing w:before="100" w:beforeAutospacing="1" w:after="100" w:afterAutospacing="1"/>
    </w:pPr>
  </w:style>
  <w:style w:type="character" w:styleId="8">
    <w:name w:val="Strong"/>
    <w:basedOn w:val="4"/>
    <w:qFormat/>
    <w:uiPriority w:val="22"/>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1763</Words>
  <Characters>10588</Characters>
  <Lines>0</Lines>
  <Paragraphs>0</Paragraphs>
  <TotalTime>60</TotalTime>
  <ScaleCrop>false</ScaleCrop>
  <LinksUpToDate>false</LinksUpToDate>
  <CharactersWithSpaces>12329</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2024-08-24T15:25:00Z</dcterms:created>
  <dc:creator>Gvns 0221</dc:creator>
  <cp:lastModifiedBy>Gvns 0221</cp:lastModifiedBy>
  <dcterms:modified xsi:type="dcterms:W3CDTF">2024-08-24T16:55:03Z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2D841B52B5E642AB97110C4D13416803_11</vt:lpwstr>
  </property>
</Properties>
</file>