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FE6" w:rsidRDefault="00AA7FE6">
      <w:pPr>
        <w:rPr>
          <w:b/>
          <w:u w:val="single"/>
        </w:rPr>
      </w:pPr>
      <w:r>
        <w:rPr>
          <w:b/>
          <w:noProof/>
          <w:u w:val="single"/>
        </w:rPr>
        <w:drawing>
          <wp:inline distT="0" distB="0" distL="0" distR="0">
            <wp:extent cx="5897956" cy="22383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3696" cy="2240553"/>
                    </a:xfrm>
                    <a:prstGeom prst="rect">
                      <a:avLst/>
                    </a:prstGeom>
                    <a:noFill/>
                    <a:ln>
                      <a:noFill/>
                    </a:ln>
                  </pic:spPr>
                </pic:pic>
              </a:graphicData>
            </a:graphic>
          </wp:inline>
        </w:drawing>
      </w:r>
    </w:p>
    <w:sdt>
      <w:sdtPr>
        <w:rPr>
          <w:rFonts w:asciiTheme="minorHAnsi" w:eastAsiaTheme="minorHAnsi" w:hAnsiTheme="minorHAnsi" w:cstheme="minorBidi"/>
          <w:b w:val="0"/>
          <w:bCs w:val="0"/>
          <w:color w:val="auto"/>
          <w:sz w:val="22"/>
          <w:szCs w:val="22"/>
          <w:lang w:eastAsia="en-US"/>
        </w:rPr>
        <w:id w:val="-271556649"/>
        <w:docPartObj>
          <w:docPartGallery w:val="Table of Contents"/>
          <w:docPartUnique/>
        </w:docPartObj>
      </w:sdtPr>
      <w:sdtContent>
        <w:p w:rsidR="005911EF" w:rsidRDefault="005911EF" w:rsidP="005911EF">
          <w:pPr>
            <w:pStyle w:val="TOCHeading"/>
          </w:pPr>
          <w:r>
            <w:t>Table of Contents</w:t>
          </w:r>
        </w:p>
        <w:p w:rsidR="00211FE5" w:rsidRDefault="0008522D">
          <w:pPr>
            <w:pStyle w:val="TOC2"/>
            <w:tabs>
              <w:tab w:val="right" w:leader="dot" w:pos="9350"/>
            </w:tabs>
            <w:rPr>
              <w:rFonts w:eastAsiaTheme="minorEastAsia"/>
              <w:noProof/>
            </w:rPr>
          </w:pPr>
          <w:r w:rsidRPr="0008522D">
            <w:fldChar w:fldCharType="begin"/>
          </w:r>
          <w:r w:rsidR="00904EAE">
            <w:instrText xml:space="preserve"> TOC \o "1-3" \h \z \u </w:instrText>
          </w:r>
          <w:r w:rsidRPr="0008522D">
            <w:fldChar w:fldCharType="separate"/>
          </w:r>
          <w:hyperlink w:anchor="_Toc425468830" w:history="1">
            <w:r w:rsidR="00211FE5" w:rsidRPr="005E2ABA">
              <w:rPr>
                <w:rStyle w:val="Hyperlink"/>
                <w:noProof/>
              </w:rPr>
              <w:t>1. Continuous Integration Overview</w:t>
            </w:r>
            <w:r w:rsidR="00211FE5">
              <w:rPr>
                <w:noProof/>
                <w:webHidden/>
              </w:rPr>
              <w:tab/>
            </w:r>
            <w:r>
              <w:rPr>
                <w:noProof/>
                <w:webHidden/>
              </w:rPr>
              <w:fldChar w:fldCharType="begin"/>
            </w:r>
            <w:r w:rsidR="00211FE5">
              <w:rPr>
                <w:noProof/>
                <w:webHidden/>
              </w:rPr>
              <w:instrText xml:space="preserve"> PAGEREF _Toc425468830 \h </w:instrText>
            </w:r>
            <w:r>
              <w:rPr>
                <w:noProof/>
                <w:webHidden/>
              </w:rPr>
            </w:r>
            <w:r>
              <w:rPr>
                <w:noProof/>
                <w:webHidden/>
              </w:rPr>
              <w:fldChar w:fldCharType="separate"/>
            </w:r>
            <w:r w:rsidR="00211FE5">
              <w:rPr>
                <w:noProof/>
                <w:webHidden/>
              </w:rPr>
              <w:t>3</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1" w:history="1">
            <w:r w:rsidR="00211FE5" w:rsidRPr="005E2ABA">
              <w:rPr>
                <w:rStyle w:val="Hyperlink"/>
                <w:noProof/>
              </w:rPr>
              <w:t>2. What is the Jenkins integration server?</w:t>
            </w:r>
            <w:r w:rsidR="00211FE5">
              <w:rPr>
                <w:noProof/>
                <w:webHidden/>
              </w:rPr>
              <w:tab/>
            </w:r>
            <w:r>
              <w:rPr>
                <w:noProof/>
                <w:webHidden/>
              </w:rPr>
              <w:fldChar w:fldCharType="begin"/>
            </w:r>
            <w:r w:rsidR="00211FE5">
              <w:rPr>
                <w:noProof/>
                <w:webHidden/>
              </w:rPr>
              <w:instrText xml:space="preserve"> PAGEREF _Toc425468831 \h </w:instrText>
            </w:r>
            <w:r>
              <w:rPr>
                <w:noProof/>
                <w:webHidden/>
              </w:rPr>
            </w:r>
            <w:r>
              <w:rPr>
                <w:noProof/>
                <w:webHidden/>
              </w:rPr>
              <w:fldChar w:fldCharType="separate"/>
            </w:r>
            <w:r w:rsidR="00211FE5">
              <w:rPr>
                <w:noProof/>
                <w:webHidden/>
              </w:rPr>
              <w:t>3</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2" w:history="1">
            <w:r w:rsidR="00211FE5" w:rsidRPr="005E2ABA">
              <w:rPr>
                <w:rStyle w:val="Hyperlink"/>
                <w:noProof/>
              </w:rPr>
              <w:t>3. Jenkins VS Other Conventional CI tools</w:t>
            </w:r>
            <w:r w:rsidR="00211FE5">
              <w:rPr>
                <w:noProof/>
                <w:webHidden/>
              </w:rPr>
              <w:tab/>
            </w:r>
            <w:r>
              <w:rPr>
                <w:noProof/>
                <w:webHidden/>
              </w:rPr>
              <w:fldChar w:fldCharType="begin"/>
            </w:r>
            <w:r w:rsidR="00211FE5">
              <w:rPr>
                <w:noProof/>
                <w:webHidden/>
              </w:rPr>
              <w:instrText xml:space="preserve"> PAGEREF _Toc425468832 \h </w:instrText>
            </w:r>
            <w:r>
              <w:rPr>
                <w:noProof/>
                <w:webHidden/>
              </w:rPr>
            </w:r>
            <w:r>
              <w:rPr>
                <w:noProof/>
                <w:webHidden/>
              </w:rPr>
              <w:fldChar w:fldCharType="separate"/>
            </w:r>
            <w:r w:rsidR="00211FE5">
              <w:rPr>
                <w:noProof/>
                <w:webHidden/>
              </w:rPr>
              <w:t>4</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3" w:history="1">
            <w:r w:rsidR="00211FE5" w:rsidRPr="005E2ABA">
              <w:rPr>
                <w:rStyle w:val="Hyperlink"/>
                <w:noProof/>
              </w:rPr>
              <w:t>4. Jenkins home page</w:t>
            </w:r>
            <w:r w:rsidR="00211FE5">
              <w:rPr>
                <w:noProof/>
                <w:webHidden/>
              </w:rPr>
              <w:tab/>
            </w:r>
            <w:r>
              <w:rPr>
                <w:noProof/>
                <w:webHidden/>
              </w:rPr>
              <w:fldChar w:fldCharType="begin"/>
            </w:r>
            <w:r w:rsidR="00211FE5">
              <w:rPr>
                <w:noProof/>
                <w:webHidden/>
              </w:rPr>
              <w:instrText xml:space="preserve"> PAGEREF _Toc425468833 \h </w:instrText>
            </w:r>
            <w:r>
              <w:rPr>
                <w:noProof/>
                <w:webHidden/>
              </w:rPr>
            </w:r>
            <w:r>
              <w:rPr>
                <w:noProof/>
                <w:webHidden/>
              </w:rPr>
              <w:fldChar w:fldCharType="separate"/>
            </w:r>
            <w:r w:rsidR="00211FE5">
              <w:rPr>
                <w:noProof/>
                <w:webHidden/>
              </w:rPr>
              <w:t>5</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4" w:history="1">
            <w:r w:rsidR="00211FE5" w:rsidRPr="005E2ABA">
              <w:rPr>
                <w:rStyle w:val="Hyperlink"/>
                <w:noProof/>
              </w:rPr>
              <w:t>5. Install Jenkins as a Windows service</w:t>
            </w:r>
            <w:r w:rsidR="00211FE5">
              <w:rPr>
                <w:noProof/>
                <w:webHidden/>
              </w:rPr>
              <w:tab/>
            </w:r>
            <w:r>
              <w:rPr>
                <w:noProof/>
                <w:webHidden/>
              </w:rPr>
              <w:fldChar w:fldCharType="begin"/>
            </w:r>
            <w:r w:rsidR="00211FE5">
              <w:rPr>
                <w:noProof/>
                <w:webHidden/>
              </w:rPr>
              <w:instrText xml:space="preserve"> PAGEREF _Toc425468834 \h </w:instrText>
            </w:r>
            <w:r>
              <w:rPr>
                <w:noProof/>
                <w:webHidden/>
              </w:rPr>
            </w:r>
            <w:r>
              <w:rPr>
                <w:noProof/>
                <w:webHidden/>
              </w:rPr>
              <w:fldChar w:fldCharType="separate"/>
            </w:r>
            <w:r w:rsidR="00211FE5">
              <w:rPr>
                <w:noProof/>
                <w:webHidden/>
              </w:rPr>
              <w:t>5</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5" w:history="1">
            <w:r w:rsidR="00211FE5" w:rsidRPr="005E2ABA">
              <w:rPr>
                <w:rStyle w:val="Hyperlink"/>
                <w:noProof/>
              </w:rPr>
              <w:t>6. Introducing Master Slave Setup on Jenkins</w:t>
            </w:r>
            <w:r w:rsidR="00211FE5">
              <w:rPr>
                <w:noProof/>
                <w:webHidden/>
              </w:rPr>
              <w:tab/>
            </w:r>
            <w:r>
              <w:rPr>
                <w:noProof/>
                <w:webHidden/>
              </w:rPr>
              <w:fldChar w:fldCharType="begin"/>
            </w:r>
            <w:r w:rsidR="00211FE5">
              <w:rPr>
                <w:noProof/>
                <w:webHidden/>
              </w:rPr>
              <w:instrText xml:space="preserve"> PAGEREF _Toc425468835 \h </w:instrText>
            </w:r>
            <w:r>
              <w:rPr>
                <w:noProof/>
                <w:webHidden/>
              </w:rPr>
            </w:r>
            <w:r>
              <w:rPr>
                <w:noProof/>
                <w:webHidden/>
              </w:rPr>
              <w:fldChar w:fldCharType="separate"/>
            </w:r>
            <w:r w:rsidR="00211FE5">
              <w:rPr>
                <w:noProof/>
                <w:webHidden/>
              </w:rPr>
              <w:t>12</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6" w:history="1">
            <w:r w:rsidR="00211FE5" w:rsidRPr="005E2ABA">
              <w:rPr>
                <w:rStyle w:val="Hyperlink"/>
                <w:noProof/>
              </w:rPr>
              <w:t>Introduction:</w:t>
            </w:r>
            <w:r w:rsidR="00211FE5">
              <w:rPr>
                <w:noProof/>
                <w:webHidden/>
              </w:rPr>
              <w:tab/>
            </w:r>
            <w:r>
              <w:rPr>
                <w:noProof/>
                <w:webHidden/>
              </w:rPr>
              <w:fldChar w:fldCharType="begin"/>
            </w:r>
            <w:r w:rsidR="00211FE5">
              <w:rPr>
                <w:noProof/>
                <w:webHidden/>
              </w:rPr>
              <w:instrText xml:space="preserve"> PAGEREF _Toc425468836 \h </w:instrText>
            </w:r>
            <w:r>
              <w:rPr>
                <w:noProof/>
                <w:webHidden/>
              </w:rPr>
            </w:r>
            <w:r>
              <w:rPr>
                <w:noProof/>
                <w:webHidden/>
              </w:rPr>
              <w:fldChar w:fldCharType="separate"/>
            </w:r>
            <w:r w:rsidR="00211FE5">
              <w:rPr>
                <w:noProof/>
                <w:webHidden/>
              </w:rPr>
              <w:t>12</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7" w:history="1">
            <w:r w:rsidR="00211FE5" w:rsidRPr="005E2ABA">
              <w:rPr>
                <w:rStyle w:val="Hyperlink"/>
                <w:noProof/>
              </w:rPr>
              <w:t>Prerequisites:</w:t>
            </w:r>
            <w:r w:rsidR="00211FE5">
              <w:rPr>
                <w:noProof/>
                <w:webHidden/>
              </w:rPr>
              <w:tab/>
            </w:r>
            <w:r>
              <w:rPr>
                <w:noProof/>
                <w:webHidden/>
              </w:rPr>
              <w:fldChar w:fldCharType="begin"/>
            </w:r>
            <w:r w:rsidR="00211FE5">
              <w:rPr>
                <w:noProof/>
                <w:webHidden/>
              </w:rPr>
              <w:instrText xml:space="preserve"> PAGEREF _Toc425468837 \h </w:instrText>
            </w:r>
            <w:r>
              <w:rPr>
                <w:noProof/>
                <w:webHidden/>
              </w:rPr>
            </w:r>
            <w:r>
              <w:rPr>
                <w:noProof/>
                <w:webHidden/>
              </w:rPr>
              <w:fldChar w:fldCharType="separate"/>
            </w:r>
            <w:r w:rsidR="00211FE5">
              <w:rPr>
                <w:noProof/>
                <w:webHidden/>
              </w:rPr>
              <w:t>12</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8" w:history="1">
            <w:r w:rsidR="00211FE5" w:rsidRPr="005E2ABA">
              <w:rPr>
                <w:rStyle w:val="Hyperlink"/>
                <w:noProof/>
              </w:rPr>
              <w:t>Creating Node:</w:t>
            </w:r>
            <w:r w:rsidR="00211FE5">
              <w:rPr>
                <w:noProof/>
                <w:webHidden/>
              </w:rPr>
              <w:tab/>
            </w:r>
            <w:r>
              <w:rPr>
                <w:noProof/>
                <w:webHidden/>
              </w:rPr>
              <w:fldChar w:fldCharType="begin"/>
            </w:r>
            <w:r w:rsidR="00211FE5">
              <w:rPr>
                <w:noProof/>
                <w:webHidden/>
              </w:rPr>
              <w:instrText xml:space="preserve"> PAGEREF _Toc425468838 \h </w:instrText>
            </w:r>
            <w:r>
              <w:rPr>
                <w:noProof/>
                <w:webHidden/>
              </w:rPr>
            </w:r>
            <w:r>
              <w:rPr>
                <w:noProof/>
                <w:webHidden/>
              </w:rPr>
              <w:fldChar w:fldCharType="separate"/>
            </w:r>
            <w:r w:rsidR="00211FE5">
              <w:rPr>
                <w:noProof/>
                <w:webHidden/>
              </w:rPr>
              <w:t>12</w:t>
            </w:r>
            <w:r>
              <w:rPr>
                <w:noProof/>
                <w:webHidden/>
              </w:rPr>
              <w:fldChar w:fldCharType="end"/>
            </w:r>
          </w:hyperlink>
        </w:p>
        <w:p w:rsidR="00211FE5" w:rsidRDefault="0008522D">
          <w:pPr>
            <w:pStyle w:val="TOC2"/>
            <w:tabs>
              <w:tab w:val="right" w:leader="dot" w:pos="9350"/>
            </w:tabs>
            <w:rPr>
              <w:rFonts w:eastAsiaTheme="minorEastAsia"/>
              <w:noProof/>
            </w:rPr>
          </w:pPr>
          <w:hyperlink w:anchor="_Toc425468839" w:history="1">
            <w:r w:rsidR="00211FE5" w:rsidRPr="005E2ABA">
              <w:rPr>
                <w:rStyle w:val="Hyperlink"/>
                <w:noProof/>
              </w:rPr>
              <w:t>Configuring Node:</w:t>
            </w:r>
            <w:r w:rsidR="00211FE5">
              <w:rPr>
                <w:noProof/>
                <w:webHidden/>
              </w:rPr>
              <w:tab/>
            </w:r>
            <w:r>
              <w:rPr>
                <w:noProof/>
                <w:webHidden/>
              </w:rPr>
              <w:fldChar w:fldCharType="begin"/>
            </w:r>
            <w:r w:rsidR="00211FE5">
              <w:rPr>
                <w:noProof/>
                <w:webHidden/>
              </w:rPr>
              <w:instrText xml:space="preserve"> PAGEREF _Toc425468839 \h </w:instrText>
            </w:r>
            <w:r>
              <w:rPr>
                <w:noProof/>
                <w:webHidden/>
              </w:rPr>
            </w:r>
            <w:r>
              <w:rPr>
                <w:noProof/>
                <w:webHidden/>
              </w:rPr>
              <w:fldChar w:fldCharType="separate"/>
            </w:r>
            <w:r w:rsidR="00211FE5">
              <w:rPr>
                <w:noProof/>
                <w:webHidden/>
              </w:rPr>
              <w:t>14</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0" w:history="1">
            <w:r w:rsidR="00211FE5" w:rsidRPr="005E2ABA">
              <w:rPr>
                <w:rStyle w:val="Hyperlink"/>
                <w:noProof/>
              </w:rPr>
              <w:t>Launch the JNLP agent:</w:t>
            </w:r>
            <w:r w:rsidR="00211FE5">
              <w:rPr>
                <w:noProof/>
                <w:webHidden/>
              </w:rPr>
              <w:tab/>
            </w:r>
            <w:r>
              <w:rPr>
                <w:noProof/>
                <w:webHidden/>
              </w:rPr>
              <w:fldChar w:fldCharType="begin"/>
            </w:r>
            <w:r w:rsidR="00211FE5">
              <w:rPr>
                <w:noProof/>
                <w:webHidden/>
              </w:rPr>
              <w:instrText xml:space="preserve"> PAGEREF _Toc425468840 \h </w:instrText>
            </w:r>
            <w:r>
              <w:rPr>
                <w:noProof/>
                <w:webHidden/>
              </w:rPr>
            </w:r>
            <w:r>
              <w:rPr>
                <w:noProof/>
                <w:webHidden/>
              </w:rPr>
              <w:fldChar w:fldCharType="separate"/>
            </w:r>
            <w:r w:rsidR="00211FE5">
              <w:rPr>
                <w:noProof/>
                <w:webHidden/>
              </w:rPr>
              <w:t>15</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1" w:history="1">
            <w:r w:rsidR="00211FE5" w:rsidRPr="005E2ABA">
              <w:rPr>
                <w:rStyle w:val="Hyperlink"/>
                <w:noProof/>
              </w:rPr>
              <w:t>Launch the node in remote directory:</w:t>
            </w:r>
            <w:r w:rsidR="00211FE5">
              <w:rPr>
                <w:noProof/>
                <w:webHidden/>
              </w:rPr>
              <w:tab/>
            </w:r>
            <w:r>
              <w:rPr>
                <w:noProof/>
                <w:webHidden/>
              </w:rPr>
              <w:fldChar w:fldCharType="begin"/>
            </w:r>
            <w:r w:rsidR="00211FE5">
              <w:rPr>
                <w:noProof/>
                <w:webHidden/>
              </w:rPr>
              <w:instrText xml:space="preserve"> PAGEREF _Toc425468841 \h </w:instrText>
            </w:r>
            <w:r>
              <w:rPr>
                <w:noProof/>
                <w:webHidden/>
              </w:rPr>
            </w:r>
            <w:r>
              <w:rPr>
                <w:noProof/>
                <w:webHidden/>
              </w:rPr>
              <w:fldChar w:fldCharType="separate"/>
            </w:r>
            <w:r w:rsidR="00211FE5">
              <w:rPr>
                <w:noProof/>
                <w:webHidden/>
              </w:rPr>
              <w:t>16</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2" w:history="1">
            <w:r w:rsidR="00211FE5" w:rsidRPr="005E2ABA">
              <w:rPr>
                <w:rStyle w:val="Hyperlink"/>
                <w:noProof/>
              </w:rPr>
              <w:t>Launch the slave as windows service</w:t>
            </w:r>
            <w:r w:rsidR="00211FE5">
              <w:rPr>
                <w:noProof/>
                <w:webHidden/>
              </w:rPr>
              <w:tab/>
            </w:r>
            <w:r>
              <w:rPr>
                <w:noProof/>
                <w:webHidden/>
              </w:rPr>
              <w:fldChar w:fldCharType="begin"/>
            </w:r>
            <w:r w:rsidR="00211FE5">
              <w:rPr>
                <w:noProof/>
                <w:webHidden/>
              </w:rPr>
              <w:instrText xml:space="preserve"> PAGEREF _Toc425468842 \h </w:instrText>
            </w:r>
            <w:r>
              <w:rPr>
                <w:noProof/>
                <w:webHidden/>
              </w:rPr>
            </w:r>
            <w:r>
              <w:rPr>
                <w:noProof/>
                <w:webHidden/>
              </w:rPr>
              <w:fldChar w:fldCharType="separate"/>
            </w:r>
            <w:r w:rsidR="00211FE5">
              <w:rPr>
                <w:noProof/>
                <w:webHidden/>
              </w:rPr>
              <w:t>18</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3" w:history="1">
            <w:r w:rsidR="00211FE5" w:rsidRPr="005E2ABA">
              <w:rPr>
                <w:rStyle w:val="Hyperlink"/>
                <w:noProof/>
              </w:rPr>
              <w:t>7.Main components of Jenkins</w:t>
            </w:r>
            <w:r w:rsidR="00211FE5">
              <w:rPr>
                <w:noProof/>
                <w:webHidden/>
              </w:rPr>
              <w:tab/>
            </w:r>
            <w:r>
              <w:rPr>
                <w:noProof/>
                <w:webHidden/>
              </w:rPr>
              <w:fldChar w:fldCharType="begin"/>
            </w:r>
            <w:r w:rsidR="00211FE5">
              <w:rPr>
                <w:noProof/>
                <w:webHidden/>
              </w:rPr>
              <w:instrText xml:space="preserve"> PAGEREF _Toc425468843 \h </w:instrText>
            </w:r>
            <w:r>
              <w:rPr>
                <w:noProof/>
                <w:webHidden/>
              </w:rPr>
            </w:r>
            <w:r>
              <w:rPr>
                <w:noProof/>
                <w:webHidden/>
              </w:rPr>
              <w:fldChar w:fldCharType="separate"/>
            </w:r>
            <w:r w:rsidR="00211FE5">
              <w:rPr>
                <w:noProof/>
                <w:webHidden/>
              </w:rPr>
              <w:t>20</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4" w:history="1">
            <w:r w:rsidR="00211FE5" w:rsidRPr="005E2ABA">
              <w:rPr>
                <w:rStyle w:val="Hyperlink"/>
                <w:noProof/>
              </w:rPr>
              <w:t>8.Plugins</w:t>
            </w:r>
            <w:r w:rsidR="00211FE5">
              <w:rPr>
                <w:noProof/>
                <w:webHidden/>
              </w:rPr>
              <w:tab/>
            </w:r>
            <w:r>
              <w:rPr>
                <w:noProof/>
                <w:webHidden/>
              </w:rPr>
              <w:fldChar w:fldCharType="begin"/>
            </w:r>
            <w:r w:rsidR="00211FE5">
              <w:rPr>
                <w:noProof/>
                <w:webHidden/>
              </w:rPr>
              <w:instrText xml:space="preserve"> PAGEREF _Toc425468844 \h </w:instrText>
            </w:r>
            <w:r>
              <w:rPr>
                <w:noProof/>
                <w:webHidden/>
              </w:rPr>
            </w:r>
            <w:r>
              <w:rPr>
                <w:noProof/>
                <w:webHidden/>
              </w:rPr>
              <w:fldChar w:fldCharType="separate"/>
            </w:r>
            <w:r w:rsidR="00211FE5">
              <w:rPr>
                <w:noProof/>
                <w:webHidden/>
              </w:rPr>
              <w:t>24</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5" w:history="1">
            <w:r w:rsidR="00211FE5" w:rsidRPr="005E2ABA">
              <w:rPr>
                <w:rStyle w:val="Hyperlink"/>
                <w:noProof/>
              </w:rPr>
              <w:t>9. Global Security</w:t>
            </w:r>
            <w:r w:rsidR="00211FE5">
              <w:rPr>
                <w:noProof/>
                <w:webHidden/>
              </w:rPr>
              <w:tab/>
            </w:r>
            <w:r>
              <w:rPr>
                <w:noProof/>
                <w:webHidden/>
              </w:rPr>
              <w:fldChar w:fldCharType="begin"/>
            </w:r>
            <w:r w:rsidR="00211FE5">
              <w:rPr>
                <w:noProof/>
                <w:webHidden/>
              </w:rPr>
              <w:instrText xml:space="preserve"> PAGEREF _Toc425468845 \h </w:instrText>
            </w:r>
            <w:r>
              <w:rPr>
                <w:noProof/>
                <w:webHidden/>
              </w:rPr>
            </w:r>
            <w:r>
              <w:rPr>
                <w:noProof/>
                <w:webHidden/>
              </w:rPr>
              <w:fldChar w:fldCharType="separate"/>
            </w:r>
            <w:r w:rsidR="00211FE5">
              <w:rPr>
                <w:noProof/>
                <w:webHidden/>
              </w:rPr>
              <w:t>27</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6" w:history="1">
            <w:r w:rsidR="00211FE5" w:rsidRPr="005E2ABA">
              <w:rPr>
                <w:rStyle w:val="Hyperlink"/>
                <w:noProof/>
              </w:rPr>
              <w:t>10. Security Realm</w:t>
            </w:r>
            <w:r w:rsidR="00211FE5">
              <w:rPr>
                <w:noProof/>
                <w:webHidden/>
              </w:rPr>
              <w:tab/>
            </w:r>
            <w:r>
              <w:rPr>
                <w:noProof/>
                <w:webHidden/>
              </w:rPr>
              <w:fldChar w:fldCharType="begin"/>
            </w:r>
            <w:r w:rsidR="00211FE5">
              <w:rPr>
                <w:noProof/>
                <w:webHidden/>
              </w:rPr>
              <w:instrText xml:space="preserve"> PAGEREF _Toc425468846 \h </w:instrText>
            </w:r>
            <w:r>
              <w:rPr>
                <w:noProof/>
                <w:webHidden/>
              </w:rPr>
            </w:r>
            <w:r>
              <w:rPr>
                <w:noProof/>
                <w:webHidden/>
              </w:rPr>
              <w:fldChar w:fldCharType="separate"/>
            </w:r>
            <w:r w:rsidR="00211FE5">
              <w:rPr>
                <w:noProof/>
                <w:webHidden/>
              </w:rPr>
              <w:t>27</w:t>
            </w:r>
            <w:r>
              <w:rPr>
                <w:noProof/>
                <w:webHidden/>
              </w:rPr>
              <w:fldChar w:fldCharType="end"/>
            </w:r>
          </w:hyperlink>
        </w:p>
        <w:p w:rsidR="00211FE5" w:rsidRDefault="0008522D">
          <w:pPr>
            <w:pStyle w:val="TOC2"/>
            <w:tabs>
              <w:tab w:val="right" w:leader="dot" w:pos="9350"/>
            </w:tabs>
            <w:rPr>
              <w:rFonts w:eastAsiaTheme="minorEastAsia"/>
              <w:noProof/>
            </w:rPr>
          </w:pPr>
          <w:hyperlink w:anchor="_Toc425468847" w:history="1">
            <w:r w:rsidR="00211FE5" w:rsidRPr="005E2ABA">
              <w:rPr>
                <w:rStyle w:val="Hyperlink"/>
                <w:noProof/>
              </w:rPr>
              <w:t>11. Configuring Security in Jenkins</w:t>
            </w:r>
            <w:r w:rsidR="00211FE5">
              <w:rPr>
                <w:noProof/>
                <w:webHidden/>
              </w:rPr>
              <w:tab/>
            </w:r>
            <w:r>
              <w:rPr>
                <w:noProof/>
                <w:webHidden/>
              </w:rPr>
              <w:fldChar w:fldCharType="begin"/>
            </w:r>
            <w:r w:rsidR="00211FE5">
              <w:rPr>
                <w:noProof/>
                <w:webHidden/>
              </w:rPr>
              <w:instrText xml:space="preserve"> PAGEREF _Toc425468847 \h </w:instrText>
            </w:r>
            <w:r>
              <w:rPr>
                <w:noProof/>
                <w:webHidden/>
              </w:rPr>
            </w:r>
            <w:r>
              <w:rPr>
                <w:noProof/>
                <w:webHidden/>
              </w:rPr>
              <w:fldChar w:fldCharType="separate"/>
            </w:r>
            <w:r w:rsidR="00211FE5">
              <w:rPr>
                <w:noProof/>
                <w:webHidden/>
              </w:rPr>
              <w:t>27</w:t>
            </w:r>
            <w:r>
              <w:rPr>
                <w:noProof/>
                <w:webHidden/>
              </w:rPr>
              <w:fldChar w:fldCharType="end"/>
            </w:r>
          </w:hyperlink>
        </w:p>
        <w:p w:rsidR="00904EAE" w:rsidRDefault="0008522D" w:rsidP="00904EAE">
          <w:pPr>
            <w:rPr>
              <w:noProof/>
            </w:rPr>
          </w:pPr>
          <w:r>
            <w:rPr>
              <w:b/>
              <w:bCs/>
              <w:noProof/>
            </w:rPr>
            <w:fldChar w:fldCharType="end"/>
          </w:r>
        </w:p>
      </w:sdtContent>
    </w:sdt>
    <w:p w:rsidR="00D74EB9" w:rsidRDefault="00D74EB9" w:rsidP="00D74EB9"/>
    <w:p w:rsidR="00D74EB9" w:rsidRPr="00D74EB9" w:rsidRDefault="00D74EB9" w:rsidP="00D74EB9"/>
    <w:p w:rsidR="00DA03C7" w:rsidRPr="00DA03C7" w:rsidRDefault="00DA03C7" w:rsidP="00DA03C7">
      <w:pPr>
        <w:pStyle w:val="Heading2"/>
        <w:shd w:val="clear" w:color="auto" w:fill="E5B8B7" w:themeFill="accent2" w:themeFillTint="66"/>
      </w:pPr>
      <w:bookmarkStart w:id="0" w:name="_Toc425468830"/>
      <w:r>
        <w:t>1.</w:t>
      </w:r>
      <w:r w:rsidRPr="00DA03C7">
        <w:t xml:space="preserve"> Continuous Integration Overview</w:t>
      </w:r>
      <w:bookmarkEnd w:id="0"/>
    </w:p>
    <w:p w:rsidR="00DA03C7" w:rsidRDefault="00DA03C7" w:rsidP="00DA03C7">
      <w:pPr>
        <w:pStyle w:val="NormalWeb"/>
        <w:shd w:val="clear" w:color="auto" w:fill="FFFFFF"/>
      </w:pPr>
      <w:r>
        <w:rPr>
          <w:rStyle w:val="Emphasis"/>
        </w:rPr>
        <w:t>Continuous integration</w:t>
      </w:r>
      <w:r>
        <w:t xml:space="preserve"> is a process in which all development work is integrated at a predefined time or event and the resulting work is automatically tested and built. The idea is that development errors are identified very early in the process. </w:t>
      </w:r>
    </w:p>
    <w:p w:rsidR="00D74EB9" w:rsidRDefault="00D74EB9" w:rsidP="00DA03C7">
      <w:pPr>
        <w:pStyle w:val="NormalWeb"/>
        <w:shd w:val="clear" w:color="auto" w:fill="FFFFFF"/>
      </w:pPr>
      <w:r>
        <w:rPr>
          <w:noProof/>
        </w:rPr>
        <w:drawing>
          <wp:inline distT="0" distB="0" distL="0" distR="0">
            <wp:extent cx="5943600" cy="4391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91025"/>
                    </a:xfrm>
                    <a:prstGeom prst="rect">
                      <a:avLst/>
                    </a:prstGeom>
                    <a:noFill/>
                    <a:ln>
                      <a:noFill/>
                    </a:ln>
                  </pic:spPr>
                </pic:pic>
              </a:graphicData>
            </a:graphic>
          </wp:inline>
        </w:drawing>
      </w:r>
    </w:p>
    <w:p w:rsidR="00D74EB9" w:rsidRDefault="00D74EB9" w:rsidP="00DA03C7">
      <w:pPr>
        <w:pStyle w:val="NormalWeb"/>
        <w:shd w:val="clear" w:color="auto" w:fill="FFFFFF"/>
      </w:pPr>
    </w:p>
    <w:p w:rsidR="00DA03C7" w:rsidRPr="00DA03C7" w:rsidRDefault="00DA03C7" w:rsidP="00DA03C7">
      <w:pPr>
        <w:pStyle w:val="Heading2"/>
        <w:shd w:val="clear" w:color="auto" w:fill="E5B8B7" w:themeFill="accent2" w:themeFillTint="66"/>
      </w:pPr>
      <w:bookmarkStart w:id="1" w:name="ci_jenkins"/>
      <w:bookmarkStart w:id="2" w:name="_Toc425468831"/>
      <w:bookmarkEnd w:id="1"/>
      <w:r>
        <w:t>2.</w:t>
      </w:r>
      <w:r w:rsidRPr="00DA03C7">
        <w:t xml:space="preserve"> What is the Jenkins integration server?</w:t>
      </w:r>
      <w:bookmarkEnd w:id="2"/>
    </w:p>
    <w:p w:rsidR="00DA03C7" w:rsidRDefault="00DA03C7" w:rsidP="00DA03C7">
      <w:pPr>
        <w:pStyle w:val="NormalWeb"/>
        <w:shd w:val="clear" w:color="auto" w:fill="FFFFFF"/>
      </w:pPr>
      <w:r w:rsidRPr="009908B6">
        <w:rPr>
          <w:rStyle w:val="Emphasis"/>
          <w:b/>
        </w:rPr>
        <w:t>Jenkins</w:t>
      </w:r>
      <w:r>
        <w:t xml:space="preserve"> is one open source tool to perform continuous integration. The basic functionality of Jenkins is to execute a predefined list of steps based on a certain trigger. </w:t>
      </w:r>
    </w:p>
    <w:p w:rsidR="00DA03C7" w:rsidRDefault="00DA03C7" w:rsidP="00DA03C7">
      <w:pPr>
        <w:pStyle w:val="NormalWeb"/>
        <w:shd w:val="clear" w:color="auto" w:fill="FFFFFF"/>
      </w:pPr>
      <w:r>
        <w:t xml:space="preserve">The trigger might for example be an change in a version control system or a time based trigger, e.g., a build every 20 minutes. </w:t>
      </w:r>
    </w:p>
    <w:p w:rsidR="00DA03C7" w:rsidRDefault="00DA03C7" w:rsidP="00DA03C7">
      <w:pPr>
        <w:pStyle w:val="NormalWeb"/>
        <w:shd w:val="clear" w:color="auto" w:fill="FFFFFF"/>
      </w:pPr>
      <w:r>
        <w:t xml:space="preserve">The list of steps can for example include: </w:t>
      </w:r>
    </w:p>
    <w:p w:rsidR="00DA03C7" w:rsidRDefault="00DA03C7" w:rsidP="00DA03C7">
      <w:pPr>
        <w:pStyle w:val="NormalWeb"/>
        <w:numPr>
          <w:ilvl w:val="0"/>
          <w:numId w:val="33"/>
        </w:numPr>
        <w:shd w:val="clear" w:color="auto" w:fill="FFFFFF"/>
        <w:ind w:left="870"/>
      </w:pPr>
      <w:r>
        <w:lastRenderedPageBreak/>
        <w:t>perform a software build with Apache Maven or Gradle</w:t>
      </w:r>
    </w:p>
    <w:p w:rsidR="00DA03C7" w:rsidRDefault="00DA03C7" w:rsidP="00DA03C7">
      <w:pPr>
        <w:pStyle w:val="NormalWeb"/>
        <w:numPr>
          <w:ilvl w:val="0"/>
          <w:numId w:val="33"/>
        </w:numPr>
        <w:shd w:val="clear" w:color="auto" w:fill="FFFFFF"/>
        <w:ind w:left="870"/>
      </w:pPr>
      <w:r>
        <w:t>Run a shell script</w:t>
      </w:r>
    </w:p>
    <w:p w:rsidR="00DA03C7" w:rsidRDefault="00DA03C7" w:rsidP="00DA03C7">
      <w:pPr>
        <w:pStyle w:val="NormalWeb"/>
        <w:numPr>
          <w:ilvl w:val="0"/>
          <w:numId w:val="33"/>
        </w:numPr>
        <w:shd w:val="clear" w:color="auto" w:fill="FFFFFF"/>
        <w:ind w:left="870"/>
      </w:pPr>
      <w:r>
        <w:t>Archive the build result</w:t>
      </w:r>
    </w:p>
    <w:p w:rsidR="00DA03C7" w:rsidRDefault="00DA03C7" w:rsidP="00DA03C7">
      <w:pPr>
        <w:pStyle w:val="NormalWeb"/>
        <w:numPr>
          <w:ilvl w:val="0"/>
          <w:numId w:val="33"/>
        </w:numPr>
        <w:shd w:val="clear" w:color="auto" w:fill="FFFFFF"/>
        <w:ind w:left="870"/>
      </w:pPr>
      <w:r>
        <w:t>Afterwards start the integration tests</w:t>
      </w:r>
    </w:p>
    <w:p w:rsidR="00DA03C7" w:rsidRDefault="00DA03C7" w:rsidP="00DA03C7">
      <w:pPr>
        <w:pStyle w:val="NormalWeb"/>
        <w:shd w:val="clear" w:color="auto" w:fill="FFFFFF"/>
      </w:pPr>
      <w:r>
        <w:t xml:space="preserve">Jenkins also monitors the execution of the steps and allows to stop the process if one of the steps fails. Jenkins allows to notify users about the build success or failure. </w:t>
      </w:r>
    </w:p>
    <w:p w:rsidR="00DA03C7" w:rsidRDefault="00DA03C7" w:rsidP="00DA03C7">
      <w:pPr>
        <w:pStyle w:val="NormalWeb"/>
        <w:shd w:val="clear" w:color="auto" w:fill="FFFFFF"/>
      </w:pPr>
      <w:r>
        <w:t xml:space="preserve">Jenkins can be started via the command line or can run in a web application server. Under Linux you can also install Jenkins as a system service. </w:t>
      </w:r>
    </w:p>
    <w:p w:rsidR="009C0073" w:rsidRDefault="00E31BB7" w:rsidP="006E7F1B">
      <w:pPr>
        <w:pStyle w:val="Heading2"/>
        <w:shd w:val="clear" w:color="auto" w:fill="E5B8B7" w:themeFill="accent2" w:themeFillTint="66"/>
      </w:pPr>
      <w:bookmarkStart w:id="3" w:name="_Toc425468832"/>
      <w:r>
        <w:t>3.</w:t>
      </w:r>
      <w:r w:rsidRPr="002B125A">
        <w:t xml:space="preserve"> Jenkins</w:t>
      </w:r>
      <w:r w:rsidR="002B125A">
        <w:t xml:space="preserve"> VS Other Conventional CI tools</w:t>
      </w:r>
      <w:bookmarkEnd w:id="3"/>
    </w:p>
    <w:p w:rsidR="002B125A" w:rsidRDefault="002B125A" w:rsidP="002B125A">
      <w:pPr>
        <w:pStyle w:val="ListParagraph"/>
        <w:numPr>
          <w:ilvl w:val="0"/>
          <w:numId w:val="1"/>
        </w:numPr>
      </w:pPr>
      <w:r>
        <w:t>It lacks Static analysis of builds, lots of xml coding involved.</w:t>
      </w:r>
    </w:p>
    <w:p w:rsidR="002B125A" w:rsidRDefault="002B125A" w:rsidP="002B125A">
      <w:pPr>
        <w:pStyle w:val="ListParagraph"/>
        <w:numPr>
          <w:ilvl w:val="0"/>
          <w:numId w:val="1"/>
        </w:numPr>
      </w:pPr>
      <w:r>
        <w:t>Making changes to the config files is a painful process (Not recommended stuff).</w:t>
      </w:r>
    </w:p>
    <w:p w:rsidR="002B125A" w:rsidRDefault="002B125A" w:rsidP="002B125A">
      <w:pPr>
        <w:pStyle w:val="ListParagraph"/>
        <w:numPr>
          <w:ilvl w:val="0"/>
          <w:numId w:val="1"/>
        </w:numPr>
      </w:pPr>
      <w:r>
        <w:t>Understanding of Build results are bit difficult for developers.</w:t>
      </w:r>
    </w:p>
    <w:p w:rsidR="002B125A" w:rsidRDefault="002B125A" w:rsidP="002B125A">
      <w:pPr>
        <w:pStyle w:val="ListParagraph"/>
        <w:numPr>
          <w:ilvl w:val="0"/>
          <w:numId w:val="1"/>
        </w:numPr>
      </w:pPr>
      <w:r>
        <w:t>Drowsy web interface</w:t>
      </w:r>
    </w:p>
    <w:p w:rsidR="002B125A" w:rsidRDefault="002B125A" w:rsidP="002B125A">
      <w:pPr>
        <w:pStyle w:val="ListParagraph"/>
        <w:numPr>
          <w:ilvl w:val="0"/>
          <w:numId w:val="1"/>
        </w:numPr>
      </w:pPr>
      <w:r>
        <w:t>Build team need to spend more time in build script modifications.</w:t>
      </w:r>
    </w:p>
    <w:p w:rsidR="002B125A" w:rsidRDefault="002B125A" w:rsidP="002B125A">
      <w:pPr>
        <w:pStyle w:val="ListParagraph"/>
        <w:numPr>
          <w:ilvl w:val="0"/>
          <w:numId w:val="1"/>
        </w:numPr>
      </w:pPr>
      <w:r>
        <w:t xml:space="preserve">Scheduling the project/job is difficult in remaining CI </w:t>
      </w:r>
      <w:r w:rsidR="00181EA7">
        <w:t>tools;</w:t>
      </w:r>
      <w:r>
        <w:t xml:space="preserve"> however Jenkins comes up with CRONTAB syntax.</w:t>
      </w:r>
    </w:p>
    <w:p w:rsidR="002B125A" w:rsidRDefault="00181EA7" w:rsidP="002B125A">
      <w:pPr>
        <w:pStyle w:val="ListParagraph"/>
        <w:numPr>
          <w:ilvl w:val="0"/>
          <w:numId w:val="1"/>
        </w:numPr>
      </w:pPr>
      <w:r>
        <w:t>It is difficult to set u</w:t>
      </w:r>
      <w:r w:rsidR="002B125A">
        <w:t>p the dependent jobs in CI tools like Cruise Control however, setting up of upstream and downstream jobs is a life saver.</w:t>
      </w:r>
    </w:p>
    <w:p w:rsidR="002B125A" w:rsidRDefault="002B125A" w:rsidP="002B125A">
      <w:pPr>
        <w:pStyle w:val="ListParagraph"/>
        <w:numPr>
          <w:ilvl w:val="0"/>
          <w:numId w:val="1"/>
        </w:numPr>
      </w:pPr>
      <w:r>
        <w:t xml:space="preserve">Jenkins covers all the mechanisms that cover by remaining </w:t>
      </w:r>
      <w:r w:rsidR="009E602A">
        <w:t>tools;</w:t>
      </w:r>
      <w:r>
        <w:t xml:space="preserve"> it is loaded with hundreds of plugins.</w:t>
      </w:r>
    </w:p>
    <w:p w:rsidR="009E602A" w:rsidRDefault="009E602A" w:rsidP="006E7F1B">
      <w:pPr>
        <w:pStyle w:val="ListParagraph"/>
        <w:numPr>
          <w:ilvl w:val="0"/>
          <w:numId w:val="1"/>
        </w:numPr>
      </w:pPr>
      <w:r>
        <w:t>Jenkins is really good in the productive continuous integration. Since the Jenkins architecture is based on the plugins, most of the work that we trying here is already designed.</w:t>
      </w:r>
    </w:p>
    <w:p w:rsidR="009E602A" w:rsidRDefault="009E602A" w:rsidP="006E7F1B">
      <w:pPr>
        <w:pStyle w:val="ListParagraph"/>
        <w:numPr>
          <w:ilvl w:val="0"/>
          <w:numId w:val="1"/>
        </w:numPr>
      </w:pPr>
      <w:r>
        <w:t>If we face any issues with the Administration UI, we can also make changes in the background config (which might be a last option).</w:t>
      </w:r>
    </w:p>
    <w:p w:rsidR="009E602A" w:rsidRDefault="00983E00" w:rsidP="006E7F1B">
      <w:pPr>
        <w:pStyle w:val="ListParagraph"/>
        <w:numPr>
          <w:ilvl w:val="0"/>
          <w:numId w:val="1"/>
        </w:numPr>
      </w:pPr>
      <w:r>
        <w:t>Jenkins can have realms on security, we can restrict the specific user groups to perform the action on jobs and making them have less privileges before they mess up the Jenkins configuration.</w:t>
      </w:r>
    </w:p>
    <w:p w:rsidR="00DA2297" w:rsidRDefault="00983E00" w:rsidP="00AA7FE6">
      <w:pPr>
        <w:pStyle w:val="ListParagraph"/>
        <w:numPr>
          <w:ilvl w:val="0"/>
          <w:numId w:val="1"/>
        </w:numPr>
      </w:pPr>
      <w:r>
        <w:t>If any config file changes occur we don’t necessarily restart the service that we do in conventional tool, have an option reload configuration from the disk(dynamic approach).</w:t>
      </w:r>
    </w:p>
    <w:p w:rsidR="00AA7FE6" w:rsidRDefault="00AA7FE6" w:rsidP="00AA7FE6"/>
    <w:p w:rsidR="00137D5E" w:rsidRDefault="00D74EB9" w:rsidP="00137D5E">
      <w:pPr>
        <w:pStyle w:val="Heading2"/>
        <w:shd w:val="clear" w:color="auto" w:fill="E5B8B7" w:themeFill="accent2" w:themeFillTint="66"/>
      </w:pPr>
      <w:bookmarkStart w:id="4" w:name="_Toc425468833"/>
      <w:r>
        <w:t>4. Jenkins</w:t>
      </w:r>
      <w:r w:rsidR="00137D5E">
        <w:t xml:space="preserve"> home page</w:t>
      </w:r>
      <w:bookmarkEnd w:id="4"/>
    </w:p>
    <w:p w:rsidR="00137D5E" w:rsidRDefault="00137D5E" w:rsidP="00137D5E"/>
    <w:p w:rsidR="00137D5E" w:rsidRDefault="00137D5E" w:rsidP="00137D5E">
      <w:r>
        <w:t xml:space="preserve">Here is the Jenkins homepage - </w:t>
      </w:r>
      <w:hyperlink r:id="rId11" w:history="1">
        <w:r w:rsidRPr="00432917">
          <w:rPr>
            <w:rStyle w:val="Hyperlink"/>
          </w:rPr>
          <w:t>http://jenkins-ci.org/</w:t>
        </w:r>
      </w:hyperlink>
    </w:p>
    <w:p w:rsidR="00137D5E" w:rsidRPr="00137D5E" w:rsidRDefault="00137D5E" w:rsidP="00137D5E"/>
    <w:p w:rsidR="00137D5E" w:rsidRDefault="00137D5E" w:rsidP="00137D5E">
      <w:r>
        <w:rPr>
          <w:noProof/>
        </w:rPr>
        <w:lastRenderedPageBreak/>
        <w:drawing>
          <wp:inline distT="0" distB="0" distL="0" distR="0">
            <wp:extent cx="5938520" cy="37179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3717925"/>
                    </a:xfrm>
                    <a:prstGeom prst="rect">
                      <a:avLst/>
                    </a:prstGeom>
                    <a:noFill/>
                    <a:ln>
                      <a:noFill/>
                    </a:ln>
                  </pic:spPr>
                </pic:pic>
              </a:graphicData>
            </a:graphic>
          </wp:inline>
        </w:drawing>
      </w:r>
    </w:p>
    <w:p w:rsidR="00137D5E" w:rsidRPr="00137D5E" w:rsidRDefault="00A76775" w:rsidP="00137D5E">
      <w:pPr>
        <w:pStyle w:val="Heading2"/>
        <w:shd w:val="clear" w:color="auto" w:fill="E5B8B7" w:themeFill="accent2" w:themeFillTint="66"/>
      </w:pPr>
      <w:bookmarkStart w:id="5" w:name="InstallingJenkinsasaWindowsservice-Insta"/>
      <w:bookmarkStart w:id="6" w:name="_Toc425468834"/>
      <w:bookmarkEnd w:id="5"/>
      <w:r>
        <w:t>5.</w:t>
      </w:r>
      <w:r w:rsidRPr="00137D5E">
        <w:t xml:space="preserve"> Install</w:t>
      </w:r>
      <w:r w:rsidR="00137D5E" w:rsidRPr="00137D5E">
        <w:t xml:space="preserve"> Jenkins as a Windows service</w:t>
      </w:r>
      <w:bookmarkEnd w:id="6"/>
    </w:p>
    <w:p w:rsidR="00137D5E" w:rsidRDefault="00137D5E" w:rsidP="00137D5E">
      <w:pPr>
        <w:spacing w:before="150" w:after="150" w:line="260" w:lineRule="atLeast"/>
        <w:rPr>
          <w:rFonts w:ascii="Helvetica" w:eastAsia="Times New Roman" w:hAnsi="Helvetica" w:cs="Helvetica"/>
          <w:b/>
          <w:bCs/>
          <w:color w:val="000000"/>
          <w:sz w:val="20"/>
          <w:szCs w:val="20"/>
        </w:rPr>
      </w:pPr>
      <w:r>
        <w:rPr>
          <w:rFonts w:ascii="Helvetica" w:eastAsia="Times New Roman" w:hAnsi="Helvetica" w:cs="Helvetica"/>
          <w:b/>
          <w:bCs/>
          <w:color w:val="000000"/>
          <w:sz w:val="20"/>
          <w:szCs w:val="20"/>
        </w:rPr>
        <w:t>There are two ways to installations.</w:t>
      </w:r>
    </w:p>
    <w:p w:rsidR="00137D5E" w:rsidRPr="00137D5E" w:rsidRDefault="00137D5E" w:rsidP="00137D5E">
      <w:pPr>
        <w:pStyle w:val="ListParagraph"/>
        <w:numPr>
          <w:ilvl w:val="0"/>
          <w:numId w:val="32"/>
        </w:numPr>
        <w:spacing w:before="150" w:after="150" w:line="260" w:lineRule="atLeast"/>
        <w:rPr>
          <w:rFonts w:ascii="Helvetica" w:eastAsia="Times New Roman" w:hAnsi="Helvetica" w:cs="Helvetica"/>
          <w:b/>
          <w:bCs/>
          <w:color w:val="000000"/>
          <w:sz w:val="20"/>
          <w:szCs w:val="20"/>
        </w:rPr>
      </w:pPr>
      <w:r w:rsidRPr="00137D5E">
        <w:rPr>
          <w:rFonts w:ascii="Helvetica" w:eastAsia="Times New Roman" w:hAnsi="Helvetica" w:cs="Helvetica"/>
          <w:b/>
          <w:bCs/>
          <w:color w:val="000000"/>
          <w:sz w:val="20"/>
          <w:szCs w:val="20"/>
        </w:rPr>
        <w:t>MSI installation</w:t>
      </w:r>
    </w:p>
    <w:p w:rsidR="00137D5E" w:rsidRDefault="00137D5E" w:rsidP="00137D5E">
      <w:pPr>
        <w:pStyle w:val="ListParagraph"/>
        <w:numPr>
          <w:ilvl w:val="0"/>
          <w:numId w:val="32"/>
        </w:numPr>
        <w:spacing w:before="150" w:after="150" w:line="260" w:lineRule="atLeast"/>
        <w:rPr>
          <w:rFonts w:ascii="Helvetica" w:eastAsia="Times New Roman" w:hAnsi="Helvetica" w:cs="Helvetica"/>
          <w:b/>
          <w:bCs/>
          <w:color w:val="000000"/>
          <w:sz w:val="20"/>
          <w:szCs w:val="20"/>
        </w:rPr>
      </w:pPr>
      <w:r w:rsidRPr="00137D5E">
        <w:rPr>
          <w:rFonts w:ascii="Helvetica" w:eastAsia="Times New Roman" w:hAnsi="Helvetica" w:cs="Helvetica"/>
          <w:b/>
          <w:bCs/>
          <w:color w:val="000000"/>
          <w:sz w:val="20"/>
          <w:szCs w:val="20"/>
        </w:rPr>
        <w:t>Running a WAR file</w:t>
      </w:r>
    </w:p>
    <w:p w:rsidR="00137D5E" w:rsidRDefault="00137D5E" w:rsidP="00137D5E">
      <w:pPr>
        <w:pStyle w:val="ListParagraph"/>
        <w:numPr>
          <w:ilvl w:val="0"/>
          <w:numId w:val="32"/>
        </w:numPr>
        <w:spacing w:before="150" w:after="150" w:line="260" w:lineRule="atLeast"/>
        <w:rPr>
          <w:rFonts w:ascii="Helvetica" w:eastAsia="Times New Roman" w:hAnsi="Helvetica" w:cs="Helvetica"/>
          <w:b/>
          <w:bCs/>
          <w:color w:val="000000"/>
          <w:sz w:val="20"/>
          <w:szCs w:val="20"/>
        </w:rPr>
      </w:pPr>
    </w:p>
    <w:p w:rsidR="00137D5E" w:rsidRPr="002B68BA" w:rsidRDefault="00137D5E" w:rsidP="00137D5E">
      <w:pPr>
        <w:spacing w:before="150" w:after="150" w:line="260" w:lineRule="atLeast"/>
        <w:rPr>
          <w:rFonts w:ascii="Helvetica" w:eastAsia="Times New Roman" w:hAnsi="Helvetica" w:cs="Helvetica"/>
          <w:color w:val="000000"/>
          <w:sz w:val="20"/>
          <w:szCs w:val="20"/>
        </w:rPr>
      </w:pPr>
      <w:r w:rsidRPr="00A76775">
        <w:rPr>
          <w:rFonts w:ascii="Helvetica" w:eastAsia="Times New Roman" w:hAnsi="Helvetica" w:cs="Helvetica"/>
          <w:b/>
          <w:color w:val="4F81BD" w:themeColor="accent1"/>
          <w:sz w:val="20"/>
          <w:szCs w:val="20"/>
        </w:rPr>
        <w:t>MSI installation</w:t>
      </w:r>
      <w:r w:rsidRPr="002B68BA">
        <w:rPr>
          <w:rFonts w:ascii="Helvetica" w:eastAsia="Times New Roman" w:hAnsi="Helvetica" w:cs="Helvetica"/>
          <w:color w:val="000000"/>
          <w:sz w:val="20"/>
          <w:szCs w:val="20"/>
        </w:rPr>
        <w:t>-</w:t>
      </w:r>
    </w:p>
    <w:p w:rsidR="00137D5E" w:rsidRPr="00A76775" w:rsidRDefault="00137D5E" w:rsidP="00A76775">
      <w:pPr>
        <w:pStyle w:val="ListParagraph"/>
        <w:numPr>
          <w:ilvl w:val="0"/>
          <w:numId w:val="35"/>
        </w:numPr>
        <w:spacing w:before="150" w:after="150" w:line="260" w:lineRule="atLeast"/>
        <w:rPr>
          <w:rFonts w:ascii="Helvetica" w:eastAsia="Times New Roman" w:hAnsi="Helvetica" w:cs="Helvetica"/>
          <w:color w:val="000000"/>
          <w:sz w:val="20"/>
          <w:szCs w:val="20"/>
        </w:rPr>
      </w:pPr>
      <w:r w:rsidRPr="00A76775">
        <w:rPr>
          <w:rFonts w:ascii="Helvetica" w:eastAsia="Times New Roman" w:hAnsi="Helvetica" w:cs="Helvetica"/>
          <w:color w:val="000000"/>
          <w:sz w:val="20"/>
          <w:szCs w:val="20"/>
        </w:rPr>
        <w:t xml:space="preserve">Download windows package from Jenkins home page. </w:t>
      </w:r>
    </w:p>
    <w:p w:rsidR="00137D5E" w:rsidRPr="00A76775" w:rsidRDefault="00137D5E" w:rsidP="00A76775">
      <w:pPr>
        <w:pStyle w:val="ListParagraph"/>
        <w:numPr>
          <w:ilvl w:val="0"/>
          <w:numId w:val="35"/>
        </w:numPr>
        <w:spacing w:before="150" w:after="150" w:line="260" w:lineRule="atLeast"/>
        <w:rPr>
          <w:rFonts w:ascii="Helvetica" w:eastAsia="Times New Roman" w:hAnsi="Helvetica" w:cs="Helvetica"/>
          <w:color w:val="000000"/>
          <w:sz w:val="20"/>
          <w:szCs w:val="20"/>
        </w:rPr>
      </w:pPr>
      <w:r w:rsidRPr="00A76775">
        <w:rPr>
          <w:rFonts w:ascii="Helvetica" w:eastAsia="Times New Roman" w:hAnsi="Helvetica" w:cs="Helvetica"/>
          <w:color w:val="000000"/>
          <w:sz w:val="20"/>
          <w:szCs w:val="20"/>
        </w:rPr>
        <w:t>Run the MSI.</w:t>
      </w:r>
    </w:p>
    <w:p w:rsidR="00137D5E" w:rsidRDefault="00137D5E" w:rsidP="00137D5E">
      <w:pPr>
        <w:spacing w:before="150" w:after="150" w:line="260" w:lineRule="atLeast"/>
        <w:rPr>
          <w:rFonts w:ascii="Helvetica" w:eastAsia="Times New Roman" w:hAnsi="Helvetica" w:cs="Helvetica"/>
          <w:b/>
          <w:bCs/>
          <w:color w:val="000000"/>
          <w:sz w:val="20"/>
          <w:szCs w:val="20"/>
        </w:rPr>
      </w:pPr>
      <w:r>
        <w:rPr>
          <w:rFonts w:ascii="Helvetica" w:eastAsia="Times New Roman" w:hAnsi="Helvetica" w:cs="Helvetica"/>
          <w:b/>
          <w:bCs/>
          <w:noProof/>
          <w:color w:val="000000"/>
          <w:sz w:val="20"/>
          <w:szCs w:val="20"/>
        </w:rPr>
        <w:lastRenderedPageBreak/>
        <w:drawing>
          <wp:inline distT="0" distB="0" distL="0" distR="0">
            <wp:extent cx="4722495" cy="36779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2495" cy="3677920"/>
                    </a:xfrm>
                    <a:prstGeom prst="rect">
                      <a:avLst/>
                    </a:prstGeom>
                    <a:noFill/>
                    <a:ln>
                      <a:noFill/>
                    </a:ln>
                  </pic:spPr>
                </pic:pic>
              </a:graphicData>
            </a:graphic>
          </wp:inline>
        </w:drawing>
      </w:r>
    </w:p>
    <w:p w:rsidR="00137D5E" w:rsidRPr="00A76775" w:rsidRDefault="00137D5E" w:rsidP="00A76775">
      <w:pPr>
        <w:pStyle w:val="ListParagraph"/>
        <w:numPr>
          <w:ilvl w:val="0"/>
          <w:numId w:val="35"/>
        </w:numPr>
        <w:spacing w:before="150" w:after="150" w:line="260" w:lineRule="atLeast"/>
        <w:rPr>
          <w:rFonts w:ascii="Helvetica" w:eastAsia="Times New Roman" w:hAnsi="Helvetica" w:cs="Helvetica"/>
          <w:color w:val="000000"/>
          <w:sz w:val="20"/>
          <w:szCs w:val="20"/>
        </w:rPr>
      </w:pPr>
      <w:r w:rsidRPr="00A76775">
        <w:rPr>
          <w:rFonts w:ascii="Helvetica" w:eastAsia="Times New Roman" w:hAnsi="Helvetica" w:cs="Helvetica"/>
          <w:color w:val="000000"/>
          <w:sz w:val="20"/>
          <w:szCs w:val="20"/>
        </w:rPr>
        <w:t>Click on next.</w:t>
      </w:r>
    </w:p>
    <w:p w:rsidR="00137D5E" w:rsidRDefault="00137D5E" w:rsidP="00137D5E">
      <w:pPr>
        <w:spacing w:before="150" w:after="150" w:line="260" w:lineRule="atLeast"/>
        <w:rPr>
          <w:rFonts w:ascii="Helvetica" w:eastAsia="Times New Roman" w:hAnsi="Helvetica" w:cs="Helvetica"/>
          <w:b/>
          <w:bCs/>
          <w:color w:val="000000"/>
          <w:sz w:val="20"/>
          <w:szCs w:val="20"/>
        </w:rPr>
      </w:pPr>
      <w:r>
        <w:rPr>
          <w:rFonts w:ascii="Helvetica" w:eastAsia="Times New Roman" w:hAnsi="Helvetica" w:cs="Helvetica"/>
          <w:b/>
          <w:bCs/>
          <w:noProof/>
          <w:color w:val="000000"/>
          <w:sz w:val="20"/>
          <w:szCs w:val="20"/>
        </w:rPr>
        <w:drawing>
          <wp:inline distT="0" distB="0" distL="0" distR="0">
            <wp:extent cx="4742815" cy="3557270"/>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2815" cy="3557270"/>
                    </a:xfrm>
                    <a:prstGeom prst="rect">
                      <a:avLst/>
                    </a:prstGeom>
                    <a:noFill/>
                    <a:ln>
                      <a:noFill/>
                    </a:ln>
                  </pic:spPr>
                </pic:pic>
              </a:graphicData>
            </a:graphic>
          </wp:inline>
        </w:drawing>
      </w:r>
    </w:p>
    <w:p w:rsidR="00137D5E" w:rsidRPr="00A76775" w:rsidRDefault="00137D5E" w:rsidP="00A76775">
      <w:pPr>
        <w:pStyle w:val="ListParagraph"/>
        <w:numPr>
          <w:ilvl w:val="0"/>
          <w:numId w:val="35"/>
        </w:numPr>
        <w:spacing w:before="150" w:after="150" w:line="260" w:lineRule="atLeast"/>
        <w:rPr>
          <w:rFonts w:ascii="Helvetica" w:eastAsia="Times New Roman" w:hAnsi="Helvetica" w:cs="Helvetica"/>
          <w:color w:val="000000"/>
          <w:sz w:val="20"/>
          <w:szCs w:val="20"/>
        </w:rPr>
      </w:pPr>
      <w:r w:rsidRPr="00A76775">
        <w:rPr>
          <w:rFonts w:ascii="Helvetica" w:eastAsia="Times New Roman" w:hAnsi="Helvetica" w:cs="Helvetica"/>
          <w:color w:val="000000"/>
          <w:sz w:val="20"/>
          <w:szCs w:val="20"/>
        </w:rPr>
        <w:t>Choose the folder for installation.</w:t>
      </w:r>
    </w:p>
    <w:p w:rsidR="00137D5E" w:rsidRPr="00A76775" w:rsidRDefault="00137D5E" w:rsidP="00A76775">
      <w:pPr>
        <w:pStyle w:val="ListParagraph"/>
        <w:numPr>
          <w:ilvl w:val="0"/>
          <w:numId w:val="35"/>
        </w:numPr>
        <w:spacing w:before="150" w:after="150" w:line="260" w:lineRule="atLeast"/>
        <w:rPr>
          <w:rFonts w:ascii="Helvetica" w:eastAsia="Times New Roman" w:hAnsi="Helvetica" w:cs="Helvetica"/>
          <w:color w:val="000000"/>
          <w:sz w:val="20"/>
          <w:szCs w:val="20"/>
        </w:rPr>
      </w:pPr>
      <w:r w:rsidRPr="00A76775">
        <w:rPr>
          <w:rFonts w:ascii="Helvetica" w:eastAsia="Times New Roman" w:hAnsi="Helvetica" w:cs="Helvetica"/>
          <w:color w:val="000000"/>
          <w:sz w:val="20"/>
          <w:szCs w:val="20"/>
        </w:rPr>
        <w:t>Once the installation is completed on the windows server you should be able to see the web page opening with default port number “8080” and windows service created as below screenshots.</w:t>
      </w:r>
    </w:p>
    <w:p w:rsidR="00137D5E" w:rsidRDefault="00137D5E" w:rsidP="00137D5E">
      <w:pPr>
        <w:spacing w:before="150" w:after="150" w:line="260" w:lineRule="atLeast"/>
        <w:rPr>
          <w:rFonts w:ascii="Helvetica" w:eastAsia="Times New Roman" w:hAnsi="Helvetica" w:cs="Helvetica"/>
          <w:b/>
          <w:bCs/>
          <w:color w:val="000000"/>
          <w:sz w:val="20"/>
          <w:szCs w:val="20"/>
        </w:rPr>
      </w:pPr>
      <w:r>
        <w:rPr>
          <w:rFonts w:ascii="Helvetica" w:eastAsia="Times New Roman" w:hAnsi="Helvetica" w:cs="Helvetica"/>
          <w:b/>
          <w:bCs/>
          <w:noProof/>
          <w:color w:val="000000"/>
          <w:sz w:val="20"/>
          <w:szCs w:val="20"/>
        </w:rPr>
        <w:lastRenderedPageBreak/>
        <w:drawing>
          <wp:inline distT="0" distB="0" distL="0" distR="0">
            <wp:extent cx="5934075" cy="435864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358640"/>
                    </a:xfrm>
                    <a:prstGeom prst="rect">
                      <a:avLst/>
                    </a:prstGeom>
                    <a:noFill/>
                    <a:ln>
                      <a:noFill/>
                    </a:ln>
                  </pic:spPr>
                </pic:pic>
              </a:graphicData>
            </a:graphic>
          </wp:inline>
        </w:drawing>
      </w:r>
    </w:p>
    <w:p w:rsidR="00137D5E" w:rsidRDefault="00137D5E" w:rsidP="00137D5E">
      <w:pPr>
        <w:spacing w:before="150" w:after="150" w:line="260" w:lineRule="atLeast"/>
        <w:rPr>
          <w:rFonts w:ascii="Helvetica" w:eastAsia="Times New Roman" w:hAnsi="Helvetica" w:cs="Helvetica"/>
          <w:b/>
          <w:bCs/>
          <w:color w:val="000000"/>
          <w:sz w:val="20"/>
          <w:szCs w:val="20"/>
        </w:rPr>
      </w:pPr>
      <w:r>
        <w:rPr>
          <w:rFonts w:ascii="Helvetica" w:eastAsia="Times New Roman" w:hAnsi="Helvetica" w:cs="Helvetica"/>
          <w:b/>
          <w:bCs/>
          <w:noProof/>
          <w:color w:val="000000"/>
          <w:sz w:val="20"/>
          <w:szCs w:val="20"/>
        </w:rPr>
        <w:drawing>
          <wp:inline distT="0" distB="0" distL="0" distR="0">
            <wp:extent cx="5943600"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90900"/>
                    </a:xfrm>
                    <a:prstGeom prst="rect">
                      <a:avLst/>
                    </a:prstGeom>
                    <a:noFill/>
                    <a:ln>
                      <a:noFill/>
                    </a:ln>
                  </pic:spPr>
                </pic:pic>
              </a:graphicData>
            </a:graphic>
          </wp:inline>
        </w:drawing>
      </w:r>
    </w:p>
    <w:p w:rsidR="00137D5E" w:rsidRPr="00137D5E" w:rsidRDefault="00137D5E" w:rsidP="00137D5E">
      <w:pPr>
        <w:spacing w:before="150" w:after="150" w:line="260" w:lineRule="atLeast"/>
        <w:rPr>
          <w:rFonts w:ascii="Helvetica" w:eastAsia="Times New Roman" w:hAnsi="Helvetica" w:cs="Helvetica"/>
          <w:b/>
          <w:bCs/>
          <w:color w:val="000000"/>
          <w:sz w:val="20"/>
          <w:szCs w:val="20"/>
        </w:rPr>
      </w:pPr>
    </w:p>
    <w:p w:rsidR="002B68BA" w:rsidRPr="00A76775" w:rsidRDefault="002B68BA" w:rsidP="00A76775">
      <w:pPr>
        <w:spacing w:before="150" w:after="150" w:line="260" w:lineRule="atLeast"/>
        <w:rPr>
          <w:rFonts w:ascii="Helvetica" w:eastAsia="Times New Roman" w:hAnsi="Helvetica" w:cs="Helvetica"/>
          <w:b/>
          <w:color w:val="4F81BD" w:themeColor="accent1"/>
          <w:sz w:val="20"/>
          <w:szCs w:val="20"/>
        </w:rPr>
      </w:pPr>
      <w:r w:rsidRPr="00A76775">
        <w:rPr>
          <w:rFonts w:ascii="Helvetica" w:eastAsia="Times New Roman" w:hAnsi="Helvetica" w:cs="Helvetica"/>
          <w:b/>
          <w:color w:val="4F81BD" w:themeColor="accent1"/>
          <w:sz w:val="20"/>
          <w:szCs w:val="20"/>
        </w:rPr>
        <w:lastRenderedPageBreak/>
        <w:t>Running a WAR file</w:t>
      </w:r>
    </w:p>
    <w:p w:rsidR="00137D5E" w:rsidRDefault="00F20986" w:rsidP="00137D5E">
      <w:pPr>
        <w:spacing w:before="150" w:after="150" w:line="260" w:lineRule="atLeast"/>
        <w:rPr>
          <w:rFonts w:ascii="Helvetica" w:eastAsia="Times New Roman" w:hAnsi="Helvetica" w:cs="Helvetica"/>
          <w:color w:val="000000"/>
          <w:sz w:val="20"/>
          <w:szCs w:val="20"/>
        </w:rPr>
      </w:pPr>
      <w:r>
        <w:rPr>
          <w:rFonts w:ascii="Helvetica" w:eastAsia="Times New Roman" w:hAnsi="Helvetica" w:cs="Helvetica"/>
          <w:color w:val="000000"/>
          <w:sz w:val="20"/>
          <w:szCs w:val="20"/>
        </w:rPr>
        <w:t>1. Download the</w:t>
      </w:r>
      <w:r w:rsidR="00137D5E">
        <w:rPr>
          <w:rFonts w:ascii="Helvetica" w:eastAsia="Times New Roman" w:hAnsi="Helvetica" w:cs="Helvetica"/>
          <w:color w:val="000000"/>
          <w:sz w:val="20"/>
          <w:szCs w:val="20"/>
        </w:rPr>
        <w:t xml:space="preserve"> WAR file from </w:t>
      </w:r>
      <w:r>
        <w:rPr>
          <w:rFonts w:ascii="Helvetica" w:eastAsia="Times New Roman" w:hAnsi="Helvetica" w:cs="Helvetica"/>
          <w:color w:val="000000"/>
          <w:sz w:val="20"/>
          <w:szCs w:val="20"/>
        </w:rPr>
        <w:t>Jenkins</w:t>
      </w:r>
      <w:r w:rsidR="00137D5E">
        <w:rPr>
          <w:rFonts w:ascii="Helvetica" w:eastAsia="Times New Roman" w:hAnsi="Helvetica" w:cs="Helvetica"/>
          <w:color w:val="000000"/>
          <w:sz w:val="20"/>
          <w:szCs w:val="20"/>
        </w:rPr>
        <w:t xml:space="preserve"> home page .</w:t>
      </w:r>
    </w:p>
    <w:p w:rsidR="00137D5E" w:rsidRDefault="00F20986" w:rsidP="00137D5E">
      <w:pPr>
        <w:spacing w:before="150" w:after="150" w:line="260" w:lineRule="atLeast"/>
        <w:rPr>
          <w:rFonts w:ascii="Helvetica" w:eastAsia="Times New Roman" w:hAnsi="Helvetica" w:cs="Helvetica"/>
          <w:color w:val="000000"/>
          <w:sz w:val="20"/>
          <w:szCs w:val="20"/>
        </w:rPr>
      </w:pPr>
      <w:r>
        <w:rPr>
          <w:rFonts w:ascii="Helvetica" w:eastAsia="Times New Roman" w:hAnsi="Helvetica" w:cs="Helvetica"/>
          <w:color w:val="000000"/>
          <w:sz w:val="20"/>
          <w:szCs w:val="20"/>
        </w:rPr>
        <w:t>2. Go to command prom</w:t>
      </w:r>
      <w:r w:rsidR="00137D5E">
        <w:rPr>
          <w:rFonts w:ascii="Helvetica" w:eastAsia="Times New Roman" w:hAnsi="Helvetica" w:cs="Helvetica"/>
          <w:color w:val="000000"/>
          <w:sz w:val="20"/>
          <w:szCs w:val="20"/>
        </w:rPr>
        <w:t>pt.</w:t>
      </w:r>
    </w:p>
    <w:p w:rsidR="00137D5E" w:rsidRPr="00137D5E" w:rsidRDefault="00F20986" w:rsidP="00137D5E">
      <w:pPr>
        <w:spacing w:before="150" w:after="150" w:line="260" w:lineRule="atLeast"/>
        <w:rPr>
          <w:rFonts w:ascii="Helvetica" w:eastAsia="Times New Roman" w:hAnsi="Helvetica" w:cs="Helvetica"/>
          <w:color w:val="000000"/>
          <w:sz w:val="20"/>
          <w:szCs w:val="20"/>
        </w:rPr>
      </w:pPr>
      <w:r>
        <w:rPr>
          <w:rFonts w:ascii="Helvetica" w:eastAsia="Times New Roman" w:hAnsi="Helvetica" w:cs="Helvetica"/>
          <w:color w:val="000000"/>
          <w:sz w:val="20"/>
          <w:szCs w:val="20"/>
        </w:rPr>
        <w:t>3. Run</w:t>
      </w:r>
      <w:r w:rsidR="00137D5E" w:rsidRPr="00137D5E">
        <w:rPr>
          <w:rFonts w:ascii="Helvetica" w:eastAsia="Times New Roman" w:hAnsi="Helvetica" w:cs="Helvetica"/>
          <w:color w:val="000000"/>
          <w:sz w:val="20"/>
          <w:szCs w:val="20"/>
        </w:rPr>
        <w:t xml:space="preserve"> "</w:t>
      </w:r>
      <w:r w:rsidR="00137D5E" w:rsidRPr="00137D5E">
        <w:rPr>
          <w:rFonts w:ascii="Courier New" w:eastAsia="Times New Roman" w:hAnsi="Courier New" w:cs="Courier New"/>
          <w:color w:val="000000"/>
          <w:sz w:val="20"/>
          <w:szCs w:val="20"/>
        </w:rPr>
        <w:t>java -jar jenkins.war</w:t>
      </w:r>
      <w:r w:rsidR="00137D5E" w:rsidRPr="00137D5E">
        <w:rPr>
          <w:rFonts w:ascii="Helvetica" w:eastAsia="Times New Roman" w:hAnsi="Helvetica" w:cs="Helvetica"/>
          <w:color w:val="000000"/>
          <w:sz w:val="20"/>
          <w:szCs w:val="20"/>
        </w:rPr>
        <w:t>".</w:t>
      </w:r>
      <w:r w:rsidR="00137D5E">
        <w:rPr>
          <w:rFonts w:ascii="Helvetica" w:eastAsia="Times New Roman" w:hAnsi="Helvetica" w:cs="Helvetica"/>
          <w:color w:val="000000"/>
          <w:sz w:val="20"/>
          <w:szCs w:val="20"/>
        </w:rPr>
        <w:t xml:space="preserve"> (</w:t>
      </w:r>
      <w:r>
        <w:rPr>
          <w:rFonts w:ascii="Helvetica" w:eastAsia="Times New Roman" w:hAnsi="Helvetica" w:cs="Helvetica"/>
          <w:color w:val="000000"/>
          <w:sz w:val="20"/>
          <w:szCs w:val="20"/>
        </w:rPr>
        <w:t>You</w:t>
      </w:r>
      <w:r w:rsidR="00137D5E">
        <w:rPr>
          <w:rFonts w:ascii="Helvetica" w:eastAsia="Times New Roman" w:hAnsi="Helvetica" w:cs="Helvetica"/>
          <w:color w:val="000000"/>
          <w:sz w:val="20"/>
          <w:szCs w:val="20"/>
        </w:rPr>
        <w:t xml:space="preserve"> should be having JDK on the server to perform this action)</w:t>
      </w:r>
    </w:p>
    <w:p w:rsidR="00A76775" w:rsidRDefault="00137D5E" w:rsidP="00A76775">
      <w:pPr>
        <w:spacing w:before="150" w:after="150" w:line="260" w:lineRule="atLeast"/>
        <w:rPr>
          <w:rFonts w:ascii="Helvetica" w:eastAsia="Times New Roman" w:hAnsi="Helvetica" w:cs="Helvetica"/>
          <w:color w:val="000000"/>
          <w:sz w:val="20"/>
          <w:szCs w:val="20"/>
        </w:rPr>
      </w:pPr>
      <w:r w:rsidRPr="00137D5E">
        <w:rPr>
          <w:rFonts w:ascii="Helvetica" w:eastAsia="Times New Roman" w:hAnsi="Helvetica" w:cs="Helvetica"/>
          <w:color w:val="000000"/>
          <w:sz w:val="20"/>
          <w:szCs w:val="20"/>
        </w:rPr>
        <w:t xml:space="preserve">Now connect to Jenkins by going to the following URL </w:t>
      </w:r>
      <w:hyperlink w:history="1">
        <w:r w:rsidRPr="00432917">
          <w:rPr>
            <w:rStyle w:val="Hyperlink"/>
            <w:rFonts w:ascii="Helvetica" w:eastAsia="Times New Roman" w:hAnsi="Helvetica" w:cs="Helvetica"/>
            <w:sz w:val="20"/>
            <w:szCs w:val="20"/>
          </w:rPr>
          <w:t>http://&lt;hostname&gt;:8080/</w:t>
        </w:r>
      </w:hyperlink>
      <w:r w:rsidR="00A76775">
        <w:rPr>
          <w:rFonts w:ascii="Helvetica" w:eastAsia="Times New Roman" w:hAnsi="Helvetica" w:cs="Helvetica"/>
          <w:color w:val="000000"/>
          <w:sz w:val="20"/>
          <w:szCs w:val="20"/>
        </w:rPr>
        <w:t>.</w:t>
      </w:r>
    </w:p>
    <w:p w:rsidR="00137D5E" w:rsidRPr="00A76775" w:rsidRDefault="009410F8" w:rsidP="00A76775">
      <w:pPr>
        <w:spacing w:before="150" w:after="150" w:line="260" w:lineRule="atLeast"/>
        <w:rPr>
          <w:rFonts w:ascii="Helvetica" w:eastAsia="Times New Roman" w:hAnsi="Helvetica" w:cs="Helvetica"/>
          <w:color w:val="000000"/>
          <w:sz w:val="20"/>
          <w:szCs w:val="20"/>
        </w:rPr>
      </w:pPr>
      <w:r>
        <w:rPr>
          <w:rFonts w:ascii="Helvetica" w:eastAsia="Times New Roman" w:hAnsi="Helvetica" w:cs="Helvetica"/>
          <w:color w:val="000000"/>
          <w:sz w:val="20"/>
          <w:szCs w:val="20"/>
        </w:rPr>
        <w:t>4.</w:t>
      </w:r>
      <w:r w:rsidRPr="00A76775">
        <w:rPr>
          <w:rFonts w:ascii="Helvetica" w:eastAsia="Times New Roman" w:hAnsi="Helvetica" w:cs="Helvetica"/>
          <w:color w:val="000000"/>
          <w:sz w:val="20"/>
          <w:szCs w:val="20"/>
        </w:rPr>
        <w:t xml:space="preserve"> Once</w:t>
      </w:r>
      <w:r w:rsidR="00137D5E" w:rsidRPr="00A76775">
        <w:rPr>
          <w:rFonts w:ascii="Helvetica" w:eastAsia="Times New Roman" w:hAnsi="Helvetica" w:cs="Helvetica"/>
          <w:color w:val="000000"/>
          <w:sz w:val="20"/>
          <w:szCs w:val="20"/>
        </w:rPr>
        <w:t xml:space="preserve"> Jenkins is started this way, </w:t>
      </w:r>
      <w:r w:rsidR="002B68BA" w:rsidRPr="00A76775">
        <w:rPr>
          <w:rFonts w:ascii="Helvetica" w:eastAsia="Times New Roman" w:hAnsi="Helvetica" w:cs="Helvetica"/>
          <w:color w:val="000000"/>
          <w:sz w:val="20"/>
          <w:szCs w:val="20"/>
        </w:rPr>
        <w:t>you</w:t>
      </w:r>
      <w:r w:rsidR="00137D5E" w:rsidRPr="00A76775">
        <w:rPr>
          <w:rFonts w:ascii="Helvetica" w:eastAsia="Times New Roman" w:hAnsi="Helvetica" w:cs="Helvetica"/>
          <w:color w:val="000000"/>
          <w:sz w:val="20"/>
          <w:szCs w:val="20"/>
        </w:rPr>
        <w:t xml:space="preserve"> can also make the Jenkins </w:t>
      </w:r>
      <w:r w:rsidR="002B68BA" w:rsidRPr="00A76775">
        <w:rPr>
          <w:rFonts w:ascii="Helvetica" w:eastAsia="Times New Roman" w:hAnsi="Helvetica" w:cs="Helvetica"/>
          <w:color w:val="000000"/>
          <w:sz w:val="20"/>
          <w:szCs w:val="20"/>
        </w:rPr>
        <w:t>work based</w:t>
      </w:r>
      <w:r w:rsidR="00137D5E" w:rsidRPr="00A76775">
        <w:rPr>
          <w:rFonts w:ascii="Helvetica" w:eastAsia="Times New Roman" w:hAnsi="Helvetica" w:cs="Helvetica"/>
          <w:color w:val="000000"/>
          <w:sz w:val="20"/>
          <w:szCs w:val="20"/>
        </w:rPr>
        <w:t xml:space="preserve"> on windows </w:t>
      </w:r>
      <w:r w:rsidR="002B68BA" w:rsidRPr="00A76775">
        <w:rPr>
          <w:rFonts w:ascii="Helvetica" w:eastAsia="Times New Roman" w:hAnsi="Helvetica" w:cs="Helvetica"/>
          <w:color w:val="000000"/>
          <w:sz w:val="20"/>
          <w:szCs w:val="20"/>
        </w:rPr>
        <w:t>servi</w:t>
      </w:r>
      <w:r w:rsidR="00137D5E" w:rsidRPr="00A76775">
        <w:rPr>
          <w:rFonts w:ascii="Helvetica" w:eastAsia="Times New Roman" w:hAnsi="Helvetica" w:cs="Helvetica"/>
          <w:color w:val="000000"/>
          <w:sz w:val="20"/>
          <w:szCs w:val="20"/>
        </w:rPr>
        <w:t>ce.</w:t>
      </w:r>
    </w:p>
    <w:p w:rsidR="00137D5E" w:rsidRPr="00137D5E" w:rsidRDefault="00550410" w:rsidP="00137D5E">
      <w:pPr>
        <w:spacing w:before="150" w:after="150" w:line="260" w:lineRule="atLeast"/>
        <w:rPr>
          <w:rFonts w:ascii="Helvetica" w:eastAsia="Times New Roman" w:hAnsi="Helvetica" w:cs="Helvetica"/>
          <w:color w:val="000000"/>
          <w:sz w:val="20"/>
          <w:szCs w:val="20"/>
        </w:rPr>
      </w:pPr>
      <w:r>
        <w:rPr>
          <w:rFonts w:ascii="Helvetica" w:eastAsia="Times New Roman" w:hAnsi="Helvetica" w:cs="Helvetica"/>
          <w:color w:val="000000"/>
          <w:sz w:val="20"/>
          <w:szCs w:val="20"/>
        </w:rPr>
        <w:t>5. Go</w:t>
      </w:r>
      <w:r w:rsidR="00137D5E">
        <w:rPr>
          <w:rFonts w:ascii="Helvetica" w:eastAsia="Times New Roman" w:hAnsi="Helvetica" w:cs="Helvetica"/>
          <w:color w:val="000000"/>
          <w:sz w:val="20"/>
          <w:szCs w:val="20"/>
        </w:rPr>
        <w:t xml:space="preserve"> to Mange Jenkins -&gt;</w:t>
      </w:r>
      <w:r w:rsidR="00137D5E" w:rsidRPr="00137D5E">
        <w:rPr>
          <w:rFonts w:ascii="Helvetica" w:eastAsia="Times New Roman" w:hAnsi="Helvetica" w:cs="Helvetica"/>
          <w:color w:val="000000"/>
          <w:sz w:val="20"/>
          <w:szCs w:val="20"/>
        </w:rPr>
        <w:t xml:space="preserve">look for the "Install as Windows Service" link in the "Manage Jenkins" page (requires </w:t>
      </w:r>
      <w:hyperlink r:id="rId17" w:history="1">
        <w:r w:rsidR="00137D5E" w:rsidRPr="00137D5E">
          <w:rPr>
            <w:rFonts w:ascii="Helvetica" w:eastAsia="Times New Roman" w:hAnsi="Helvetica" w:cs="Helvetica"/>
            <w:color w:val="4B758B"/>
            <w:sz w:val="20"/>
            <w:szCs w:val="20"/>
            <w:u w:val="single"/>
          </w:rPr>
          <w:t>Microsoft .NET</w:t>
        </w:r>
      </w:hyperlink>
      <w:r w:rsidR="00137D5E" w:rsidRPr="00137D5E">
        <w:rPr>
          <w:rFonts w:ascii="Helvetica" w:eastAsia="Times New Roman" w:hAnsi="Helvetica" w:cs="Helvetica"/>
          <w:color w:val="000000"/>
          <w:sz w:val="20"/>
          <w:szCs w:val="20"/>
        </w:rPr>
        <w:t xml:space="preserve"> framework </w:t>
      </w:r>
      <w:r w:rsidR="00137D5E" w:rsidRPr="00137D5E">
        <w:rPr>
          <w:rFonts w:ascii="Helvetica" w:eastAsia="Times New Roman" w:hAnsi="Helvetica" w:cs="Helvetica"/>
          <w:b/>
          <w:bCs/>
          <w:color w:val="000000"/>
          <w:sz w:val="20"/>
          <w:szCs w:val="20"/>
        </w:rPr>
        <w:t>version 2.0</w:t>
      </w:r>
      <w:r w:rsidR="00137D5E" w:rsidRPr="00137D5E">
        <w:rPr>
          <w:rFonts w:ascii="Helvetica" w:eastAsia="Times New Roman" w:hAnsi="Helvetica" w:cs="Helvetica"/>
          <w:color w:val="000000"/>
          <w:sz w:val="20"/>
          <w:szCs w:val="20"/>
        </w:rPr>
        <w:t>):</w:t>
      </w:r>
      <w:r w:rsidR="00137D5E" w:rsidRPr="00137D5E">
        <w:rPr>
          <w:rFonts w:ascii="Helvetica" w:eastAsia="Times New Roman" w:hAnsi="Helvetica" w:cs="Helvetica"/>
          <w:color w:val="000000"/>
          <w:sz w:val="20"/>
          <w:szCs w:val="20"/>
        </w:rPr>
        <w:br/>
      </w:r>
      <w:r w:rsidR="00137D5E">
        <w:rPr>
          <w:rFonts w:ascii="Helvetica" w:eastAsia="Times New Roman" w:hAnsi="Helvetica" w:cs="Helvetica"/>
          <w:noProof/>
          <w:color w:val="000000"/>
          <w:sz w:val="20"/>
          <w:szCs w:val="20"/>
        </w:rPr>
        <w:drawing>
          <wp:inline distT="0" distB="0" distL="0" distR="0">
            <wp:extent cx="6709410" cy="6050280"/>
            <wp:effectExtent l="19050" t="0" r="0" b="0"/>
            <wp:docPr id="23" name="Picture 23" descr="https://wiki.jenkins-ci.org/download/attachments/3604487/jenkins-manage-menu.png?version=2&amp;modificationDate=12967522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jenkins-ci.org/download/attachments/3604487/jenkins-manage-menu.png?version=2&amp;modificationDate=129675221000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07862" cy="6048884"/>
                    </a:xfrm>
                    <a:prstGeom prst="rect">
                      <a:avLst/>
                    </a:prstGeom>
                    <a:noFill/>
                    <a:ln>
                      <a:noFill/>
                    </a:ln>
                  </pic:spPr>
                </pic:pic>
              </a:graphicData>
            </a:graphic>
          </wp:inline>
        </w:drawing>
      </w:r>
    </w:p>
    <w:p w:rsidR="00137D5E" w:rsidRPr="00137D5E" w:rsidRDefault="00137D5E" w:rsidP="00137D5E">
      <w:pPr>
        <w:spacing w:before="150" w:after="150" w:line="260" w:lineRule="atLeast"/>
        <w:rPr>
          <w:rFonts w:ascii="Helvetica" w:eastAsia="Times New Roman" w:hAnsi="Helvetica" w:cs="Helvetica"/>
          <w:color w:val="000000"/>
          <w:sz w:val="20"/>
          <w:szCs w:val="20"/>
        </w:rPr>
      </w:pPr>
      <w:r w:rsidRPr="00137D5E">
        <w:rPr>
          <w:rFonts w:ascii="Helvetica" w:eastAsia="Times New Roman" w:hAnsi="Helvetica" w:cs="Helvetica"/>
          <w:b/>
          <w:bCs/>
          <w:color w:val="000000"/>
          <w:sz w:val="20"/>
          <w:szCs w:val="20"/>
        </w:rPr>
        <w:lastRenderedPageBreak/>
        <w:t>NOTE</w:t>
      </w:r>
      <w:r w:rsidRPr="00137D5E">
        <w:rPr>
          <w:rFonts w:ascii="Helvetica" w:eastAsia="Times New Roman" w:hAnsi="Helvetica" w:cs="Helvetica"/>
          <w:color w:val="000000"/>
          <w:sz w:val="20"/>
          <w:szCs w:val="20"/>
        </w:rPr>
        <w:t>: The "Install as Windows Service" link indicated above will not appear if Jenkins is already running as a service on the machine. You can verifying that Jenkins is running as a service by launching the Services app from the Windows Start Menu and looking for a running service called "jenkins" among the list of all windows services running on the machine.</w:t>
      </w:r>
    </w:p>
    <w:p w:rsidR="00137D5E" w:rsidRPr="00137D5E" w:rsidRDefault="009410F8" w:rsidP="00137D5E">
      <w:pPr>
        <w:spacing w:before="150" w:after="240" w:line="260" w:lineRule="atLeast"/>
        <w:rPr>
          <w:rFonts w:ascii="Helvetica" w:eastAsia="Times New Roman" w:hAnsi="Helvetica" w:cs="Helvetica"/>
          <w:color w:val="000000"/>
          <w:sz w:val="20"/>
          <w:szCs w:val="20"/>
        </w:rPr>
      </w:pPr>
      <w:r>
        <w:rPr>
          <w:rFonts w:ascii="Helvetica" w:eastAsia="Times New Roman" w:hAnsi="Helvetica" w:cs="Helvetica"/>
          <w:color w:val="000000"/>
          <w:sz w:val="20"/>
          <w:szCs w:val="20"/>
        </w:rPr>
        <w:t>6.</w:t>
      </w:r>
      <w:r w:rsidR="00137D5E" w:rsidRPr="00137D5E">
        <w:rPr>
          <w:rFonts w:ascii="Helvetica" w:eastAsia="Times New Roman" w:hAnsi="Helvetica" w:cs="Helvetica"/>
          <w:color w:val="000000"/>
          <w:sz w:val="20"/>
          <w:szCs w:val="20"/>
        </w:rPr>
        <w:t>Clicking this link shows you the installation screen:</w:t>
      </w:r>
      <w:r w:rsidR="00137D5E" w:rsidRPr="00137D5E">
        <w:rPr>
          <w:rFonts w:ascii="Helvetica" w:eastAsia="Times New Roman" w:hAnsi="Helvetica" w:cs="Helvetica"/>
          <w:color w:val="000000"/>
          <w:sz w:val="20"/>
          <w:szCs w:val="20"/>
        </w:rPr>
        <w:br/>
      </w:r>
      <w:r w:rsidR="00137D5E">
        <w:rPr>
          <w:rFonts w:ascii="Helvetica" w:eastAsia="Times New Roman" w:hAnsi="Helvetica" w:cs="Helvetica"/>
          <w:noProof/>
          <w:color w:val="000000"/>
          <w:sz w:val="20"/>
          <w:szCs w:val="20"/>
        </w:rPr>
        <w:drawing>
          <wp:inline distT="0" distB="0" distL="0" distR="0">
            <wp:extent cx="6450330" cy="3261360"/>
            <wp:effectExtent l="19050" t="0" r="7620" b="0"/>
            <wp:docPr id="22" name="Picture 22" descr="https://wiki.jenkins-ci.org/download/attachments/3604487/jenkins-install.png?version=1&amp;modificationDate=129675295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jenkins-ci.org/download/attachments/3604487/jenkins-install.png?version=1&amp;modificationDate=129675295500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50330" cy="3261360"/>
                    </a:xfrm>
                    <a:prstGeom prst="rect">
                      <a:avLst/>
                    </a:prstGeom>
                    <a:noFill/>
                    <a:ln>
                      <a:noFill/>
                    </a:ln>
                  </pic:spPr>
                </pic:pic>
              </a:graphicData>
            </a:graphic>
          </wp:inline>
        </w:drawing>
      </w:r>
    </w:p>
    <w:p w:rsidR="00137D5E" w:rsidRPr="00137D5E" w:rsidRDefault="009410F8" w:rsidP="00137D5E">
      <w:pPr>
        <w:spacing w:before="150" w:after="240" w:line="260" w:lineRule="atLeast"/>
        <w:rPr>
          <w:rFonts w:ascii="Helvetica" w:eastAsia="Times New Roman" w:hAnsi="Helvetica" w:cs="Helvetica"/>
          <w:color w:val="000000"/>
          <w:sz w:val="20"/>
          <w:szCs w:val="20"/>
        </w:rPr>
      </w:pPr>
      <w:r>
        <w:rPr>
          <w:rFonts w:ascii="Helvetica" w:eastAsia="Times New Roman" w:hAnsi="Helvetica" w:cs="Helvetica"/>
          <w:color w:val="000000"/>
          <w:sz w:val="20"/>
          <w:szCs w:val="20"/>
        </w:rPr>
        <w:t>7.</w:t>
      </w:r>
      <w:r w:rsidR="00137D5E" w:rsidRPr="00137D5E">
        <w:rPr>
          <w:rFonts w:ascii="Helvetica" w:eastAsia="Times New Roman" w:hAnsi="Helvetica" w:cs="Helvetica"/>
          <w:color w:val="000000"/>
          <w:sz w:val="20"/>
          <w:szCs w:val="20"/>
        </w:rPr>
        <w:t xml:space="preserve">Choose the directory where Jenkins shall be installed (directory must already exist. If not create it before hand). This will become </w:t>
      </w:r>
      <w:r w:rsidR="00137D5E" w:rsidRPr="00137D5E">
        <w:rPr>
          <w:rFonts w:ascii="Courier New" w:eastAsia="Times New Roman" w:hAnsi="Courier New" w:cs="Courier New"/>
          <w:color w:val="000000"/>
          <w:sz w:val="20"/>
          <w:szCs w:val="20"/>
        </w:rPr>
        <w:t>JENKINS_HOME</w:t>
      </w:r>
      <w:r w:rsidR="00137D5E" w:rsidRPr="00137D5E">
        <w:rPr>
          <w:rFonts w:ascii="Helvetica" w:eastAsia="Times New Roman" w:hAnsi="Helvetica" w:cs="Helvetica"/>
          <w:color w:val="000000"/>
          <w:sz w:val="20"/>
          <w:szCs w:val="20"/>
        </w:rPr>
        <w:t xml:space="preserve"> and used to store data files and programs alike.</w:t>
      </w:r>
      <w:r w:rsidR="00137D5E" w:rsidRPr="00137D5E">
        <w:rPr>
          <w:rFonts w:ascii="Helvetica" w:eastAsia="Times New Roman" w:hAnsi="Helvetica" w:cs="Helvetica"/>
          <w:color w:val="000000"/>
          <w:sz w:val="20"/>
          <w:szCs w:val="20"/>
        </w:rPr>
        <w:br/>
        <w:t>Upon successful completion of the installation, you should see a page asking you to restart Jenkins.</w:t>
      </w:r>
      <w:r w:rsidR="00137D5E" w:rsidRPr="00137D5E">
        <w:rPr>
          <w:rFonts w:ascii="Helvetica" w:eastAsia="Times New Roman" w:hAnsi="Helvetica" w:cs="Helvetica"/>
          <w:color w:val="000000"/>
          <w:sz w:val="20"/>
          <w:szCs w:val="20"/>
        </w:rPr>
        <w:br/>
      </w:r>
      <w:r w:rsidR="00137D5E">
        <w:rPr>
          <w:rFonts w:ascii="Helvetica" w:eastAsia="Times New Roman" w:hAnsi="Helvetica" w:cs="Helvetica"/>
          <w:noProof/>
          <w:color w:val="000000"/>
          <w:sz w:val="20"/>
          <w:szCs w:val="20"/>
        </w:rPr>
        <w:drawing>
          <wp:inline distT="0" distB="0" distL="0" distR="0">
            <wp:extent cx="6090285" cy="3267075"/>
            <wp:effectExtent l="19050" t="0" r="5715" b="0"/>
            <wp:docPr id="21" name="Picture 21" descr="https://wiki.jenkins-ci.org/download/attachments/3604487/jenkins-reboot-confirm.png?version=1&amp;modificationDate=129676479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iki.jenkins-ci.org/download/attachments/3604487/jenkins-reboot-confirm.png?version=1&amp;modificationDate=129676479100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0285" cy="3267075"/>
                    </a:xfrm>
                    <a:prstGeom prst="rect">
                      <a:avLst/>
                    </a:prstGeom>
                    <a:noFill/>
                    <a:ln>
                      <a:noFill/>
                    </a:ln>
                  </pic:spPr>
                </pic:pic>
              </a:graphicData>
            </a:graphic>
          </wp:inline>
        </w:drawing>
      </w:r>
    </w:p>
    <w:p w:rsidR="00137D5E" w:rsidRPr="00137D5E" w:rsidRDefault="00137D5E" w:rsidP="00137D5E">
      <w:pPr>
        <w:spacing w:before="150" w:after="150" w:line="260" w:lineRule="atLeast"/>
        <w:rPr>
          <w:rFonts w:ascii="Helvetica" w:eastAsia="Times New Roman" w:hAnsi="Helvetica" w:cs="Helvetica"/>
          <w:color w:val="000000"/>
          <w:sz w:val="20"/>
          <w:szCs w:val="20"/>
        </w:rPr>
      </w:pPr>
      <w:r w:rsidRPr="00137D5E">
        <w:rPr>
          <w:rFonts w:ascii="Helvetica" w:eastAsia="Times New Roman" w:hAnsi="Helvetica" w:cs="Helvetica"/>
          <w:color w:val="000000"/>
          <w:sz w:val="20"/>
          <w:szCs w:val="20"/>
        </w:rPr>
        <w:lastRenderedPageBreak/>
        <w:t>This is to re-launch Jenkins as a newly installed Windows service. When you click yes, you'll be asked to wait until the restart completes:</w:t>
      </w:r>
      <w:r w:rsidRPr="00137D5E">
        <w:rPr>
          <w:rFonts w:ascii="Helvetica" w:eastAsia="Times New Roman" w:hAnsi="Helvetica" w:cs="Helvetica"/>
          <w:color w:val="000000"/>
          <w:sz w:val="20"/>
          <w:szCs w:val="20"/>
        </w:rPr>
        <w:br/>
      </w:r>
      <w:r>
        <w:rPr>
          <w:rFonts w:ascii="Helvetica" w:eastAsia="Times New Roman" w:hAnsi="Helvetica" w:cs="Helvetica"/>
          <w:noProof/>
          <w:color w:val="000000"/>
          <w:sz w:val="20"/>
          <w:szCs w:val="20"/>
        </w:rPr>
        <w:drawing>
          <wp:inline distT="0" distB="0" distL="0" distR="0">
            <wp:extent cx="7905750" cy="3333750"/>
            <wp:effectExtent l="0" t="0" r="0" b="0"/>
            <wp:docPr id="20" name="Picture 20" descr="https://wiki.jenkins-ci.org/download/attachments/3604487/jenkins-restarting.png?version=1&amp;modificationDate=12967649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iki.jenkins-ci.org/download/attachments/3604487/jenkins-restarting.png?version=1&amp;modificationDate=129676493100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05750" cy="3333750"/>
                    </a:xfrm>
                    <a:prstGeom prst="rect">
                      <a:avLst/>
                    </a:prstGeom>
                    <a:noFill/>
                    <a:ln>
                      <a:noFill/>
                    </a:ln>
                  </pic:spPr>
                </pic:pic>
              </a:graphicData>
            </a:graphic>
          </wp:inline>
        </w:drawing>
      </w:r>
    </w:p>
    <w:tbl>
      <w:tblPr>
        <w:tblW w:w="5000" w:type="pct"/>
        <w:tblCellSpacing w:w="15" w:type="dxa"/>
        <w:shd w:val="clear" w:color="auto" w:fill="FFFFCE"/>
        <w:tblCellMar>
          <w:left w:w="300" w:type="dxa"/>
          <w:right w:w="300" w:type="dxa"/>
        </w:tblCellMar>
        <w:tblLook w:val="04A0"/>
      </w:tblPr>
      <w:tblGrid>
        <w:gridCol w:w="285"/>
        <w:gridCol w:w="9135"/>
      </w:tblGrid>
      <w:tr w:rsidR="00137D5E" w:rsidRPr="00137D5E" w:rsidTr="00137D5E">
        <w:trPr>
          <w:tblCellSpacing w:w="15" w:type="dxa"/>
        </w:trPr>
        <w:tc>
          <w:tcPr>
            <w:tcW w:w="0" w:type="auto"/>
            <w:tcBorders>
              <w:top w:val="nil"/>
              <w:left w:val="nil"/>
              <w:bottom w:val="nil"/>
              <w:right w:val="nil"/>
            </w:tcBorders>
            <w:shd w:val="clear" w:color="auto" w:fill="FFFFCE"/>
            <w:tcMar>
              <w:top w:w="210" w:type="dxa"/>
              <w:left w:w="0" w:type="dxa"/>
              <w:bottom w:w="210" w:type="dxa"/>
              <w:right w:w="0" w:type="dxa"/>
            </w:tcMar>
            <w:hideMark/>
          </w:tcPr>
          <w:p w:rsidR="00137D5E" w:rsidRPr="00137D5E" w:rsidRDefault="00137D5E" w:rsidP="00137D5E">
            <w:pPr>
              <w:spacing w:after="0" w:line="260"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152400" cy="152400"/>
                  <wp:effectExtent l="0" t="0" r="0" b="0"/>
                  <wp:docPr id="19" name="Picture 19" descr="https://wiki.jenkins-ci.org/images/icons/emoticons/war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iki.jenkins-ci.org/images/icons/emoticons/warning.gif"/>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nil"/>
              <w:left w:val="nil"/>
              <w:bottom w:val="nil"/>
              <w:right w:val="nil"/>
            </w:tcBorders>
            <w:shd w:val="clear" w:color="auto" w:fill="FFFFCE"/>
            <w:tcMar>
              <w:top w:w="210" w:type="dxa"/>
              <w:left w:w="0" w:type="dxa"/>
              <w:bottom w:w="210" w:type="dxa"/>
              <w:right w:w="0" w:type="dxa"/>
            </w:tcMar>
            <w:vAlign w:val="center"/>
            <w:hideMark/>
          </w:tcPr>
          <w:p w:rsidR="00137D5E" w:rsidRPr="00137D5E" w:rsidRDefault="00137D5E" w:rsidP="00137D5E">
            <w:pPr>
              <w:spacing w:after="0" w:line="260" w:lineRule="atLeast"/>
              <w:rPr>
                <w:rFonts w:ascii="Helvetica" w:eastAsia="Times New Roman" w:hAnsi="Helvetica" w:cs="Helvetica"/>
                <w:color w:val="000000"/>
                <w:sz w:val="20"/>
                <w:szCs w:val="20"/>
              </w:rPr>
            </w:pPr>
            <w:r w:rsidRPr="00137D5E">
              <w:rPr>
                <w:rFonts w:ascii="Helvetica" w:eastAsia="Times New Roman" w:hAnsi="Helvetica" w:cs="Helvetica"/>
                <w:color w:val="000000"/>
                <w:sz w:val="20"/>
                <w:szCs w:val="20"/>
              </w:rPr>
              <w:t>If a restart fails for some reason, check the output from Jenkins, which is stored in the installation directory that you specified.</w:t>
            </w:r>
          </w:p>
          <w:p w:rsidR="00137D5E" w:rsidRPr="00137D5E" w:rsidRDefault="00137D5E" w:rsidP="00137D5E">
            <w:pPr>
              <w:spacing w:before="150" w:after="150" w:line="260" w:lineRule="atLeast"/>
              <w:rPr>
                <w:rFonts w:ascii="Helvetica" w:eastAsia="Times New Roman" w:hAnsi="Helvetica" w:cs="Helvetica"/>
                <w:color w:val="000000"/>
                <w:sz w:val="20"/>
                <w:szCs w:val="20"/>
              </w:rPr>
            </w:pPr>
            <w:r w:rsidRPr="00137D5E">
              <w:rPr>
                <w:rFonts w:ascii="Helvetica" w:eastAsia="Times New Roman" w:hAnsi="Helvetica" w:cs="Helvetica"/>
                <w:color w:val="000000"/>
                <w:sz w:val="20"/>
                <w:szCs w:val="20"/>
              </w:rPr>
              <w:t xml:space="preserve">For W2K8 R2 users you may need to add </w:t>
            </w:r>
            <w:r w:rsidRPr="00137D5E">
              <w:rPr>
                <w:rFonts w:ascii="Helvetica" w:eastAsia="Times New Roman" w:hAnsi="Helvetica" w:cs="Helvetica"/>
                <w:i/>
                <w:iCs/>
                <w:color w:val="000000"/>
                <w:sz w:val="20"/>
                <w:szCs w:val="20"/>
              </w:rPr>
              <w:t>C:\Windows\SysWOW64</w:t>
            </w:r>
            <w:r w:rsidRPr="00137D5E">
              <w:rPr>
                <w:rFonts w:ascii="Helvetica" w:eastAsia="Times New Roman" w:hAnsi="Helvetica" w:cs="Helvetica"/>
                <w:color w:val="000000"/>
                <w:sz w:val="20"/>
                <w:szCs w:val="20"/>
              </w:rPr>
              <w:t xml:space="preserve"> to the PATH env var.</w:t>
            </w:r>
          </w:p>
        </w:tc>
      </w:tr>
    </w:tbl>
    <w:p w:rsidR="00137D5E" w:rsidRPr="00137D5E" w:rsidRDefault="00137D5E" w:rsidP="00137D5E">
      <w:pPr>
        <w:spacing w:before="150" w:after="150" w:line="260" w:lineRule="atLeast"/>
        <w:rPr>
          <w:rFonts w:ascii="Helvetica" w:eastAsia="Times New Roman" w:hAnsi="Helvetica" w:cs="Helvetica"/>
          <w:color w:val="000000"/>
          <w:sz w:val="20"/>
          <w:szCs w:val="20"/>
        </w:rPr>
      </w:pPr>
      <w:r w:rsidRPr="00137D5E">
        <w:rPr>
          <w:rFonts w:ascii="Helvetica" w:eastAsia="Times New Roman" w:hAnsi="Helvetica" w:cs="Helvetica"/>
          <w:color w:val="000000"/>
          <w:sz w:val="20"/>
          <w:szCs w:val="20"/>
        </w:rPr>
        <w:t>At this point you can use the service manager to confirm that Jenkins is running as a service.</w:t>
      </w:r>
      <w:r w:rsidRPr="00137D5E">
        <w:rPr>
          <w:rFonts w:ascii="Helvetica" w:eastAsia="Times New Roman" w:hAnsi="Helvetica" w:cs="Helvetica"/>
          <w:color w:val="000000"/>
          <w:sz w:val="20"/>
          <w:szCs w:val="20"/>
        </w:rPr>
        <w:br/>
      </w:r>
      <w:r>
        <w:rPr>
          <w:rFonts w:ascii="Helvetica" w:eastAsia="Times New Roman" w:hAnsi="Helvetica" w:cs="Helvetica"/>
          <w:noProof/>
          <w:color w:val="000000"/>
          <w:sz w:val="20"/>
          <w:szCs w:val="20"/>
        </w:rPr>
        <w:drawing>
          <wp:inline distT="0" distB="0" distL="0" distR="0">
            <wp:extent cx="6010275" cy="2447925"/>
            <wp:effectExtent l="0" t="0" r="9525" b="9525"/>
            <wp:docPr id="18" name="Picture 18" descr="https://wiki.jenkins-ci.org/download/attachments/3604487/jenkins-service.png?version=1&amp;modificationDate=129676506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iki.jenkins-ci.org/download/attachments/3604487/jenkins-service.png?version=1&amp;modificationDate=129676506700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0275" cy="2447925"/>
                    </a:xfrm>
                    <a:prstGeom prst="rect">
                      <a:avLst/>
                    </a:prstGeom>
                    <a:noFill/>
                    <a:ln>
                      <a:noFill/>
                    </a:ln>
                  </pic:spPr>
                </pic:pic>
              </a:graphicData>
            </a:graphic>
          </wp:inline>
        </w:drawing>
      </w:r>
    </w:p>
    <w:p w:rsidR="00137D5E" w:rsidRDefault="00137D5E" w:rsidP="00137D5E"/>
    <w:p w:rsidR="00137D5E" w:rsidRPr="00137D5E" w:rsidRDefault="00484126" w:rsidP="00137D5E">
      <w:pPr>
        <w:pStyle w:val="Heading2"/>
        <w:shd w:val="clear" w:color="auto" w:fill="E5B8B7" w:themeFill="accent2" w:themeFillTint="66"/>
      </w:pPr>
      <w:bookmarkStart w:id="7" w:name="_Toc425296113"/>
      <w:bookmarkStart w:id="8" w:name="_Toc425468835"/>
      <w:r>
        <w:lastRenderedPageBreak/>
        <w:t>6.</w:t>
      </w:r>
      <w:r w:rsidRPr="00137D5E">
        <w:t xml:space="preserve"> Introducing</w:t>
      </w:r>
      <w:r w:rsidR="00137D5E" w:rsidRPr="00137D5E">
        <w:t xml:space="preserve"> Master Slave Setup on Jenkins</w:t>
      </w:r>
      <w:bookmarkEnd w:id="7"/>
      <w:bookmarkEnd w:id="8"/>
    </w:p>
    <w:p w:rsidR="00137D5E" w:rsidRPr="00A91B0E" w:rsidRDefault="00137D5E" w:rsidP="007C1810">
      <w:pPr>
        <w:pStyle w:val="Heading2"/>
        <w:ind w:firstLine="720"/>
        <w:rPr>
          <w:b w:val="0"/>
          <w:sz w:val="32"/>
        </w:rPr>
      </w:pPr>
      <w:bookmarkStart w:id="9" w:name="_Toc425296114"/>
      <w:bookmarkStart w:id="10" w:name="_Toc425468836"/>
      <w:r w:rsidRPr="00A91B0E">
        <w:rPr>
          <w:sz w:val="32"/>
        </w:rPr>
        <w:t>Introduction:</w:t>
      </w:r>
      <w:bookmarkEnd w:id="9"/>
      <w:bookmarkEnd w:id="10"/>
    </w:p>
    <w:p w:rsidR="00137D5E" w:rsidRDefault="00137D5E" w:rsidP="00137D5E">
      <w:pPr>
        <w:pStyle w:val="Default"/>
      </w:pPr>
    </w:p>
    <w:p w:rsidR="00137D5E" w:rsidRPr="0077177D" w:rsidRDefault="00137D5E" w:rsidP="0077177D">
      <w:pPr>
        <w:spacing w:before="150" w:after="150" w:line="260" w:lineRule="atLeast"/>
        <w:rPr>
          <w:rFonts w:ascii="Helvetica" w:eastAsia="Times New Roman" w:hAnsi="Helvetica" w:cs="Helvetica"/>
          <w:color w:val="000000"/>
          <w:sz w:val="20"/>
          <w:szCs w:val="20"/>
        </w:rPr>
      </w:pPr>
      <w:r w:rsidRPr="0077177D">
        <w:rPr>
          <w:rFonts w:ascii="Helvetica" w:eastAsia="Times New Roman" w:hAnsi="Helvetica" w:cs="Helvetica"/>
          <w:color w:val="000000"/>
          <w:sz w:val="20"/>
          <w:szCs w:val="20"/>
        </w:rPr>
        <w:t xml:space="preserve">Jenkins is an open-source continuous integration software tool written in the Java programming language for testing and reporting on isolated changes in a larger code base in real time. The software enables developers to find and solve defects in a code base rapidly and to automate testing of their builds. This allows to handle the project related activities such as Build download, deployment, setting up DB, configuration of application, initiating automation suite and providing meaningful reports </w:t>
      </w:r>
    </w:p>
    <w:p w:rsidR="00137D5E" w:rsidRPr="0077177D" w:rsidRDefault="00137D5E" w:rsidP="0077177D">
      <w:pPr>
        <w:spacing w:before="150" w:after="150" w:line="260" w:lineRule="atLeast"/>
        <w:rPr>
          <w:rFonts w:ascii="Helvetica" w:eastAsia="Times New Roman" w:hAnsi="Helvetica" w:cs="Helvetica"/>
          <w:color w:val="000000"/>
          <w:sz w:val="20"/>
          <w:szCs w:val="20"/>
        </w:rPr>
      </w:pPr>
    </w:p>
    <w:p w:rsidR="00137D5E" w:rsidRPr="0077177D" w:rsidRDefault="00137D5E" w:rsidP="0077177D">
      <w:pPr>
        <w:spacing w:before="150" w:after="150" w:line="260" w:lineRule="atLeast"/>
        <w:rPr>
          <w:rFonts w:ascii="Helvetica" w:eastAsia="Times New Roman" w:hAnsi="Helvetica" w:cs="Helvetica"/>
          <w:color w:val="000000"/>
          <w:sz w:val="20"/>
          <w:szCs w:val="20"/>
        </w:rPr>
      </w:pPr>
      <w:r w:rsidRPr="0077177D">
        <w:rPr>
          <w:rFonts w:ascii="Helvetica" w:eastAsia="Times New Roman" w:hAnsi="Helvetica" w:cs="Helvetica"/>
          <w:color w:val="000000"/>
          <w:sz w:val="20"/>
          <w:szCs w:val="20"/>
        </w:rPr>
        <w:t xml:space="preserve">In any service or product based project, the application has to be deployed in different machines with different environments. In such case we can configure multiple nodes as slave machines in Jenkins and setup the QA infrastructure in slave machines without any human intervention. Jenkins works on a 'master-&gt;many slaves' principle. The master node is responsible for creating jobs and managing the slave nodes, where the jobs are actually performed. The master node is essentially doing management work and farming out preset jobs to the most appropriate site. Each slave then informs the master of the outcome and all of the job results are collated on the master node for easy viewing. </w:t>
      </w:r>
    </w:p>
    <w:p w:rsidR="00137D5E" w:rsidRPr="0077177D" w:rsidRDefault="00137D5E" w:rsidP="0077177D">
      <w:pPr>
        <w:spacing w:before="150" w:after="150" w:line="260" w:lineRule="atLeast"/>
        <w:rPr>
          <w:rFonts w:ascii="Helvetica" w:eastAsia="Times New Roman" w:hAnsi="Helvetica" w:cs="Helvetica"/>
          <w:color w:val="000000"/>
          <w:sz w:val="20"/>
          <w:szCs w:val="20"/>
        </w:rPr>
      </w:pPr>
    </w:p>
    <w:p w:rsidR="00137D5E" w:rsidRPr="0077177D" w:rsidRDefault="00137D5E" w:rsidP="0077177D">
      <w:pPr>
        <w:spacing w:before="150" w:after="150" w:line="260" w:lineRule="atLeast"/>
        <w:rPr>
          <w:rFonts w:ascii="Helvetica" w:eastAsia="Times New Roman" w:hAnsi="Helvetica" w:cs="Helvetica"/>
          <w:color w:val="000000"/>
          <w:sz w:val="20"/>
          <w:szCs w:val="20"/>
        </w:rPr>
      </w:pPr>
      <w:r w:rsidRPr="0077177D">
        <w:rPr>
          <w:rFonts w:ascii="Helvetica" w:eastAsia="Times New Roman" w:hAnsi="Helvetica" w:cs="Helvetica"/>
          <w:color w:val="000000"/>
          <w:sz w:val="20"/>
          <w:szCs w:val="20"/>
        </w:rPr>
        <w:t>This document explains the step by step process to configure Master slave environment in Jenkins.</w:t>
      </w:r>
    </w:p>
    <w:p w:rsidR="00137D5E" w:rsidRPr="00AF23A2" w:rsidRDefault="00137D5E" w:rsidP="007C1810">
      <w:pPr>
        <w:pStyle w:val="Heading2"/>
        <w:ind w:firstLine="720"/>
        <w:rPr>
          <w:b w:val="0"/>
          <w:sz w:val="24"/>
        </w:rPr>
      </w:pPr>
      <w:bookmarkStart w:id="11" w:name="_Toc425296115"/>
      <w:bookmarkStart w:id="12" w:name="_Toc425468837"/>
      <w:r w:rsidRPr="00AF23A2">
        <w:rPr>
          <w:sz w:val="24"/>
        </w:rPr>
        <w:t>Prerequisites:</w:t>
      </w:r>
      <w:bookmarkEnd w:id="11"/>
      <w:bookmarkEnd w:id="12"/>
    </w:p>
    <w:p w:rsidR="00137D5E" w:rsidRDefault="00137D5E" w:rsidP="00137D5E">
      <w:pPr>
        <w:pStyle w:val="Default"/>
        <w:rPr>
          <w:color w:val="auto"/>
        </w:rPr>
      </w:pPr>
    </w:p>
    <w:p w:rsidR="00137D5E" w:rsidRPr="0077177D" w:rsidRDefault="00137D5E" w:rsidP="0077177D">
      <w:pPr>
        <w:spacing w:before="150" w:after="150" w:line="260" w:lineRule="atLeast"/>
        <w:rPr>
          <w:rFonts w:ascii="Helvetica" w:eastAsia="Times New Roman" w:hAnsi="Helvetica" w:cs="Helvetica"/>
          <w:color w:val="000000"/>
          <w:sz w:val="20"/>
          <w:szCs w:val="20"/>
        </w:rPr>
      </w:pPr>
      <w:r w:rsidRPr="0077177D">
        <w:rPr>
          <w:rFonts w:ascii="Helvetica" w:eastAsia="Times New Roman" w:hAnsi="Helvetica" w:cs="Helvetica"/>
          <w:color w:val="000000"/>
          <w:sz w:val="20"/>
          <w:szCs w:val="20"/>
        </w:rPr>
        <w:t xml:space="preserve">Java SDK </w:t>
      </w:r>
    </w:p>
    <w:p w:rsidR="00137D5E" w:rsidRPr="0077177D" w:rsidRDefault="00137D5E" w:rsidP="0077177D">
      <w:pPr>
        <w:spacing w:before="150" w:after="150" w:line="260" w:lineRule="atLeast"/>
        <w:rPr>
          <w:rFonts w:ascii="Helvetica" w:eastAsia="Times New Roman" w:hAnsi="Helvetica" w:cs="Helvetica"/>
          <w:color w:val="000000"/>
          <w:sz w:val="20"/>
          <w:szCs w:val="20"/>
        </w:rPr>
      </w:pPr>
      <w:r w:rsidRPr="0077177D">
        <w:rPr>
          <w:rFonts w:ascii="Helvetica" w:eastAsia="Times New Roman" w:hAnsi="Helvetica" w:cs="Helvetica"/>
          <w:color w:val="000000"/>
          <w:sz w:val="20"/>
          <w:szCs w:val="20"/>
        </w:rPr>
        <w:t>.Net framework 3.5 above</w:t>
      </w:r>
    </w:p>
    <w:p w:rsidR="00137D5E" w:rsidRPr="0077177D" w:rsidRDefault="00137D5E" w:rsidP="0077177D">
      <w:pPr>
        <w:spacing w:before="150" w:after="150" w:line="260" w:lineRule="atLeast"/>
        <w:rPr>
          <w:rFonts w:ascii="Helvetica" w:eastAsia="Times New Roman" w:hAnsi="Helvetica" w:cs="Helvetica"/>
          <w:color w:val="000000"/>
          <w:sz w:val="20"/>
          <w:szCs w:val="20"/>
        </w:rPr>
      </w:pPr>
      <w:r w:rsidRPr="0077177D">
        <w:rPr>
          <w:rFonts w:ascii="Helvetica" w:eastAsia="Times New Roman" w:hAnsi="Helvetica" w:cs="Helvetica"/>
          <w:color w:val="000000"/>
          <w:sz w:val="20"/>
          <w:szCs w:val="20"/>
        </w:rPr>
        <w:t>Jenkins should be installed.</w:t>
      </w:r>
    </w:p>
    <w:p w:rsidR="00137D5E" w:rsidRPr="0077177D" w:rsidRDefault="00137D5E" w:rsidP="0077177D">
      <w:pPr>
        <w:spacing w:before="150" w:after="150" w:line="260" w:lineRule="atLeast"/>
        <w:rPr>
          <w:rFonts w:ascii="Helvetica" w:eastAsia="Times New Roman" w:hAnsi="Helvetica" w:cs="Helvetica"/>
          <w:color w:val="000000"/>
          <w:sz w:val="20"/>
          <w:szCs w:val="20"/>
        </w:rPr>
      </w:pPr>
      <w:r w:rsidRPr="0077177D">
        <w:rPr>
          <w:rFonts w:ascii="Helvetica" w:eastAsia="Times New Roman" w:hAnsi="Helvetica" w:cs="Helvetica"/>
          <w:color w:val="000000"/>
          <w:sz w:val="20"/>
          <w:szCs w:val="20"/>
        </w:rPr>
        <w:t xml:space="preserve">Node and Label Parameter Plug-in </w:t>
      </w:r>
    </w:p>
    <w:p w:rsidR="00137D5E" w:rsidRDefault="00137D5E" w:rsidP="00137D5E">
      <w:pPr>
        <w:autoSpaceDE w:val="0"/>
        <w:autoSpaceDN w:val="0"/>
        <w:adjustRightInd w:val="0"/>
        <w:spacing w:after="0" w:line="240" w:lineRule="auto"/>
        <w:rPr>
          <w:rFonts w:cs="TimesNewRomanPSMT"/>
          <w:sz w:val="28"/>
          <w:szCs w:val="28"/>
        </w:rPr>
      </w:pPr>
    </w:p>
    <w:p w:rsidR="00137D5E" w:rsidRPr="00AF23A2" w:rsidRDefault="00137D5E" w:rsidP="007C1810">
      <w:pPr>
        <w:pStyle w:val="Heading2"/>
        <w:ind w:firstLine="720"/>
        <w:rPr>
          <w:b w:val="0"/>
          <w:sz w:val="22"/>
        </w:rPr>
      </w:pPr>
      <w:bookmarkStart w:id="13" w:name="_Toc425296116"/>
      <w:bookmarkStart w:id="14" w:name="_Toc425468838"/>
      <w:r w:rsidRPr="00AF23A2">
        <w:rPr>
          <w:sz w:val="22"/>
        </w:rPr>
        <w:t>Creating Node:</w:t>
      </w:r>
      <w:bookmarkEnd w:id="13"/>
      <w:bookmarkEnd w:id="14"/>
    </w:p>
    <w:p w:rsidR="00137D5E" w:rsidRDefault="00137D5E" w:rsidP="00137D5E">
      <w:pPr>
        <w:autoSpaceDE w:val="0"/>
        <w:autoSpaceDN w:val="0"/>
        <w:adjustRightInd w:val="0"/>
        <w:spacing w:after="0" w:line="240" w:lineRule="auto"/>
        <w:rPr>
          <w:rFonts w:cs="TimesNewRomanPSMT"/>
          <w:sz w:val="28"/>
          <w:szCs w:val="28"/>
        </w:rPr>
      </w:pPr>
    </w:p>
    <w:p w:rsidR="00137D5E" w:rsidRPr="00AF23A2" w:rsidRDefault="00137D5E" w:rsidP="00AF23A2">
      <w:pPr>
        <w:spacing w:before="150" w:after="150" w:line="260" w:lineRule="atLeast"/>
        <w:rPr>
          <w:rFonts w:ascii="Helvetica" w:eastAsia="Times New Roman" w:hAnsi="Helvetica" w:cs="Helvetica"/>
          <w:color w:val="000000"/>
          <w:sz w:val="20"/>
          <w:szCs w:val="20"/>
        </w:rPr>
      </w:pPr>
      <w:r w:rsidRPr="00AF23A2">
        <w:rPr>
          <w:rFonts w:ascii="Helvetica" w:eastAsia="Times New Roman" w:hAnsi="Helvetica" w:cs="Helvetica"/>
          <w:color w:val="000000"/>
          <w:sz w:val="20"/>
          <w:szCs w:val="20"/>
        </w:rPr>
        <w:t>Go to Jenkins dashboard</w:t>
      </w:r>
    </w:p>
    <w:p w:rsidR="00137D5E" w:rsidRPr="00AF23A2" w:rsidRDefault="00137D5E" w:rsidP="00AF23A2">
      <w:pPr>
        <w:spacing w:before="150" w:after="150" w:line="260" w:lineRule="atLeast"/>
        <w:rPr>
          <w:rFonts w:ascii="Helvetica" w:eastAsia="Times New Roman" w:hAnsi="Helvetica" w:cs="Helvetica"/>
          <w:color w:val="000000"/>
          <w:sz w:val="20"/>
          <w:szCs w:val="20"/>
        </w:rPr>
      </w:pPr>
      <w:r w:rsidRPr="00AF23A2">
        <w:rPr>
          <w:rFonts w:ascii="Helvetica" w:eastAsia="Times New Roman" w:hAnsi="Helvetica" w:cs="Helvetica"/>
          <w:color w:val="000000"/>
          <w:sz w:val="20"/>
          <w:szCs w:val="20"/>
        </w:rPr>
        <w:t>Select manage Jenkins -&gt; Manage Nodes</w:t>
      </w:r>
    </w:p>
    <w:p w:rsidR="00137D5E" w:rsidRPr="00AF23A2" w:rsidRDefault="00137D5E" w:rsidP="00AF23A2">
      <w:pPr>
        <w:spacing w:before="150" w:after="150" w:line="260" w:lineRule="atLeast"/>
        <w:rPr>
          <w:rFonts w:ascii="Helvetica" w:eastAsia="Times New Roman" w:hAnsi="Helvetica" w:cs="Helvetica"/>
          <w:color w:val="000000"/>
          <w:sz w:val="20"/>
          <w:szCs w:val="20"/>
        </w:rPr>
      </w:pPr>
      <w:r w:rsidRPr="00AF23A2">
        <w:rPr>
          <w:rFonts w:ascii="Helvetica" w:eastAsia="Times New Roman" w:hAnsi="Helvetica" w:cs="Helvetica"/>
          <w:color w:val="000000"/>
          <w:sz w:val="20"/>
          <w:szCs w:val="20"/>
        </w:rPr>
        <w:t>Select New Node from left side tab.</w:t>
      </w:r>
    </w:p>
    <w:p w:rsidR="00137D5E" w:rsidRDefault="00137D5E" w:rsidP="00137D5E">
      <w:pPr>
        <w:autoSpaceDE w:val="0"/>
        <w:autoSpaceDN w:val="0"/>
        <w:adjustRightInd w:val="0"/>
        <w:spacing w:after="0" w:line="240" w:lineRule="auto"/>
        <w:rPr>
          <w:rFonts w:cs="TimesNewRomanPSMT"/>
          <w:sz w:val="28"/>
          <w:szCs w:val="28"/>
        </w:rPr>
      </w:pPr>
      <w:r w:rsidRPr="00645135">
        <w:rPr>
          <w:rFonts w:cs="TimesNewRomanPSMT"/>
          <w:noProof/>
          <w:sz w:val="28"/>
          <w:szCs w:val="28"/>
        </w:rPr>
        <w:lastRenderedPageBreak/>
        <w:drawing>
          <wp:inline distT="0" distB="0" distL="0" distR="0">
            <wp:extent cx="3256915" cy="3431540"/>
            <wp:effectExtent l="0" t="0" r="635" b="0"/>
            <wp:docPr id="2" name="Picture 2" descr="C:\Users\Chiranjeevi\Desktop\Jenkins-MS_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ranjeevi\Desktop\Jenkins-MS_New\1.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6915" cy="3431540"/>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p>
    <w:p w:rsidR="00137D5E" w:rsidRDefault="00137D5E" w:rsidP="00137D5E">
      <w:pPr>
        <w:autoSpaceDE w:val="0"/>
        <w:autoSpaceDN w:val="0"/>
        <w:adjustRightInd w:val="0"/>
        <w:spacing w:after="0" w:line="240" w:lineRule="auto"/>
        <w:rPr>
          <w:rFonts w:cs="TimesNewRomanPSMT"/>
          <w:sz w:val="28"/>
          <w:szCs w:val="28"/>
        </w:rPr>
      </w:pPr>
      <w:r w:rsidRPr="00645135">
        <w:rPr>
          <w:rFonts w:cs="TimesNewRomanPSMT"/>
          <w:noProof/>
          <w:sz w:val="28"/>
          <w:szCs w:val="28"/>
        </w:rPr>
        <w:drawing>
          <wp:inline distT="0" distB="0" distL="0" distR="0">
            <wp:extent cx="5943600" cy="3239670"/>
            <wp:effectExtent l="0" t="0" r="0" b="0"/>
            <wp:docPr id="3" name="Picture 3" descr="C:\Users\Chiranjeevi\Desktop\Jenkins-MS_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ranjeevi\Desktop\Jenkins-MS_New\2.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9670"/>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p>
    <w:p w:rsidR="00137D5E" w:rsidRDefault="00137D5E" w:rsidP="00137D5E">
      <w:pPr>
        <w:autoSpaceDE w:val="0"/>
        <w:autoSpaceDN w:val="0"/>
        <w:adjustRightInd w:val="0"/>
        <w:spacing w:after="0" w:line="240" w:lineRule="auto"/>
        <w:rPr>
          <w:rFonts w:cs="TimesNewRomanPSMT"/>
          <w:sz w:val="28"/>
          <w:szCs w:val="28"/>
        </w:rPr>
      </w:pPr>
      <w:r w:rsidRPr="00645135">
        <w:rPr>
          <w:rFonts w:cs="TimesNewRomanPSMT"/>
          <w:noProof/>
          <w:sz w:val="28"/>
          <w:szCs w:val="28"/>
        </w:rPr>
        <w:lastRenderedPageBreak/>
        <w:drawing>
          <wp:inline distT="0" distB="0" distL="0" distR="0">
            <wp:extent cx="3431540" cy="2116455"/>
            <wp:effectExtent l="0" t="0" r="0" b="0"/>
            <wp:docPr id="4" name="Picture 4" descr="C:\Users\Chiranjeevi\Desktop\Jenkins-MS_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ranjeevi\Desktop\Jenkins-MS_New\3.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1540" cy="2116455"/>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p>
    <w:p w:rsidR="00137D5E" w:rsidRPr="007C1810" w:rsidRDefault="00137D5E" w:rsidP="007C1810">
      <w:pPr>
        <w:pStyle w:val="Heading2"/>
        <w:ind w:firstLine="720"/>
        <w:rPr>
          <w:b w:val="0"/>
          <w:sz w:val="24"/>
        </w:rPr>
      </w:pPr>
      <w:bookmarkStart w:id="15" w:name="_Toc425296117"/>
      <w:bookmarkStart w:id="16" w:name="_Toc425468839"/>
      <w:r w:rsidRPr="007C1810">
        <w:rPr>
          <w:sz w:val="24"/>
        </w:rPr>
        <w:t>Configuring Node:</w:t>
      </w:r>
      <w:bookmarkEnd w:id="15"/>
      <w:bookmarkEnd w:id="16"/>
    </w:p>
    <w:p w:rsidR="00137D5E" w:rsidRDefault="00137D5E" w:rsidP="00137D5E">
      <w:pPr>
        <w:autoSpaceDE w:val="0"/>
        <w:autoSpaceDN w:val="0"/>
        <w:adjustRightInd w:val="0"/>
        <w:spacing w:after="0" w:line="240" w:lineRule="auto"/>
        <w:rPr>
          <w:rFonts w:cs="TimesNewRomanPSMT"/>
          <w:sz w:val="28"/>
          <w:szCs w:val="28"/>
        </w:rPr>
      </w:pP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Give the node name, example: JenkinsSlave1</w:t>
      </w: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Select Dumb Slave option</w:t>
      </w: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Select the remote directory where the slave needs to be placed</w:t>
      </w: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Select the launch method “Launch slave agents via Java Web Start”</w:t>
      </w: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Save the option</w:t>
      </w:r>
    </w:p>
    <w:p w:rsidR="00137D5E" w:rsidRDefault="00137D5E" w:rsidP="00137D5E">
      <w:pPr>
        <w:autoSpaceDE w:val="0"/>
        <w:autoSpaceDN w:val="0"/>
        <w:adjustRightInd w:val="0"/>
        <w:spacing w:after="0" w:line="240" w:lineRule="auto"/>
        <w:rPr>
          <w:rFonts w:cs="TimesNewRomanPSMT"/>
          <w:sz w:val="28"/>
          <w:szCs w:val="28"/>
        </w:rPr>
      </w:pPr>
      <w:r w:rsidRPr="0010024A">
        <w:rPr>
          <w:rFonts w:cs="TimesNewRomanPSMT"/>
          <w:noProof/>
          <w:sz w:val="28"/>
          <w:szCs w:val="28"/>
        </w:rPr>
        <w:drawing>
          <wp:inline distT="0" distB="0" distL="0" distR="0">
            <wp:extent cx="5763802" cy="2818623"/>
            <wp:effectExtent l="0" t="0" r="8890" b="1270"/>
            <wp:docPr id="5" name="Picture 5" descr="C:\Users\Chiranjeevi\Desktop\Jenkins-MS_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ranjeevi\Desktop\Jenkins-MS_New\4.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802" cy="2818623"/>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r w:rsidRPr="00FB3A3A">
        <w:rPr>
          <w:rFonts w:cs="TimesNewRomanPSMT"/>
          <w:noProof/>
          <w:sz w:val="28"/>
          <w:szCs w:val="28"/>
        </w:rPr>
        <w:lastRenderedPageBreak/>
        <w:drawing>
          <wp:inline distT="0" distB="0" distL="0" distR="0">
            <wp:extent cx="5942903" cy="2796540"/>
            <wp:effectExtent l="19050" t="0" r="697" b="0"/>
            <wp:docPr id="6" name="Picture 6" descr="C:\Users\Chiranjeevi\Desktop\Jenkins-MS_N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ranjeevi\Desktop\Jenkins-MS_New\5.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96868"/>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p>
    <w:p w:rsidR="00137D5E" w:rsidRDefault="00137D5E" w:rsidP="002B5158">
      <w:pPr>
        <w:pStyle w:val="Heading2"/>
        <w:rPr>
          <w:sz w:val="24"/>
        </w:rPr>
      </w:pPr>
      <w:bookmarkStart w:id="17" w:name="_Toc425296118"/>
      <w:bookmarkStart w:id="18" w:name="_Toc425468840"/>
      <w:r w:rsidRPr="007C1810">
        <w:rPr>
          <w:sz w:val="24"/>
        </w:rPr>
        <w:t>Launch the JNLP agent:</w:t>
      </w:r>
      <w:bookmarkEnd w:id="17"/>
      <w:bookmarkEnd w:id="18"/>
    </w:p>
    <w:p w:rsidR="006D23D8" w:rsidRPr="006D23D8" w:rsidRDefault="006D23D8" w:rsidP="006D23D8"/>
    <w:p w:rsidR="00137D5E" w:rsidRPr="00965269" w:rsidRDefault="00137D5E" w:rsidP="002B5158">
      <w:pPr>
        <w:spacing w:after="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Go to Jenkins-&gt; Nodes</w:t>
      </w:r>
    </w:p>
    <w:p w:rsidR="00137D5E" w:rsidRPr="00965269" w:rsidRDefault="00137D5E" w:rsidP="002B5158">
      <w:pPr>
        <w:spacing w:after="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You would be able to see the slave created but offline</w:t>
      </w:r>
    </w:p>
    <w:p w:rsidR="00137D5E" w:rsidRPr="00965269" w:rsidRDefault="00137D5E" w:rsidP="002B5158">
      <w:pPr>
        <w:spacing w:after="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Click on the Slave Node, you will see the Slave with different ways it could be connected.</w:t>
      </w:r>
    </w:p>
    <w:p w:rsidR="00137D5E" w:rsidRDefault="00137D5E" w:rsidP="002B5158">
      <w:pPr>
        <w:spacing w:after="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Click Launch agent from browser on slave.</w:t>
      </w:r>
    </w:p>
    <w:p w:rsidR="002B5158" w:rsidRDefault="002B5158" w:rsidP="002B5158">
      <w:pPr>
        <w:spacing w:after="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It will download the ‘slave-agent.jnlp’</w:t>
      </w:r>
    </w:p>
    <w:p w:rsidR="002B5158" w:rsidRDefault="002B5158" w:rsidP="002B5158">
      <w:pPr>
        <w:spacing w:after="0" w:line="260" w:lineRule="atLeast"/>
        <w:rPr>
          <w:rFonts w:ascii="Helvetica" w:eastAsia="Times New Roman" w:hAnsi="Helvetica" w:cs="Helvetica"/>
          <w:color w:val="000000"/>
          <w:sz w:val="20"/>
          <w:szCs w:val="20"/>
        </w:rPr>
      </w:pPr>
    </w:p>
    <w:p w:rsidR="002B5158" w:rsidRPr="00965269" w:rsidRDefault="002B5158" w:rsidP="002B5158">
      <w:pPr>
        <w:spacing w:after="0" w:line="260" w:lineRule="atLeast"/>
        <w:rPr>
          <w:rFonts w:ascii="Helvetica" w:eastAsia="Times New Roman" w:hAnsi="Helvetica" w:cs="Helvetica"/>
          <w:color w:val="000000"/>
          <w:sz w:val="20"/>
          <w:szCs w:val="20"/>
        </w:rPr>
      </w:pPr>
      <w:r w:rsidRPr="002B5158">
        <w:rPr>
          <w:rFonts w:ascii="Helvetica" w:eastAsia="Times New Roman" w:hAnsi="Helvetica" w:cs="Helvetica"/>
          <w:color w:val="000000"/>
          <w:sz w:val="20"/>
          <w:szCs w:val="20"/>
        </w:rPr>
        <w:drawing>
          <wp:inline distT="0" distB="0" distL="0" distR="0">
            <wp:extent cx="5943541" cy="2659380"/>
            <wp:effectExtent l="19050" t="0" r="59" b="0"/>
            <wp:docPr id="1" name="Picture 7" descr="C:\Users\Chiranjeevi\Desktop\Jenkins-MS_Ne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ranjeevi\Desktop\Jenkins-MS_New\6.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541" cy="2659380"/>
                    </a:xfrm>
                    <a:prstGeom prst="rect">
                      <a:avLst/>
                    </a:prstGeom>
                    <a:noFill/>
                    <a:ln>
                      <a:noFill/>
                    </a:ln>
                  </pic:spPr>
                </pic:pic>
              </a:graphicData>
            </a:graphic>
          </wp:inline>
        </w:drawing>
      </w:r>
    </w:p>
    <w:p w:rsidR="00137D5E" w:rsidRDefault="00137D5E" w:rsidP="002B5158">
      <w:pPr>
        <w:spacing w:after="0" w:line="260" w:lineRule="atLeast"/>
        <w:rPr>
          <w:rFonts w:cs="TimesNewRomanPSMT"/>
          <w:sz w:val="28"/>
          <w:szCs w:val="28"/>
        </w:rPr>
      </w:pPr>
      <w:r w:rsidRPr="000C3A27">
        <w:rPr>
          <w:rFonts w:cs="TimesNewRomanPSMT"/>
          <w:noProof/>
          <w:sz w:val="28"/>
          <w:szCs w:val="28"/>
        </w:rPr>
        <w:lastRenderedPageBreak/>
        <w:drawing>
          <wp:inline distT="0" distB="0" distL="0" distR="0">
            <wp:extent cx="5943600" cy="3970782"/>
            <wp:effectExtent l="0" t="0" r="0" b="0"/>
            <wp:docPr id="8" name="Picture 8" descr="C:\Users\Chiranjeevi\Desktop\Jenkins-MS_Ne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ranjeevi\Desktop\Jenkins-MS_New\7.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70782"/>
                    </a:xfrm>
                    <a:prstGeom prst="rect">
                      <a:avLst/>
                    </a:prstGeom>
                    <a:noFill/>
                    <a:ln>
                      <a:noFill/>
                    </a:ln>
                  </pic:spPr>
                </pic:pic>
              </a:graphicData>
            </a:graphic>
          </wp:inline>
        </w:drawing>
      </w:r>
    </w:p>
    <w:p w:rsidR="00137D5E" w:rsidRPr="00965269" w:rsidRDefault="00137D5E" w:rsidP="006D23D8">
      <w:pPr>
        <w:pStyle w:val="Heading2"/>
        <w:rPr>
          <w:b w:val="0"/>
          <w:sz w:val="24"/>
        </w:rPr>
      </w:pPr>
      <w:bookmarkStart w:id="19" w:name="_Toc425296119"/>
      <w:bookmarkStart w:id="20" w:name="_Toc425468841"/>
      <w:r w:rsidRPr="00965269">
        <w:rPr>
          <w:sz w:val="24"/>
        </w:rPr>
        <w:t>Launch the node in remote directory:</w:t>
      </w:r>
      <w:bookmarkEnd w:id="19"/>
      <w:bookmarkEnd w:id="20"/>
    </w:p>
    <w:p w:rsidR="00137D5E" w:rsidRDefault="00137D5E" w:rsidP="00137D5E">
      <w:pPr>
        <w:autoSpaceDE w:val="0"/>
        <w:autoSpaceDN w:val="0"/>
        <w:adjustRightInd w:val="0"/>
        <w:spacing w:after="0" w:line="240" w:lineRule="auto"/>
        <w:rPr>
          <w:rFonts w:cs="TimesNewRomanPSMT"/>
          <w:sz w:val="28"/>
          <w:szCs w:val="28"/>
        </w:rPr>
      </w:pP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Copy the downloaded ‘slave-agent.jnlp’ to remote directory.</w:t>
      </w: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Double click on the file, select run by selecting the agreement.</w:t>
      </w: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It will pop up a window with status connected.</w:t>
      </w:r>
    </w:p>
    <w:p w:rsidR="00137D5E" w:rsidRPr="00965269" w:rsidRDefault="00137D5E" w:rsidP="00965269">
      <w:pPr>
        <w:spacing w:before="150" w:after="150" w:line="260" w:lineRule="atLeast"/>
        <w:rPr>
          <w:rFonts w:ascii="Helvetica" w:eastAsia="Times New Roman" w:hAnsi="Helvetica" w:cs="Helvetica"/>
          <w:color w:val="000000"/>
          <w:sz w:val="20"/>
          <w:szCs w:val="20"/>
        </w:rPr>
      </w:pPr>
      <w:r w:rsidRPr="00965269">
        <w:rPr>
          <w:rFonts w:ascii="Helvetica" w:eastAsia="Times New Roman" w:hAnsi="Helvetica" w:cs="Helvetica"/>
          <w:color w:val="000000"/>
          <w:sz w:val="20"/>
          <w:szCs w:val="20"/>
        </w:rPr>
        <w:t>Check the status of the node from master.</w:t>
      </w:r>
    </w:p>
    <w:p w:rsidR="00137D5E" w:rsidRDefault="00137D5E" w:rsidP="00137D5E">
      <w:pPr>
        <w:autoSpaceDE w:val="0"/>
        <w:autoSpaceDN w:val="0"/>
        <w:adjustRightInd w:val="0"/>
        <w:spacing w:after="0" w:line="240" w:lineRule="auto"/>
        <w:rPr>
          <w:rFonts w:cs="TimesNewRomanPSMT"/>
          <w:sz w:val="28"/>
          <w:szCs w:val="28"/>
        </w:rPr>
      </w:pPr>
      <w:r w:rsidRPr="00FE72D7">
        <w:rPr>
          <w:rFonts w:cs="TimesNewRomanPSMT"/>
          <w:noProof/>
          <w:sz w:val="28"/>
          <w:szCs w:val="28"/>
        </w:rPr>
        <w:drawing>
          <wp:inline distT="0" distB="0" distL="0" distR="0">
            <wp:extent cx="4230370" cy="1768475"/>
            <wp:effectExtent l="0" t="0" r="0" b="3175"/>
            <wp:docPr id="9" name="Picture 9" descr="C:\Users\Chiranjeevi\Desktop\Jenkins-MS_Ne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ranjeevi\Desktop\Jenkins-MS_New\8.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0370" cy="1768475"/>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r w:rsidRPr="00FE72D7">
        <w:rPr>
          <w:rFonts w:cs="TimesNewRomanPSMT"/>
          <w:noProof/>
          <w:sz w:val="28"/>
          <w:szCs w:val="28"/>
        </w:rPr>
        <w:lastRenderedPageBreak/>
        <w:drawing>
          <wp:inline distT="0" distB="0" distL="0" distR="0">
            <wp:extent cx="5943600" cy="4427220"/>
            <wp:effectExtent l="19050" t="0" r="0" b="0"/>
            <wp:docPr id="10" name="Picture 10" descr="C:\Users\Chiranjeevi\Desktop\Jenkins-MS_Ne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ranjeevi\Desktop\Jenkins-MS_New\9.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27220"/>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ind w:left="1440"/>
        <w:rPr>
          <w:rFonts w:cs="TimesNewRomanPSMT"/>
          <w:sz w:val="28"/>
          <w:szCs w:val="28"/>
        </w:rPr>
      </w:pPr>
    </w:p>
    <w:p w:rsidR="00137D5E" w:rsidRPr="00121A16" w:rsidRDefault="00137D5E" w:rsidP="00137D5E">
      <w:pPr>
        <w:autoSpaceDE w:val="0"/>
        <w:autoSpaceDN w:val="0"/>
        <w:adjustRightInd w:val="0"/>
        <w:spacing w:after="0" w:line="240" w:lineRule="auto"/>
        <w:rPr>
          <w:rFonts w:cs="TimesNewRomanPSMT"/>
          <w:sz w:val="28"/>
          <w:szCs w:val="28"/>
        </w:rPr>
      </w:pPr>
    </w:p>
    <w:p w:rsidR="00137D5E" w:rsidRDefault="00137D5E" w:rsidP="00137D5E">
      <w:pPr>
        <w:autoSpaceDE w:val="0"/>
        <w:autoSpaceDN w:val="0"/>
        <w:adjustRightInd w:val="0"/>
        <w:spacing w:after="0" w:line="240" w:lineRule="auto"/>
        <w:rPr>
          <w:rFonts w:cs="TimesNewRomanPSMT"/>
          <w:sz w:val="40"/>
          <w:szCs w:val="40"/>
        </w:rPr>
      </w:pPr>
      <w:r w:rsidRPr="00A93C96">
        <w:rPr>
          <w:rFonts w:cs="TimesNewRomanPSMT"/>
          <w:noProof/>
          <w:sz w:val="40"/>
          <w:szCs w:val="40"/>
        </w:rPr>
        <w:drawing>
          <wp:inline distT="0" distB="0" distL="0" distR="0">
            <wp:extent cx="4701926" cy="3070860"/>
            <wp:effectExtent l="19050" t="0" r="3424" b="0"/>
            <wp:docPr id="11" name="Picture 11" descr="C:\Users\Chiranjeevi\Desktop\jenkin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ranjeevi\Desktop\jenkins\9.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2810" cy="3071437"/>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40"/>
          <w:szCs w:val="40"/>
        </w:rPr>
      </w:pPr>
      <w:r w:rsidRPr="00DC5666">
        <w:rPr>
          <w:rFonts w:cs="TimesNewRomanPSMT"/>
          <w:noProof/>
          <w:sz w:val="40"/>
          <w:szCs w:val="40"/>
        </w:rPr>
        <w:lastRenderedPageBreak/>
        <w:drawing>
          <wp:inline distT="0" distB="0" distL="0" distR="0">
            <wp:extent cx="5943600" cy="2451132"/>
            <wp:effectExtent l="0" t="0" r="0" b="6350"/>
            <wp:docPr id="12" name="Picture 12" descr="C:\Users\Chiranjeevi\Desktop\jenki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ranjeevi\Desktop\jenkins\11.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51132"/>
                    </a:xfrm>
                    <a:prstGeom prst="rect">
                      <a:avLst/>
                    </a:prstGeom>
                    <a:noFill/>
                    <a:ln>
                      <a:noFill/>
                    </a:ln>
                  </pic:spPr>
                </pic:pic>
              </a:graphicData>
            </a:graphic>
          </wp:inline>
        </w:drawing>
      </w:r>
    </w:p>
    <w:p w:rsidR="00137D5E" w:rsidRPr="007C1810" w:rsidRDefault="00137D5E" w:rsidP="006D23D8">
      <w:pPr>
        <w:pStyle w:val="Heading2"/>
        <w:rPr>
          <w:b w:val="0"/>
          <w:sz w:val="24"/>
        </w:rPr>
      </w:pPr>
      <w:bookmarkStart w:id="21" w:name="_Toc425296120"/>
      <w:bookmarkStart w:id="22" w:name="_Toc425468842"/>
      <w:r w:rsidRPr="007C1810">
        <w:rPr>
          <w:sz w:val="24"/>
        </w:rPr>
        <w:t>Launch the slave as windows service</w:t>
      </w:r>
      <w:bookmarkEnd w:id="21"/>
      <w:bookmarkEnd w:id="22"/>
    </w:p>
    <w:p w:rsidR="00137D5E" w:rsidRDefault="00137D5E" w:rsidP="00137D5E">
      <w:pPr>
        <w:autoSpaceDE w:val="0"/>
        <w:autoSpaceDN w:val="0"/>
        <w:adjustRightInd w:val="0"/>
        <w:spacing w:after="0" w:line="240" w:lineRule="auto"/>
        <w:rPr>
          <w:rFonts w:cs="TimesNewRomanPSMT"/>
          <w:sz w:val="28"/>
          <w:szCs w:val="28"/>
        </w:rPr>
      </w:pPr>
    </w:p>
    <w:p w:rsidR="00137D5E" w:rsidRPr="004113E6" w:rsidRDefault="00137D5E" w:rsidP="004113E6">
      <w:r w:rsidRPr="004113E6">
        <w:t>From the java window popped up select File-&gt; Install as windows Service.</w:t>
      </w:r>
    </w:p>
    <w:p w:rsidR="004113E6" w:rsidRDefault="00137D5E" w:rsidP="004113E6">
      <w:r w:rsidRPr="004113E6">
        <w:t xml:space="preserve">Select OK. </w:t>
      </w:r>
    </w:p>
    <w:p w:rsidR="00137D5E" w:rsidRPr="004113E6" w:rsidRDefault="00137D5E" w:rsidP="004113E6">
      <w:r w:rsidRPr="004113E6">
        <w:t>Now Slave is running as windows service.</w:t>
      </w:r>
    </w:p>
    <w:p w:rsidR="00137D5E" w:rsidRPr="004113E6" w:rsidRDefault="00137D5E" w:rsidP="004113E6">
      <w:r w:rsidRPr="004113E6">
        <w:t xml:space="preserve">Open </w:t>
      </w:r>
      <w:r w:rsidR="00965269" w:rsidRPr="004113E6">
        <w:t>services. MSc</w:t>
      </w:r>
      <w:r w:rsidRPr="004113E6">
        <w:t xml:space="preserve"> , you can see the service running for Jenkins Slave</w:t>
      </w:r>
    </w:p>
    <w:p w:rsidR="00137D5E" w:rsidRDefault="00137D5E" w:rsidP="00137D5E">
      <w:pPr>
        <w:autoSpaceDE w:val="0"/>
        <w:autoSpaceDN w:val="0"/>
        <w:adjustRightInd w:val="0"/>
        <w:spacing w:after="0" w:line="240" w:lineRule="auto"/>
        <w:rPr>
          <w:rFonts w:cs="TimesNewRomanPSMT"/>
          <w:sz w:val="28"/>
          <w:szCs w:val="28"/>
        </w:rPr>
      </w:pPr>
    </w:p>
    <w:p w:rsidR="00137D5E" w:rsidRDefault="00137D5E" w:rsidP="00137D5E">
      <w:pPr>
        <w:autoSpaceDE w:val="0"/>
        <w:autoSpaceDN w:val="0"/>
        <w:adjustRightInd w:val="0"/>
        <w:spacing w:after="0" w:line="240" w:lineRule="auto"/>
        <w:rPr>
          <w:rFonts w:cs="TimesNewRomanPSMT"/>
          <w:sz w:val="28"/>
          <w:szCs w:val="28"/>
        </w:rPr>
      </w:pPr>
      <w:r w:rsidRPr="00432CE0">
        <w:rPr>
          <w:rFonts w:cs="TimesNewRomanPSMT"/>
          <w:noProof/>
          <w:sz w:val="28"/>
          <w:szCs w:val="28"/>
        </w:rPr>
        <w:drawing>
          <wp:inline distT="0" distB="0" distL="0" distR="0">
            <wp:extent cx="5013960" cy="3275965"/>
            <wp:effectExtent l="0" t="0" r="0" b="635"/>
            <wp:docPr id="13" name="Picture 13" descr="C:\Users\Chiranjeevi\Desktop\jenki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ranjeevi\Desktop\jenkins\10.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3960" cy="3275965"/>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r w:rsidRPr="004D1A56">
        <w:rPr>
          <w:rFonts w:cs="TimesNewRomanPSMT"/>
          <w:noProof/>
          <w:sz w:val="28"/>
          <w:szCs w:val="28"/>
        </w:rPr>
        <w:lastRenderedPageBreak/>
        <w:drawing>
          <wp:inline distT="0" distB="0" distL="0" distR="0">
            <wp:extent cx="5943600" cy="3284220"/>
            <wp:effectExtent l="19050" t="0" r="0" b="0"/>
            <wp:docPr id="14" name="Picture 14" descr="C:\Users\Chiranjeevi\Desktop\jenkin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ranjeevi\Desktop\jenkins\12.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4220"/>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r w:rsidRPr="00D45AD4">
        <w:rPr>
          <w:rFonts w:cs="TimesNewRomanPSMT"/>
          <w:noProof/>
          <w:sz w:val="28"/>
          <w:szCs w:val="28"/>
        </w:rPr>
        <w:drawing>
          <wp:inline distT="0" distB="0" distL="0" distR="0">
            <wp:extent cx="5943600" cy="2210105"/>
            <wp:effectExtent l="0" t="0" r="0" b="0"/>
            <wp:docPr id="15" name="Picture 15" descr="C:\Users\Chiranjeevi\Desktop\Jenkins-MS_New\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ranjeevi\Desktop\Jenkins-MS_New\10.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10105"/>
                    </a:xfrm>
                    <a:prstGeom prst="rect">
                      <a:avLst/>
                    </a:prstGeom>
                    <a:noFill/>
                    <a:ln>
                      <a:noFill/>
                    </a:ln>
                  </pic:spPr>
                </pic:pic>
              </a:graphicData>
            </a:graphic>
          </wp:inline>
        </w:drawing>
      </w:r>
    </w:p>
    <w:p w:rsidR="00137D5E" w:rsidRDefault="00137D5E" w:rsidP="00137D5E">
      <w:pPr>
        <w:autoSpaceDE w:val="0"/>
        <w:autoSpaceDN w:val="0"/>
        <w:adjustRightInd w:val="0"/>
        <w:spacing w:after="0" w:line="240" w:lineRule="auto"/>
        <w:rPr>
          <w:rFonts w:cs="TimesNewRomanPSMT"/>
          <w:sz w:val="28"/>
          <w:szCs w:val="28"/>
        </w:rPr>
      </w:pPr>
    </w:p>
    <w:p w:rsidR="00137D5E" w:rsidRDefault="00137D5E" w:rsidP="00137D5E">
      <w:pPr>
        <w:autoSpaceDE w:val="0"/>
        <w:autoSpaceDN w:val="0"/>
        <w:adjustRightInd w:val="0"/>
        <w:spacing w:after="0" w:line="240" w:lineRule="auto"/>
        <w:rPr>
          <w:rFonts w:cs="TimesNewRomanPSMT"/>
          <w:sz w:val="28"/>
          <w:szCs w:val="28"/>
        </w:rPr>
      </w:pPr>
    </w:p>
    <w:p w:rsidR="00137D5E" w:rsidRDefault="00137D5E" w:rsidP="00137D5E">
      <w:pPr>
        <w:autoSpaceDE w:val="0"/>
        <w:autoSpaceDN w:val="0"/>
        <w:adjustRightInd w:val="0"/>
        <w:spacing w:after="0" w:line="240" w:lineRule="auto"/>
        <w:rPr>
          <w:rFonts w:cs="TimesNewRomanPSMT"/>
          <w:sz w:val="28"/>
          <w:szCs w:val="28"/>
        </w:rPr>
      </w:pPr>
    </w:p>
    <w:p w:rsidR="00137D5E" w:rsidRPr="004113E6" w:rsidRDefault="00137D5E" w:rsidP="004113E6">
      <w:r w:rsidRPr="004113E6">
        <w:t>There are many ways Slaves can be connected depending on the environment and the OS. Above one illustrates simple way of doing master slave setup in Jenkins.</w:t>
      </w:r>
    </w:p>
    <w:p w:rsidR="00BC47C1" w:rsidRPr="006E7F1B" w:rsidRDefault="00705236" w:rsidP="006E7F1B">
      <w:pPr>
        <w:pStyle w:val="Heading2"/>
        <w:shd w:val="clear" w:color="auto" w:fill="E5B8B7" w:themeFill="accent2" w:themeFillTint="66"/>
      </w:pPr>
      <w:bookmarkStart w:id="23" w:name="_Toc425468843"/>
      <w:r>
        <w:t>7.</w:t>
      </w:r>
      <w:r w:rsidRPr="006E7F1B">
        <w:t xml:space="preserve"> Main</w:t>
      </w:r>
      <w:r w:rsidR="00BC47C1" w:rsidRPr="006E7F1B">
        <w:t xml:space="preserve"> components of Jenkins</w:t>
      </w:r>
      <w:bookmarkEnd w:id="23"/>
    </w:p>
    <w:p w:rsidR="002B125A" w:rsidRDefault="00BC47C1" w:rsidP="00BC47C1">
      <w:pPr>
        <w:pStyle w:val="ListParagraph"/>
        <w:numPr>
          <w:ilvl w:val="0"/>
          <w:numId w:val="3"/>
        </w:numPr>
      </w:pPr>
      <w:r>
        <w:t>New Job/Item</w:t>
      </w:r>
    </w:p>
    <w:p w:rsidR="00BC47C1" w:rsidRDefault="00BC47C1" w:rsidP="00BC47C1">
      <w:pPr>
        <w:pStyle w:val="ListParagraph"/>
        <w:numPr>
          <w:ilvl w:val="0"/>
          <w:numId w:val="3"/>
        </w:numPr>
      </w:pPr>
      <w:r>
        <w:t>People</w:t>
      </w:r>
    </w:p>
    <w:p w:rsidR="00BC47C1" w:rsidRDefault="00BC47C1" w:rsidP="00BC47C1">
      <w:pPr>
        <w:pStyle w:val="ListParagraph"/>
        <w:numPr>
          <w:ilvl w:val="0"/>
          <w:numId w:val="3"/>
        </w:numPr>
      </w:pPr>
      <w:r>
        <w:t>Manage Jenkins</w:t>
      </w:r>
    </w:p>
    <w:p w:rsidR="00BC47C1" w:rsidRDefault="00BC47C1" w:rsidP="00BC47C1">
      <w:pPr>
        <w:pStyle w:val="ListParagraph"/>
        <w:numPr>
          <w:ilvl w:val="0"/>
          <w:numId w:val="3"/>
        </w:numPr>
      </w:pPr>
      <w:r>
        <w:t>Build History</w:t>
      </w:r>
    </w:p>
    <w:p w:rsidR="00BC47C1" w:rsidRDefault="00BC47C1" w:rsidP="00BC47C1">
      <w:pPr>
        <w:pStyle w:val="ListParagraph"/>
        <w:ind w:left="1440"/>
        <w:rPr>
          <w:b/>
        </w:rPr>
      </w:pPr>
    </w:p>
    <w:p w:rsidR="006D23D8" w:rsidRDefault="006D23D8" w:rsidP="00BC47C1">
      <w:pPr>
        <w:pStyle w:val="ListParagraph"/>
        <w:ind w:left="1440"/>
        <w:rPr>
          <w:b/>
        </w:rPr>
      </w:pPr>
    </w:p>
    <w:p w:rsidR="00BC47C1" w:rsidRPr="00DF32E8" w:rsidRDefault="00BC47C1" w:rsidP="00DF32E8">
      <w:pPr>
        <w:pStyle w:val="ListParagraph"/>
        <w:numPr>
          <w:ilvl w:val="0"/>
          <w:numId w:val="12"/>
        </w:numPr>
        <w:rPr>
          <w:b/>
        </w:rPr>
      </w:pPr>
      <w:r w:rsidRPr="00DF32E8">
        <w:rPr>
          <w:b/>
          <w:color w:val="5F497A" w:themeColor="accent4" w:themeShade="BF"/>
          <w:sz w:val="28"/>
          <w:szCs w:val="28"/>
        </w:rPr>
        <w:lastRenderedPageBreak/>
        <w:t>New Job/New Item:</w:t>
      </w:r>
      <w:r>
        <w:t xml:space="preserve">Creating a new job is like </w:t>
      </w:r>
      <w:r w:rsidR="000D04A1">
        <w:t>integrating</w:t>
      </w:r>
      <w:r>
        <w:t xml:space="preserve"> an action to </w:t>
      </w:r>
      <w:r w:rsidR="000D04A1">
        <w:t xml:space="preserve">be </w:t>
      </w:r>
      <w:r>
        <w:t>perform</w:t>
      </w:r>
      <w:r w:rsidR="000D04A1">
        <w:t>ed</w:t>
      </w:r>
      <w:r>
        <w:t>.</w:t>
      </w:r>
    </w:p>
    <w:p w:rsidR="00BC47C1" w:rsidRDefault="00BC47C1" w:rsidP="00BC47C1">
      <w:pPr>
        <w:pStyle w:val="ListParagraph"/>
        <w:ind w:left="1440"/>
      </w:pPr>
      <w:r>
        <w:t>After click on the New Item few variants will be visible.</w:t>
      </w:r>
    </w:p>
    <w:p w:rsidR="00BC47C1" w:rsidRDefault="00BC47C1" w:rsidP="00BC47C1">
      <w:pPr>
        <w:pStyle w:val="ListParagraph"/>
        <w:numPr>
          <w:ilvl w:val="0"/>
          <w:numId w:val="5"/>
        </w:numPr>
      </w:pPr>
      <w:r>
        <w:t>Build Freestyle project: This job is suitable for ANT, NANT.., and we can create underneath it irrespective of the platforms.</w:t>
      </w:r>
    </w:p>
    <w:p w:rsidR="00BC47C1" w:rsidRDefault="00BC47C1" w:rsidP="00BC47C1">
      <w:pPr>
        <w:pStyle w:val="ListParagraph"/>
        <w:numPr>
          <w:ilvl w:val="0"/>
          <w:numId w:val="5"/>
        </w:numPr>
      </w:pPr>
      <w:r>
        <w:t>Maven 2/3 project: If we have a java project which performs the build activities using the Maven2 or version Maven3 (Invention of Apache foundation), we can opt for this job.</w:t>
      </w:r>
    </w:p>
    <w:p w:rsidR="00BC47C1" w:rsidRDefault="00BC47C1" w:rsidP="00BC47C1">
      <w:pPr>
        <w:pStyle w:val="ListParagraph"/>
        <w:numPr>
          <w:ilvl w:val="0"/>
          <w:numId w:val="5"/>
        </w:numPr>
      </w:pPr>
      <w:r>
        <w:t xml:space="preserve">Build Multi configuration project: if you want have a job with multiple configurations. For </w:t>
      </w:r>
      <w:r w:rsidR="003E5949">
        <w:t>e.g., f</w:t>
      </w:r>
      <w:r>
        <w:t xml:space="preserve">or </w:t>
      </w:r>
      <w:r w:rsidR="003E5949">
        <w:rPr>
          <w:b/>
        </w:rPr>
        <w:t>T</w:t>
      </w:r>
      <w:r w:rsidRPr="00BC47C1">
        <w:rPr>
          <w:b/>
        </w:rPr>
        <w:t>raining</w:t>
      </w:r>
      <w:r>
        <w:t xml:space="preserve"> environment you need a build with specific version of dependent projects and for the </w:t>
      </w:r>
      <w:r w:rsidRPr="003E5949">
        <w:rPr>
          <w:b/>
        </w:rPr>
        <w:t>Performance</w:t>
      </w:r>
      <w:r>
        <w:t xml:space="preserve"> environment want to build the same code with latest of the dependent projects, we can opt for this job.  </w:t>
      </w:r>
    </w:p>
    <w:p w:rsidR="003E5949" w:rsidRDefault="003E5949" w:rsidP="00BC47C1">
      <w:pPr>
        <w:pStyle w:val="ListParagraph"/>
        <w:numPr>
          <w:ilvl w:val="0"/>
          <w:numId w:val="5"/>
        </w:numPr>
      </w:pPr>
      <w:r>
        <w:t>Monitor and external job: we can use this job for the automation purposes. If any tasks that are running in the windows scheduler or background running of the shell script for such cases you will put the triggers based upon your requirement.</w:t>
      </w:r>
    </w:p>
    <w:p w:rsidR="000D04A1" w:rsidRDefault="000D04A1" w:rsidP="008E32CA">
      <w:pPr>
        <w:rPr>
          <w:b/>
        </w:rPr>
      </w:pPr>
    </w:p>
    <w:p w:rsidR="00C3574D" w:rsidRPr="00791EF4" w:rsidRDefault="00C3574D" w:rsidP="00DF32E8">
      <w:pPr>
        <w:pStyle w:val="ListParagraph"/>
        <w:numPr>
          <w:ilvl w:val="0"/>
          <w:numId w:val="13"/>
        </w:numPr>
        <w:rPr>
          <w:b/>
          <w:color w:val="4F81BD" w:themeColor="accent1"/>
        </w:rPr>
      </w:pPr>
      <w:r w:rsidRPr="00791EF4">
        <w:rPr>
          <w:b/>
          <w:color w:val="4F81BD" w:themeColor="accent1"/>
        </w:rPr>
        <w:t xml:space="preserve">Pre build actions - </w:t>
      </w:r>
    </w:p>
    <w:p w:rsidR="00DF32E8" w:rsidRPr="00DF32E8" w:rsidRDefault="008E32CA" w:rsidP="00C3574D">
      <w:pPr>
        <w:pStyle w:val="ListParagraph"/>
        <w:numPr>
          <w:ilvl w:val="1"/>
          <w:numId w:val="13"/>
        </w:numPr>
      </w:pPr>
      <w:r w:rsidRPr="00DF32E8">
        <w:rPr>
          <w:b/>
          <w:color w:val="943634" w:themeColor="accent2" w:themeShade="BF"/>
        </w:rPr>
        <w:t>Steps to create a new Freestyle project</w:t>
      </w:r>
    </w:p>
    <w:p w:rsidR="00DF32E8" w:rsidRDefault="008E32CA" w:rsidP="00DF32E8">
      <w:pPr>
        <w:pStyle w:val="ListParagraph"/>
        <w:numPr>
          <w:ilvl w:val="1"/>
          <w:numId w:val="14"/>
        </w:numPr>
      </w:pPr>
      <w:r>
        <w:t>Click on New Item &gt; Provide the Name of the JOB</w:t>
      </w:r>
    </w:p>
    <w:p w:rsidR="00DF32E8" w:rsidRDefault="008E32CA" w:rsidP="00DF32E8">
      <w:pPr>
        <w:pStyle w:val="ListParagraph"/>
        <w:numPr>
          <w:ilvl w:val="1"/>
          <w:numId w:val="14"/>
        </w:numPr>
      </w:pPr>
      <w:r>
        <w:t>Select the radio button for Freestyle Software job</w:t>
      </w:r>
    </w:p>
    <w:p w:rsidR="00DF32E8" w:rsidRDefault="008E32CA" w:rsidP="00DF32E8">
      <w:pPr>
        <w:pStyle w:val="ListParagraph"/>
        <w:numPr>
          <w:ilvl w:val="1"/>
          <w:numId w:val="14"/>
        </w:numPr>
      </w:pPr>
      <w:r>
        <w:t>Provide the description for the job (It is a good practice to provide the description about the project you are building).</w:t>
      </w:r>
    </w:p>
    <w:p w:rsidR="006D23D8" w:rsidRDefault="006D23D8" w:rsidP="006D23D8">
      <w:pPr>
        <w:pStyle w:val="ListParagraph"/>
        <w:ind w:left="2160"/>
      </w:pPr>
    </w:p>
    <w:p w:rsidR="00DF32E8" w:rsidRPr="00DF32E8" w:rsidRDefault="008E32CA" w:rsidP="00C3574D">
      <w:pPr>
        <w:pStyle w:val="ListParagraph"/>
        <w:numPr>
          <w:ilvl w:val="1"/>
          <w:numId w:val="13"/>
        </w:numPr>
        <w:rPr>
          <w:b/>
          <w:color w:val="943634" w:themeColor="accent2" w:themeShade="BF"/>
        </w:rPr>
      </w:pPr>
      <w:r w:rsidRPr="00DF32E8">
        <w:rPr>
          <w:b/>
          <w:color w:val="943634" w:themeColor="accent2" w:themeShade="BF"/>
        </w:rPr>
        <w:t>Discard old build checkbox:</w:t>
      </w:r>
    </w:p>
    <w:p w:rsidR="00D550CA" w:rsidRDefault="00DF32E8" w:rsidP="00DF32E8">
      <w:pPr>
        <w:pStyle w:val="ListParagraph"/>
        <w:numPr>
          <w:ilvl w:val="1"/>
          <w:numId w:val="14"/>
        </w:numPr>
      </w:pPr>
      <w:r>
        <w:t>Selecting</w:t>
      </w:r>
      <w:r w:rsidR="008E32CA">
        <w:t xml:space="preserve"> this option rotation of logs (old builds) can be restricted to specific no of days and max no of builds that can be stored in the </w:t>
      </w:r>
      <w:r w:rsidR="00D550CA">
        <w:t>build machine where you are running the Jenkins service.</w:t>
      </w:r>
    </w:p>
    <w:p w:rsidR="00DF32E8" w:rsidRDefault="00DF32E8" w:rsidP="00DF32E8">
      <w:pPr>
        <w:pStyle w:val="ListParagraph"/>
        <w:rPr>
          <w:b/>
          <w:color w:val="943634" w:themeColor="accent2" w:themeShade="BF"/>
        </w:rPr>
      </w:pPr>
    </w:p>
    <w:p w:rsidR="00DF32E8" w:rsidRPr="00DF32E8" w:rsidRDefault="00D550CA" w:rsidP="00C3574D">
      <w:pPr>
        <w:pStyle w:val="ListParagraph"/>
        <w:numPr>
          <w:ilvl w:val="1"/>
          <w:numId w:val="13"/>
        </w:numPr>
        <w:rPr>
          <w:b/>
          <w:color w:val="943634" w:themeColor="accent2" w:themeShade="BF"/>
        </w:rPr>
      </w:pPr>
      <w:r w:rsidRPr="00DF32E8">
        <w:rPr>
          <w:b/>
          <w:color w:val="943634" w:themeColor="accent2" w:themeShade="BF"/>
        </w:rPr>
        <w:t xml:space="preserve">Build is parameterized: </w:t>
      </w:r>
    </w:p>
    <w:p w:rsidR="00D550CA" w:rsidRDefault="00DF32E8" w:rsidP="00DF32E8">
      <w:pPr>
        <w:pStyle w:val="ListParagraph"/>
        <w:numPr>
          <w:ilvl w:val="1"/>
          <w:numId w:val="14"/>
        </w:numPr>
      </w:pPr>
      <w:r>
        <w:t>A</w:t>
      </w:r>
      <w:r w:rsidR="00D550CA">
        <w:t>ny arguments that need to be passed as a parameter (file, string, password and choice) for a build we can enable the checkbox and use the argument anywhere within the job.</w:t>
      </w:r>
    </w:p>
    <w:p w:rsidR="00AA6FC5" w:rsidRDefault="00AA6FC5" w:rsidP="00AA6FC5">
      <w:pPr>
        <w:pStyle w:val="ListParagraph"/>
        <w:ind w:left="2160"/>
      </w:pPr>
    </w:p>
    <w:p w:rsidR="00DF32E8" w:rsidRPr="00DF32E8" w:rsidRDefault="00D550CA" w:rsidP="00C3574D">
      <w:pPr>
        <w:pStyle w:val="ListParagraph"/>
        <w:numPr>
          <w:ilvl w:val="1"/>
          <w:numId w:val="13"/>
        </w:numPr>
        <w:rPr>
          <w:b/>
          <w:color w:val="943634" w:themeColor="accent2" w:themeShade="BF"/>
        </w:rPr>
      </w:pPr>
      <w:r w:rsidRPr="00DF32E8">
        <w:rPr>
          <w:b/>
          <w:color w:val="943634" w:themeColor="accent2" w:themeShade="BF"/>
        </w:rPr>
        <w:t xml:space="preserve">Disable Buildcheckbox: </w:t>
      </w:r>
    </w:p>
    <w:p w:rsidR="00D550CA" w:rsidRDefault="00DF32E8" w:rsidP="00DF32E8">
      <w:pPr>
        <w:pStyle w:val="ListParagraph"/>
        <w:numPr>
          <w:ilvl w:val="1"/>
          <w:numId w:val="14"/>
        </w:numPr>
      </w:pPr>
      <w:r>
        <w:t>This option</w:t>
      </w:r>
      <w:r w:rsidR="00D550CA">
        <w:t>, until you enable it back no one will be able to trigger/force the job.</w:t>
      </w:r>
    </w:p>
    <w:p w:rsidR="00AA6FC5" w:rsidRDefault="00AA6FC5" w:rsidP="00AA6FC5">
      <w:pPr>
        <w:ind w:left="1800"/>
      </w:pPr>
    </w:p>
    <w:p w:rsidR="00AA6FC5" w:rsidRDefault="00AA6FC5" w:rsidP="00AA6FC5">
      <w:pPr>
        <w:ind w:left="1800"/>
      </w:pPr>
    </w:p>
    <w:p w:rsidR="00AA6FC5" w:rsidRDefault="00AA6FC5" w:rsidP="00AA6FC5">
      <w:pPr>
        <w:ind w:left="1800"/>
      </w:pPr>
    </w:p>
    <w:p w:rsidR="008E32CA" w:rsidRPr="00DF32E8" w:rsidRDefault="009626FC" w:rsidP="00C3574D">
      <w:pPr>
        <w:pStyle w:val="ListParagraph"/>
        <w:numPr>
          <w:ilvl w:val="1"/>
          <w:numId w:val="13"/>
        </w:numPr>
        <w:rPr>
          <w:b/>
          <w:color w:val="943634" w:themeColor="accent2" w:themeShade="BF"/>
        </w:rPr>
      </w:pPr>
      <w:r w:rsidRPr="00DF32E8">
        <w:rPr>
          <w:b/>
          <w:color w:val="943634" w:themeColor="accent2" w:themeShade="BF"/>
        </w:rPr>
        <w:lastRenderedPageBreak/>
        <w:t>Source Code Management section:</w:t>
      </w:r>
    </w:p>
    <w:p w:rsidR="009626FC" w:rsidRDefault="009626FC" w:rsidP="00DF32E8">
      <w:pPr>
        <w:pStyle w:val="ListParagraph"/>
        <w:numPr>
          <w:ilvl w:val="1"/>
          <w:numId w:val="14"/>
        </w:numPr>
      </w:pPr>
      <w:r>
        <w:t xml:space="preserve">By default </w:t>
      </w:r>
      <w:r w:rsidR="0028034F">
        <w:t xml:space="preserve">CVS </w:t>
      </w:r>
      <w:r>
        <w:t xml:space="preserve">and subversion </w:t>
      </w:r>
      <w:r w:rsidR="0028034F">
        <w:t>SCM</w:t>
      </w:r>
      <w:r>
        <w:t xml:space="preserve"> plugin’s will be installed</w:t>
      </w:r>
      <w:r w:rsidR="0028034F">
        <w:t>, if you are using any other SCM</w:t>
      </w:r>
      <w:r>
        <w:t xml:space="preserve"> tool other than above, like </w:t>
      </w:r>
      <w:r w:rsidR="0028034F">
        <w:t>GIT</w:t>
      </w:r>
      <w:r>
        <w:t xml:space="preserve"> and </w:t>
      </w:r>
      <w:r w:rsidR="0028034F">
        <w:t>CLEARCASE</w:t>
      </w:r>
      <w:r>
        <w:t xml:space="preserve"> you can able to find it here If you installed the respective plugin.</w:t>
      </w:r>
    </w:p>
    <w:p w:rsidR="00BC47C1" w:rsidRDefault="009626FC" w:rsidP="00DF32E8">
      <w:pPr>
        <w:pStyle w:val="ListParagraph"/>
        <w:numPr>
          <w:ilvl w:val="1"/>
          <w:numId w:val="14"/>
        </w:numPr>
      </w:pPr>
      <w:r>
        <w:t>For e.g. we are using the sub</w:t>
      </w:r>
      <w:r w:rsidR="0028034F">
        <w:t>version, give the repository URL</w:t>
      </w:r>
      <w:r>
        <w:t xml:space="preserve"> where your project located and local working copy location on your build machine and select the depth of the repository t</w:t>
      </w:r>
      <w:r w:rsidR="0028034F">
        <w:t>o perform the below actions. SVN</w:t>
      </w:r>
      <w:r>
        <w:t xml:space="preserve"> up</w:t>
      </w:r>
      <w:r w:rsidR="0028034F">
        <w:t>date, fresh working copy and SVN update followed by SVN</w:t>
      </w:r>
      <w:r>
        <w:t xml:space="preserve"> revert. </w:t>
      </w:r>
      <w:r w:rsidR="00BC47C1">
        <w:tab/>
      </w:r>
    </w:p>
    <w:p w:rsidR="009626FC" w:rsidRPr="00DF32E8" w:rsidRDefault="009626FC" w:rsidP="00C3574D">
      <w:pPr>
        <w:pStyle w:val="ListParagraph"/>
        <w:numPr>
          <w:ilvl w:val="1"/>
          <w:numId w:val="13"/>
        </w:numPr>
        <w:rPr>
          <w:b/>
          <w:color w:val="943634" w:themeColor="accent2" w:themeShade="BF"/>
        </w:rPr>
      </w:pPr>
      <w:r w:rsidRPr="00DF32E8">
        <w:rPr>
          <w:b/>
          <w:color w:val="943634" w:themeColor="accent2" w:themeShade="BF"/>
        </w:rPr>
        <w:t xml:space="preserve">Build Triggers Section: </w:t>
      </w:r>
    </w:p>
    <w:p w:rsidR="0066536E" w:rsidRDefault="008B1D97" w:rsidP="00DF32E8">
      <w:pPr>
        <w:pStyle w:val="ListParagraph"/>
        <w:numPr>
          <w:ilvl w:val="1"/>
          <w:numId w:val="14"/>
        </w:numPr>
      </w:pPr>
      <w:r>
        <w:t>Build after other projects are built</w:t>
      </w:r>
      <w:r w:rsidR="0066536E">
        <w:t>If there is any interdependent jobs where running the current job once the parent job completes and depends on the parent job stable, unstable and failure.</w:t>
      </w:r>
    </w:p>
    <w:p w:rsidR="0066536E" w:rsidRPr="00DF32E8" w:rsidRDefault="0066536E" w:rsidP="00C3574D">
      <w:pPr>
        <w:pStyle w:val="ListParagraph"/>
        <w:numPr>
          <w:ilvl w:val="1"/>
          <w:numId w:val="13"/>
        </w:numPr>
        <w:rPr>
          <w:b/>
          <w:color w:val="943634" w:themeColor="accent2" w:themeShade="BF"/>
        </w:rPr>
      </w:pPr>
      <w:r w:rsidRPr="00DF32E8">
        <w:rPr>
          <w:b/>
          <w:color w:val="943634" w:themeColor="accent2" w:themeShade="BF"/>
        </w:rPr>
        <w:t>Build Periodically:</w:t>
      </w:r>
    </w:p>
    <w:p w:rsidR="0066536E" w:rsidRDefault="0066536E" w:rsidP="00DF32E8">
      <w:pPr>
        <w:pStyle w:val="ListParagraph"/>
        <w:numPr>
          <w:ilvl w:val="1"/>
          <w:numId w:val="14"/>
        </w:numPr>
      </w:pPr>
      <w:r>
        <w:t>We are going present the cron tab syntax here, based on the timeframe job will schedule.</w:t>
      </w:r>
    </w:p>
    <w:p w:rsidR="0066536E" w:rsidRPr="00DF32E8" w:rsidRDefault="0066536E" w:rsidP="00C3574D">
      <w:pPr>
        <w:pStyle w:val="ListParagraph"/>
        <w:numPr>
          <w:ilvl w:val="1"/>
          <w:numId w:val="13"/>
        </w:numPr>
        <w:rPr>
          <w:b/>
          <w:color w:val="943634" w:themeColor="accent2" w:themeShade="BF"/>
        </w:rPr>
      </w:pPr>
      <w:r w:rsidRPr="00DF32E8">
        <w:rPr>
          <w:b/>
          <w:color w:val="943634" w:themeColor="accent2" w:themeShade="BF"/>
        </w:rPr>
        <w:t>Poll SCM:</w:t>
      </w:r>
    </w:p>
    <w:p w:rsidR="0066536E" w:rsidRDefault="0066536E" w:rsidP="00DF32E8">
      <w:pPr>
        <w:pStyle w:val="ListParagraph"/>
        <w:numPr>
          <w:ilvl w:val="1"/>
          <w:numId w:val="14"/>
        </w:numPr>
      </w:pPr>
      <w:r>
        <w:t>Same cron tab syntax where we presented in the build periodic option can be given here. Based on the given timef</w:t>
      </w:r>
      <w:r w:rsidR="0028034F">
        <w:t>rame job will search for the SCM</w:t>
      </w:r>
      <w:r>
        <w:t xml:space="preserve"> changes and if finds anything job will trigger.</w:t>
      </w:r>
    </w:p>
    <w:p w:rsidR="0066536E" w:rsidRPr="00013A71" w:rsidRDefault="00013A71" w:rsidP="00013A71">
      <w:pPr>
        <w:ind w:firstLine="720"/>
        <w:rPr>
          <w:b/>
          <w:i/>
          <w:color w:val="FF0000"/>
        </w:rPr>
      </w:pPr>
      <w:r w:rsidRPr="00013A71">
        <w:rPr>
          <w:b/>
          <w:color w:val="FF0000"/>
        </w:rPr>
        <w:t>Note: D</w:t>
      </w:r>
      <w:r w:rsidR="0066536E" w:rsidRPr="00013A71">
        <w:rPr>
          <w:b/>
          <w:i/>
          <w:color w:val="FF0000"/>
        </w:rPr>
        <w:t>ifference between Poll SCM and Build Periodically</w:t>
      </w:r>
    </w:p>
    <w:p w:rsidR="0066536E" w:rsidRDefault="0066536E" w:rsidP="00013A71">
      <w:pPr>
        <w:ind w:left="1440"/>
      </w:pPr>
      <w:r>
        <w:t>Poll SCM will check for the SCM changes at given time whereas Build periodically will trigger the builds based on the time frame you have given irrespective of the SCM changes.</w:t>
      </w:r>
    </w:p>
    <w:p w:rsidR="0066536E" w:rsidRPr="00791EF4" w:rsidRDefault="0066536E" w:rsidP="00C3574D">
      <w:pPr>
        <w:pStyle w:val="ListParagraph"/>
        <w:numPr>
          <w:ilvl w:val="0"/>
          <w:numId w:val="13"/>
        </w:numPr>
        <w:rPr>
          <w:b/>
          <w:color w:val="4F81BD" w:themeColor="accent1"/>
        </w:rPr>
      </w:pPr>
      <w:r w:rsidRPr="00791EF4">
        <w:rPr>
          <w:b/>
          <w:color w:val="4F81BD" w:themeColor="accent1"/>
        </w:rPr>
        <w:t>Build Section:</w:t>
      </w:r>
    </w:p>
    <w:p w:rsidR="0066536E" w:rsidRDefault="0066536E" w:rsidP="00013A71">
      <w:pPr>
        <w:pStyle w:val="ListParagraph"/>
        <w:numPr>
          <w:ilvl w:val="1"/>
          <w:numId w:val="14"/>
        </w:numPr>
      </w:pPr>
      <w:r>
        <w:t xml:space="preserve">This is the step where you can do the compilation activity for your code. We can pass the build file and if we have any properties to it, can pass it. </w:t>
      </w:r>
    </w:p>
    <w:p w:rsidR="0066536E" w:rsidRDefault="0066536E" w:rsidP="00013A71">
      <w:pPr>
        <w:pStyle w:val="ListParagraph"/>
        <w:numPr>
          <w:ilvl w:val="1"/>
          <w:numId w:val="14"/>
        </w:numPr>
      </w:pPr>
      <w:r>
        <w:t>This section supports for Build tools like NANT, ANT, Maven and external jobs like running the batch scripts, Power shell scripts and shell scripts.</w:t>
      </w:r>
    </w:p>
    <w:p w:rsidR="0066536E" w:rsidRDefault="0066536E" w:rsidP="00013A71">
      <w:pPr>
        <w:pStyle w:val="ListParagraph"/>
        <w:rPr>
          <w:b/>
          <w:color w:val="943634" w:themeColor="accent2" w:themeShade="BF"/>
        </w:rPr>
      </w:pPr>
    </w:p>
    <w:p w:rsidR="0066536E" w:rsidRPr="00C3574D" w:rsidRDefault="0028034F" w:rsidP="00013A71">
      <w:pPr>
        <w:pStyle w:val="ListParagraph"/>
        <w:numPr>
          <w:ilvl w:val="0"/>
          <w:numId w:val="13"/>
        </w:numPr>
        <w:rPr>
          <w:b/>
          <w:color w:val="4F81BD" w:themeColor="accent1"/>
        </w:rPr>
      </w:pPr>
      <w:r w:rsidRPr="00C3574D">
        <w:rPr>
          <w:b/>
          <w:color w:val="4F81BD" w:themeColor="accent1"/>
        </w:rPr>
        <w:t>Post Build Action:</w:t>
      </w:r>
    </w:p>
    <w:p w:rsidR="0028034F" w:rsidRDefault="0028034F" w:rsidP="00013A71">
      <w:pPr>
        <w:pStyle w:val="ListParagraph"/>
        <w:numPr>
          <w:ilvl w:val="1"/>
          <w:numId w:val="14"/>
        </w:numPr>
      </w:pPr>
      <w:r>
        <w:t>After the main operations like compilation, packaging the artifacts and automation of activities using scripts actions performed on the build section, we can perform the post job actions if required.</w:t>
      </w:r>
    </w:p>
    <w:p w:rsidR="0028034F" w:rsidRDefault="0028034F" w:rsidP="00013A71">
      <w:pPr>
        <w:pStyle w:val="ListParagraph"/>
        <w:numPr>
          <w:ilvl w:val="1"/>
          <w:numId w:val="14"/>
        </w:numPr>
      </w:pPr>
      <w:r>
        <w:t>Jenkins supports few options like publishing the reports like HTML, MSTESTS, JUNIT test reports, violations in the code and sonar results and publishing the xml’s and most importantly email notifications to the respective APP DEV teams.</w:t>
      </w:r>
    </w:p>
    <w:p w:rsidR="0028034F" w:rsidRDefault="0028034F" w:rsidP="0066536E"/>
    <w:p w:rsidR="00931F41" w:rsidRDefault="00931F41" w:rsidP="0066536E"/>
    <w:p w:rsidR="0028034F" w:rsidRPr="00013A71" w:rsidRDefault="0028034F" w:rsidP="00013A71">
      <w:pPr>
        <w:pStyle w:val="ListParagraph"/>
        <w:numPr>
          <w:ilvl w:val="0"/>
          <w:numId w:val="12"/>
        </w:numPr>
        <w:rPr>
          <w:b/>
          <w:color w:val="5F497A" w:themeColor="accent4" w:themeShade="BF"/>
          <w:sz w:val="28"/>
          <w:szCs w:val="28"/>
        </w:rPr>
      </w:pPr>
      <w:r w:rsidRPr="00013A71">
        <w:rPr>
          <w:b/>
          <w:color w:val="5F497A" w:themeColor="accent4" w:themeShade="BF"/>
          <w:sz w:val="28"/>
          <w:szCs w:val="28"/>
        </w:rPr>
        <w:lastRenderedPageBreak/>
        <w:t>People:</w:t>
      </w:r>
    </w:p>
    <w:p w:rsidR="009E602A" w:rsidRDefault="0028034F" w:rsidP="002B125A">
      <w:pPr>
        <w:pStyle w:val="ListParagraph"/>
      </w:pPr>
      <w:r>
        <w:t>In Jenkins we can find two kinds of user</w:t>
      </w:r>
    </w:p>
    <w:p w:rsidR="0028034F" w:rsidRDefault="0028034F" w:rsidP="00013A71">
      <w:pPr>
        <w:pStyle w:val="ListParagraph"/>
        <w:numPr>
          <w:ilvl w:val="0"/>
          <w:numId w:val="15"/>
        </w:numPr>
      </w:pPr>
      <w:r>
        <w:t>Users who we gave access in global security section (which is under our control)</w:t>
      </w:r>
    </w:p>
    <w:p w:rsidR="00930C74" w:rsidRDefault="00930C74" w:rsidP="00013A71">
      <w:pPr>
        <w:pStyle w:val="ListParagraph"/>
        <w:numPr>
          <w:ilvl w:val="0"/>
          <w:numId w:val="15"/>
        </w:numPr>
      </w:pPr>
      <w:r>
        <w:t>User who make changes in the SCM repositories (Jenkins SCM plugin e.g. subversion)</w:t>
      </w:r>
    </w:p>
    <w:p w:rsidR="00930C74" w:rsidRDefault="00930C74" w:rsidP="00930C74">
      <w:pPr>
        <w:pStyle w:val="ListParagraph"/>
        <w:ind w:left="1080"/>
      </w:pPr>
    </w:p>
    <w:p w:rsidR="00013A71" w:rsidRDefault="00930C74" w:rsidP="00403A93">
      <w:pPr>
        <w:pStyle w:val="ListParagraph"/>
        <w:ind w:left="1080"/>
      </w:pPr>
      <w:r>
        <w:t>For e.g. we have configured the SVN url’s (let’s assume that we are using the poll SCM concept upon the repository change auto trigger of the build will happen), Jenkins will automatically pick up the id from the subversion and display the same id in the people section.</w:t>
      </w:r>
    </w:p>
    <w:p w:rsidR="00403A93" w:rsidRDefault="00403A93" w:rsidP="00403A93">
      <w:pPr>
        <w:pStyle w:val="ListParagraph"/>
        <w:ind w:left="1080"/>
      </w:pPr>
    </w:p>
    <w:p w:rsidR="002B125A" w:rsidRPr="00930C74" w:rsidRDefault="00930C74" w:rsidP="00013A71">
      <w:pPr>
        <w:pStyle w:val="ListParagraph"/>
        <w:numPr>
          <w:ilvl w:val="0"/>
          <w:numId w:val="12"/>
        </w:numPr>
        <w:rPr>
          <w:b/>
          <w:sz w:val="28"/>
          <w:szCs w:val="28"/>
          <w:u w:val="single"/>
        </w:rPr>
      </w:pPr>
      <w:r w:rsidRPr="00013A71">
        <w:rPr>
          <w:b/>
          <w:color w:val="5F497A" w:themeColor="accent4" w:themeShade="BF"/>
          <w:sz w:val="28"/>
          <w:szCs w:val="28"/>
        </w:rPr>
        <w:t xml:space="preserve">Manage Jenkins </w:t>
      </w:r>
    </w:p>
    <w:p w:rsidR="00930C74" w:rsidRDefault="00930C74">
      <w:r>
        <w:t>Manage Jenkins was an amalgamation of the main configuration options in Jenkins server. Below are the few options and main usage about that</w:t>
      </w:r>
    </w:p>
    <w:p w:rsidR="00013A71" w:rsidRPr="00013A71" w:rsidRDefault="00930C74" w:rsidP="00013A71">
      <w:pPr>
        <w:pStyle w:val="ListParagraph"/>
        <w:numPr>
          <w:ilvl w:val="0"/>
          <w:numId w:val="17"/>
        </w:numPr>
        <w:rPr>
          <w:b/>
          <w:color w:val="943634" w:themeColor="accent2" w:themeShade="BF"/>
        </w:rPr>
      </w:pPr>
      <w:r w:rsidRPr="00013A71">
        <w:rPr>
          <w:b/>
          <w:color w:val="943634" w:themeColor="accent2" w:themeShade="BF"/>
        </w:rPr>
        <w:t>Configure system:</w:t>
      </w:r>
    </w:p>
    <w:p w:rsidR="00930C74" w:rsidRDefault="00930C74" w:rsidP="00013A71">
      <w:pPr>
        <w:pStyle w:val="ListParagraph"/>
        <w:ind w:left="2160"/>
      </w:pPr>
      <w:r>
        <w:t>This contains the settings of the whole system where you’ll configure once and recall the configuration when we are configuring the actual jobs. E.g. different version of the build tool and various versions of development kits, saving the passwords for global use, setting the environment variables</w:t>
      </w:r>
      <w:r w:rsidR="00381012">
        <w:t xml:space="preserve"> and some external plug in global settings</w:t>
      </w:r>
      <w:r>
        <w:t>.</w:t>
      </w:r>
    </w:p>
    <w:p w:rsidR="00013A71" w:rsidRDefault="00013A71" w:rsidP="00013A71">
      <w:pPr>
        <w:pStyle w:val="ListParagraph"/>
        <w:ind w:left="2160"/>
      </w:pPr>
    </w:p>
    <w:p w:rsidR="00013A71" w:rsidRDefault="00381012" w:rsidP="00013A71">
      <w:pPr>
        <w:pStyle w:val="ListParagraph"/>
        <w:numPr>
          <w:ilvl w:val="0"/>
          <w:numId w:val="17"/>
        </w:numPr>
      </w:pPr>
      <w:r w:rsidRPr="00013A71">
        <w:rPr>
          <w:b/>
          <w:color w:val="943634" w:themeColor="accent2" w:themeShade="BF"/>
        </w:rPr>
        <w:t>Configure global security:</w:t>
      </w:r>
    </w:p>
    <w:p w:rsidR="00381012" w:rsidRDefault="00381012" w:rsidP="00013A71">
      <w:pPr>
        <w:ind w:left="2160"/>
      </w:pPr>
      <w:r>
        <w:t>This is a place we will mainly configure the groups and individuals who need access from where the control has to be taken from.During the setup in access control where we can tag our Jenkins to active directory, we can even connect the Jenkins to the LDAP server where our authentication is maintained and can even create the Jenkins database to give the access.</w:t>
      </w:r>
    </w:p>
    <w:p w:rsidR="00013A71" w:rsidRPr="00013A71" w:rsidRDefault="00381012" w:rsidP="00013A71">
      <w:pPr>
        <w:pStyle w:val="ListParagraph"/>
        <w:numPr>
          <w:ilvl w:val="0"/>
          <w:numId w:val="17"/>
        </w:numPr>
        <w:rPr>
          <w:b/>
          <w:color w:val="943634" w:themeColor="accent2" w:themeShade="BF"/>
        </w:rPr>
      </w:pPr>
      <w:r w:rsidRPr="00013A71">
        <w:rPr>
          <w:b/>
          <w:color w:val="943634" w:themeColor="accent2" w:themeShade="BF"/>
        </w:rPr>
        <w:t>Manage plugin</w:t>
      </w:r>
      <w:r w:rsidR="0030082B" w:rsidRPr="00013A71">
        <w:rPr>
          <w:b/>
          <w:color w:val="943634" w:themeColor="accent2" w:themeShade="BF"/>
        </w:rPr>
        <w:t>s</w:t>
      </w:r>
      <w:r w:rsidRPr="00013A71">
        <w:rPr>
          <w:b/>
          <w:color w:val="943634" w:themeColor="accent2" w:themeShade="BF"/>
        </w:rPr>
        <w:t xml:space="preserve">: </w:t>
      </w:r>
    </w:p>
    <w:p w:rsidR="00381012" w:rsidRDefault="00381012" w:rsidP="00013A71">
      <w:pPr>
        <w:ind w:left="1440" w:firstLine="720"/>
      </w:pPr>
      <w:r>
        <w:t>Since Jenkins is plugin based architecture; all the respective work that needs to be was already done using the plugins, in this option we will add/ remove/ update the compatibility plugins.</w:t>
      </w:r>
    </w:p>
    <w:p w:rsidR="00381012" w:rsidRDefault="00381012" w:rsidP="00013A71">
      <w:pPr>
        <w:ind w:left="1440" w:firstLine="720"/>
      </w:pPr>
      <w:r>
        <w:t>Jenkins provides the feasibility to look for the required plug in in the available section with the Action header.</w:t>
      </w:r>
    </w:p>
    <w:p w:rsidR="007B1E4D" w:rsidRDefault="007B1E4D" w:rsidP="00013A71">
      <w:pPr>
        <w:ind w:left="1440" w:firstLine="720"/>
      </w:pPr>
    </w:p>
    <w:p w:rsidR="007B1E4D" w:rsidRDefault="007B1E4D" w:rsidP="00013A71">
      <w:pPr>
        <w:ind w:left="1440" w:firstLine="720"/>
      </w:pPr>
    </w:p>
    <w:p w:rsidR="007B1E4D" w:rsidRDefault="007B1E4D" w:rsidP="00013A71">
      <w:pPr>
        <w:ind w:left="1440" w:firstLine="720"/>
      </w:pPr>
    </w:p>
    <w:p w:rsidR="00013A71" w:rsidRPr="00013A71" w:rsidRDefault="0030082B" w:rsidP="00013A71">
      <w:pPr>
        <w:pStyle w:val="ListParagraph"/>
        <w:numPr>
          <w:ilvl w:val="0"/>
          <w:numId w:val="17"/>
        </w:numPr>
        <w:rPr>
          <w:b/>
          <w:color w:val="943634" w:themeColor="accent2" w:themeShade="BF"/>
        </w:rPr>
      </w:pPr>
      <w:r w:rsidRPr="00013A71">
        <w:rPr>
          <w:b/>
          <w:color w:val="943634" w:themeColor="accent2" w:themeShade="BF"/>
        </w:rPr>
        <w:lastRenderedPageBreak/>
        <w:t xml:space="preserve">Manage Nodes: </w:t>
      </w:r>
    </w:p>
    <w:p w:rsidR="0030082B" w:rsidRDefault="0030082B" w:rsidP="00013A71">
      <w:pPr>
        <w:ind w:left="1440" w:firstLine="720"/>
      </w:pPr>
      <w:r>
        <w:t xml:space="preserve">Jenkins </w:t>
      </w:r>
      <w:r w:rsidR="00C61AB2">
        <w:t>can act</w:t>
      </w:r>
      <w:r>
        <w:t xml:space="preserve"> a</w:t>
      </w:r>
      <w:r w:rsidR="00C61AB2">
        <w:t>s</w:t>
      </w:r>
      <w:r>
        <w:t xml:space="preserve"> both stand-alone based or server-</w:t>
      </w:r>
      <w:r w:rsidR="00C61AB2">
        <w:t xml:space="preserve">slave </w:t>
      </w:r>
      <w:r>
        <w:t xml:space="preserve">based model. If we have the </w:t>
      </w:r>
      <w:r w:rsidR="00C61AB2">
        <w:t>multiple jobs which are keeping the master busy all the time, to make the load distributed among the slaves (agent) in remote machines. We can configure the architecture from this option.</w:t>
      </w:r>
    </w:p>
    <w:p w:rsidR="00381012" w:rsidRDefault="00C61AB2" w:rsidP="004F0871">
      <w:pPr>
        <w:pStyle w:val="ListParagraph"/>
        <w:ind w:left="1440"/>
      </w:pPr>
      <w:r w:rsidRPr="004F0871">
        <w:rPr>
          <w:b/>
          <w:color w:val="943634" w:themeColor="accent2" w:themeShade="BF"/>
        </w:rPr>
        <w:t>System log:</w:t>
      </w:r>
      <w:r w:rsidR="00013A71">
        <w:br/>
      </w:r>
      <w:r>
        <w:t xml:space="preserve">By default Jenkins saves all the logs to the Jenkins.lo.er file in the installation using the java.util.logging class. If we want to have the logs based on the plugin changes can go with the Hudson.pluginManager class or if we need the logs to see the builds can use the </w:t>
      </w:r>
      <w:r w:rsidRPr="004F0871">
        <w:rPr>
          <w:b/>
        </w:rPr>
        <w:t>Hudson.model.build</w:t>
      </w:r>
      <w:r>
        <w:t xml:space="preserve"> classes. </w:t>
      </w:r>
    </w:p>
    <w:p w:rsidR="004F0871" w:rsidRDefault="004F0871" w:rsidP="004F0871">
      <w:pPr>
        <w:pStyle w:val="ListParagraph"/>
        <w:ind w:left="1440"/>
      </w:pPr>
    </w:p>
    <w:p w:rsidR="00381012" w:rsidRDefault="00C61AB2" w:rsidP="004F0871">
      <w:pPr>
        <w:pStyle w:val="ListParagraph"/>
        <w:numPr>
          <w:ilvl w:val="0"/>
          <w:numId w:val="17"/>
        </w:numPr>
      </w:pPr>
      <w:r w:rsidRPr="004F0871">
        <w:rPr>
          <w:b/>
          <w:color w:val="943634" w:themeColor="accent2" w:themeShade="BF"/>
        </w:rPr>
        <w:t>Manage credentials:</w:t>
      </w:r>
      <w:r w:rsidR="004F0871">
        <w:rPr>
          <w:b/>
          <w:color w:val="943634" w:themeColor="accent2" w:themeShade="BF"/>
        </w:rPr>
        <w:t xml:space="preserve"> </w:t>
      </w:r>
      <w:r w:rsidR="00013A71">
        <w:t>T</w:t>
      </w:r>
      <w:r>
        <w:t>his sub section contains the configuration of the saving the authentication of credentials that are used globally while creating the jobs.</w:t>
      </w:r>
    </w:p>
    <w:p w:rsidR="00313A7F" w:rsidRDefault="0060757D" w:rsidP="00313A7F">
      <w:pPr>
        <w:pStyle w:val="Heading2"/>
        <w:shd w:val="clear" w:color="auto" w:fill="E5B8B7" w:themeFill="accent2" w:themeFillTint="66"/>
      </w:pPr>
      <w:r>
        <w:t>8. Plugins</w:t>
      </w:r>
    </w:p>
    <w:p w:rsidR="00313A7F" w:rsidRDefault="00313A7F" w:rsidP="00313A7F">
      <w:r>
        <w:t xml:space="preserve">Before to start </w:t>
      </w:r>
      <w:r w:rsidR="007E1740">
        <w:t xml:space="preserve">with </w:t>
      </w:r>
      <w:r>
        <w:t>Jenkins Plugins, Jenkins supports plugins which allow Jenkins to be extended to meet specific needs of individual projects</w:t>
      </w:r>
      <w:r w:rsidR="007E1740">
        <w:t>.</w:t>
      </w:r>
    </w:p>
    <w:p w:rsidR="007E1740" w:rsidRDefault="007E1740" w:rsidP="00313A7F">
      <w:r w:rsidRPr="007E1740">
        <w:t>One of Jenkins</w:t>
      </w:r>
      <w:r w:rsidR="00D0293E">
        <w:t xml:space="preserve">' main strengths is its plugins. </w:t>
      </w:r>
      <w:r w:rsidRPr="007E1740">
        <w:t>Hundreds are already available and brand new plugins become available every week or so. As such, there's surely one or several plugins which cover your needs.</w:t>
      </w:r>
    </w:p>
    <w:p w:rsidR="007E1740" w:rsidRPr="00A03F21" w:rsidRDefault="007E1740" w:rsidP="007E1740">
      <w:pPr>
        <w:rPr>
          <w:rFonts w:ascii="Andalus" w:eastAsia="Calibri" w:hAnsi="Andalus" w:cs="Andalus"/>
          <w:b/>
          <w:color w:val="000000"/>
          <w:sz w:val="36"/>
        </w:rPr>
      </w:pPr>
      <w:r w:rsidRPr="00A03F21">
        <w:rPr>
          <w:rFonts w:ascii="Andalus" w:eastAsia="Calibri" w:hAnsi="Andalus" w:cs="Andalus"/>
          <w:b/>
          <w:color w:val="000000"/>
          <w:sz w:val="36"/>
          <w:shd w:val="clear" w:color="auto" w:fill="FFFFFF"/>
        </w:rPr>
        <w:t>What Can Plugins Do?</w:t>
      </w:r>
    </w:p>
    <w:p w:rsidR="007E1740" w:rsidRDefault="007E1740" w:rsidP="007E1740">
      <w:r w:rsidRPr="007E1740">
        <w:t>Jenkins defines extensibility points, which are interfaces or abstract classes that model an aspect of a build system. Those interfaces define contracts of what need to be implemented, and Jenkins allows plugins to contribute those implementations.</w:t>
      </w:r>
    </w:p>
    <w:p w:rsidR="007E1740" w:rsidRPr="007E1740" w:rsidRDefault="007E1740" w:rsidP="007E1740">
      <w:pPr>
        <w:rPr>
          <w:rFonts w:ascii="Andalus" w:eastAsia="Calibri" w:hAnsi="Andalus" w:cs="Andalus"/>
          <w:b/>
          <w:color w:val="000000"/>
          <w:sz w:val="36"/>
          <w:shd w:val="clear" w:color="auto" w:fill="FFFFFF"/>
        </w:rPr>
      </w:pPr>
      <w:r w:rsidRPr="007E1740">
        <w:rPr>
          <w:rFonts w:ascii="Andalus" w:eastAsia="Calibri" w:hAnsi="Andalus" w:cs="Andalus"/>
          <w:b/>
          <w:color w:val="000000"/>
          <w:sz w:val="36"/>
          <w:shd w:val="clear" w:color="auto" w:fill="FFFFFF"/>
        </w:rPr>
        <w:t>Installing Plugins</w:t>
      </w:r>
    </w:p>
    <w:p w:rsidR="007E1740" w:rsidRPr="007E1740" w:rsidRDefault="007E1740" w:rsidP="007E1740">
      <w:r w:rsidRPr="007E1740">
        <w:t>There is a vast amount of plugins available for Jenkins. Ranging from build tools to FTP and SSH publishers to test coverage reports to Chuck Norris. We're going to install a plugin that keeps track of the disk space used by different builds and jobs. This makes it easier to look for space eaters. To get started, go to Manage Jenkins again. And click on Manage Plugins:</w:t>
      </w:r>
    </w:p>
    <w:p w:rsidR="007E1740" w:rsidRDefault="007E1740" w:rsidP="007E1740">
      <w:pPr>
        <w:rPr>
          <w:rFonts w:ascii="Andalus" w:eastAsia="Calibri" w:hAnsi="Andalus" w:cs="Andalus"/>
          <w:color w:val="000000"/>
          <w:sz w:val="24"/>
          <w:szCs w:val="24"/>
        </w:rPr>
      </w:pPr>
    </w:p>
    <w:p w:rsidR="004F0871" w:rsidRDefault="004F0871" w:rsidP="007E1740">
      <w:pPr>
        <w:rPr>
          <w:rFonts w:ascii="Andalus" w:eastAsia="Calibri" w:hAnsi="Andalus" w:cs="Andalus"/>
          <w:color w:val="000000"/>
          <w:sz w:val="24"/>
          <w:szCs w:val="24"/>
        </w:rPr>
      </w:pPr>
    </w:p>
    <w:p w:rsidR="004F0871" w:rsidRDefault="004F0871" w:rsidP="007E1740">
      <w:pPr>
        <w:rPr>
          <w:rFonts w:ascii="Andalus" w:eastAsia="Calibri" w:hAnsi="Andalus" w:cs="Andalus"/>
          <w:color w:val="000000"/>
          <w:sz w:val="24"/>
          <w:szCs w:val="24"/>
        </w:rPr>
      </w:pPr>
    </w:p>
    <w:p w:rsidR="004F0871" w:rsidRPr="00A03F21" w:rsidRDefault="004F0871" w:rsidP="007E1740">
      <w:pPr>
        <w:rPr>
          <w:rFonts w:ascii="Andalus" w:eastAsia="Calibri" w:hAnsi="Andalus" w:cs="Andalus"/>
          <w:color w:val="000000"/>
          <w:sz w:val="24"/>
          <w:szCs w:val="24"/>
        </w:rPr>
      </w:pPr>
    </w:p>
    <w:p w:rsidR="007E1740" w:rsidRPr="004113E6" w:rsidRDefault="007E1740" w:rsidP="004113E6">
      <w:r w:rsidRPr="004113E6">
        <w:lastRenderedPageBreak/>
        <w:t>Manage Plugins Screen:</w:t>
      </w:r>
    </w:p>
    <w:p w:rsidR="007E1740" w:rsidRPr="00A03F21" w:rsidRDefault="007E1740" w:rsidP="007E1740">
      <w:pPr>
        <w:spacing w:line="240" w:lineRule="auto"/>
        <w:rPr>
          <w:rFonts w:ascii="Andalus" w:hAnsi="Andalus" w:cs="Andalus"/>
        </w:rPr>
      </w:pPr>
      <w:r w:rsidRPr="00A03F21">
        <w:rPr>
          <w:rFonts w:ascii="Andalus" w:hAnsi="Andalus" w:cs="Andalus"/>
        </w:rPr>
        <w:object w:dxaOrig="8640" w:dyaOrig="4155">
          <v:rect id="rectole0000000001" o:spid="_x0000_i1025" style="width:6in;height:208.2pt" o:ole="" o:preferrelative="t" stroked="f">
            <v:imagedata r:id="rId38" o:title=""/>
          </v:rect>
          <o:OLEObject Type="Embed" ProgID="StaticMetafile" ShapeID="rectole0000000001" DrawAspect="Content" ObjectID="_1659375359" r:id="rId39"/>
        </w:object>
      </w:r>
    </w:p>
    <w:p w:rsidR="007E1740" w:rsidRPr="004113E6" w:rsidRDefault="007E1740" w:rsidP="004113E6">
      <w:r w:rsidRPr="004113E6">
        <w:t>Installation Management Screen:</w:t>
      </w:r>
    </w:p>
    <w:p w:rsidR="007E1740" w:rsidRPr="00A03F21" w:rsidRDefault="007E1740" w:rsidP="007E1740">
      <w:pPr>
        <w:spacing w:line="240" w:lineRule="auto"/>
        <w:rPr>
          <w:rFonts w:ascii="Andalus" w:eastAsia="Calibri" w:hAnsi="Andalus" w:cs="Andalus"/>
          <w:color w:val="000000"/>
          <w:sz w:val="20"/>
        </w:rPr>
      </w:pPr>
      <w:r w:rsidRPr="00A03F21">
        <w:rPr>
          <w:rFonts w:ascii="Andalus" w:hAnsi="Andalus" w:cs="Andalus"/>
        </w:rPr>
        <w:object w:dxaOrig="8640" w:dyaOrig="4305">
          <v:rect id="rectole0000000002" o:spid="_x0000_i1026" style="width:6in;height:215.4pt" o:ole="" o:preferrelative="t" stroked="f">
            <v:imagedata r:id="rId40" o:title=""/>
          </v:rect>
          <o:OLEObject Type="Embed" ProgID="StaticMetafile" ShapeID="rectole0000000002" DrawAspect="Content" ObjectID="_1659375360" r:id="rId41"/>
        </w:object>
      </w:r>
    </w:p>
    <w:p w:rsidR="007E1740" w:rsidRDefault="007E1740" w:rsidP="007E1740">
      <w:pPr>
        <w:spacing w:line="240" w:lineRule="auto"/>
        <w:rPr>
          <w:rFonts w:ascii="Andalus" w:eastAsia="Calibri" w:hAnsi="Andalus" w:cs="Andalus"/>
          <w:color w:val="000000"/>
          <w:sz w:val="24"/>
          <w:szCs w:val="24"/>
        </w:rPr>
      </w:pPr>
    </w:p>
    <w:p w:rsidR="004F0871" w:rsidRDefault="004F0871" w:rsidP="007E1740">
      <w:pPr>
        <w:spacing w:line="240" w:lineRule="auto"/>
        <w:rPr>
          <w:rFonts w:ascii="Andalus" w:eastAsia="Calibri" w:hAnsi="Andalus" w:cs="Andalus"/>
          <w:color w:val="000000"/>
          <w:sz w:val="24"/>
          <w:szCs w:val="24"/>
        </w:rPr>
      </w:pPr>
    </w:p>
    <w:p w:rsidR="004F0871" w:rsidRDefault="004F0871" w:rsidP="007E1740">
      <w:pPr>
        <w:spacing w:line="240" w:lineRule="auto"/>
        <w:rPr>
          <w:rFonts w:ascii="Andalus" w:eastAsia="Calibri" w:hAnsi="Andalus" w:cs="Andalus"/>
          <w:color w:val="000000"/>
          <w:sz w:val="24"/>
          <w:szCs w:val="24"/>
        </w:rPr>
      </w:pPr>
    </w:p>
    <w:p w:rsidR="004F0871" w:rsidRDefault="004F0871" w:rsidP="007E1740">
      <w:pPr>
        <w:spacing w:line="240" w:lineRule="auto"/>
        <w:rPr>
          <w:rFonts w:ascii="Andalus" w:eastAsia="Calibri" w:hAnsi="Andalus" w:cs="Andalus"/>
          <w:color w:val="000000"/>
          <w:sz w:val="24"/>
          <w:szCs w:val="24"/>
        </w:rPr>
      </w:pPr>
    </w:p>
    <w:p w:rsidR="004F0871" w:rsidRDefault="004F0871" w:rsidP="007E1740">
      <w:pPr>
        <w:spacing w:line="240" w:lineRule="auto"/>
        <w:rPr>
          <w:rFonts w:ascii="Andalus" w:eastAsia="Calibri" w:hAnsi="Andalus" w:cs="Andalus"/>
          <w:color w:val="000000"/>
          <w:sz w:val="24"/>
          <w:szCs w:val="24"/>
        </w:rPr>
      </w:pPr>
    </w:p>
    <w:p w:rsidR="004F0871" w:rsidRPr="00A03F21" w:rsidRDefault="004F0871" w:rsidP="007E1740">
      <w:pPr>
        <w:spacing w:line="240" w:lineRule="auto"/>
        <w:rPr>
          <w:rFonts w:ascii="Andalus" w:eastAsia="Calibri" w:hAnsi="Andalus" w:cs="Andalus"/>
          <w:color w:val="000000"/>
          <w:sz w:val="24"/>
          <w:szCs w:val="24"/>
        </w:rPr>
      </w:pPr>
    </w:p>
    <w:p w:rsidR="007E1740" w:rsidRPr="007C1810" w:rsidRDefault="007E1740" w:rsidP="007C1810">
      <w:r w:rsidRPr="007C1810">
        <w:lastRenderedPageBreak/>
        <w:t>Manage Plugins Screen:</w:t>
      </w:r>
    </w:p>
    <w:p w:rsidR="007E1740" w:rsidRPr="00A03F21" w:rsidRDefault="007E1740" w:rsidP="007E1740">
      <w:pPr>
        <w:spacing w:line="240" w:lineRule="auto"/>
        <w:rPr>
          <w:rFonts w:ascii="Andalus" w:eastAsia="Calibri" w:hAnsi="Andalus" w:cs="Andalus"/>
          <w:color w:val="000000"/>
          <w:sz w:val="20"/>
        </w:rPr>
      </w:pPr>
      <w:r w:rsidRPr="00A03F21">
        <w:rPr>
          <w:rFonts w:ascii="Andalus" w:hAnsi="Andalus" w:cs="Andalus"/>
        </w:rPr>
        <w:object w:dxaOrig="8640" w:dyaOrig="4470">
          <v:rect id="rectole0000000003" o:spid="_x0000_i1027" style="width:6in;height:223.2pt" o:ole="" o:preferrelative="t" stroked="f">
            <v:imagedata r:id="rId42" o:title=""/>
          </v:rect>
          <o:OLEObject Type="Embed" ProgID="StaticMetafile" ShapeID="rectole0000000003" DrawAspect="Content" ObjectID="_1659375361" r:id="rId43"/>
        </w:object>
      </w:r>
    </w:p>
    <w:p w:rsidR="007E1740" w:rsidRPr="00A03F21" w:rsidRDefault="007E1740" w:rsidP="007E1740">
      <w:pPr>
        <w:spacing w:line="240" w:lineRule="auto"/>
        <w:rPr>
          <w:rFonts w:ascii="Andalus" w:eastAsia="Calibri" w:hAnsi="Andalus" w:cs="Andalus"/>
          <w:color w:val="000000"/>
          <w:sz w:val="20"/>
        </w:rPr>
      </w:pPr>
    </w:p>
    <w:p w:rsidR="007E1740" w:rsidRPr="00A03F21" w:rsidRDefault="0008522D" w:rsidP="007E1740">
      <w:pPr>
        <w:spacing w:line="240" w:lineRule="auto"/>
        <w:rPr>
          <w:rFonts w:ascii="Andalus" w:eastAsia="Calibri" w:hAnsi="Andalus" w:cs="Andalus"/>
          <w:color w:val="000000"/>
          <w:sz w:val="20"/>
        </w:rPr>
      </w:pPr>
      <w:r w:rsidRPr="0008522D">
        <w:rPr>
          <w:rFonts w:ascii="Andalus" w:hAnsi="Andalus" w:cs="Andalus"/>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in;height:175.5pt;z-index:251661312" filled="t" stroked="t">
            <v:imagedata r:id="rId44" o:title=""/>
            <o:lock v:ext="edit" aspectratio="f"/>
            <w10:wrap type="square"/>
          </v:shape>
          <o:OLEObject Type="Embed" ProgID="StaticMetafile" ShapeID="_x0000_s1026" DrawAspect="Content" ObjectID="_1659375364" r:id="rId45"/>
        </w:pict>
      </w:r>
    </w:p>
    <w:p w:rsidR="007E1740" w:rsidRPr="00A03F21" w:rsidRDefault="007E1740" w:rsidP="007E1740">
      <w:pPr>
        <w:spacing w:line="240" w:lineRule="auto"/>
        <w:rPr>
          <w:rFonts w:ascii="Andalus" w:eastAsia="Calibri" w:hAnsi="Andalus" w:cs="Andalus"/>
          <w:color w:val="000000"/>
          <w:sz w:val="20"/>
        </w:rPr>
      </w:pPr>
    </w:p>
    <w:p w:rsidR="007E1740" w:rsidRDefault="007E1740" w:rsidP="007E1740">
      <w:pPr>
        <w:spacing w:line="240" w:lineRule="auto"/>
        <w:rPr>
          <w:rFonts w:ascii="Andalus" w:hAnsi="Andalus" w:cs="Andalus"/>
        </w:rPr>
      </w:pPr>
    </w:p>
    <w:p w:rsidR="007E1740" w:rsidRDefault="007E1740" w:rsidP="007E1740">
      <w:pPr>
        <w:spacing w:line="240" w:lineRule="auto"/>
        <w:rPr>
          <w:rFonts w:ascii="Andalus" w:hAnsi="Andalus" w:cs="Andalus"/>
        </w:rPr>
      </w:pPr>
    </w:p>
    <w:p w:rsidR="007E1740" w:rsidRDefault="007E1740" w:rsidP="007E1740">
      <w:pPr>
        <w:spacing w:line="240" w:lineRule="auto"/>
        <w:rPr>
          <w:rFonts w:ascii="Andalus" w:hAnsi="Andalus" w:cs="Andalus"/>
        </w:rPr>
      </w:pPr>
    </w:p>
    <w:p w:rsidR="007E1740" w:rsidRDefault="007E1740" w:rsidP="007E1740">
      <w:pPr>
        <w:spacing w:line="240" w:lineRule="auto"/>
        <w:rPr>
          <w:rFonts w:ascii="Andalus" w:hAnsi="Andalus" w:cs="Andalus"/>
        </w:rPr>
      </w:pPr>
    </w:p>
    <w:p w:rsidR="007E1740" w:rsidRDefault="007E1740" w:rsidP="007E1740">
      <w:pPr>
        <w:spacing w:line="240" w:lineRule="auto"/>
        <w:rPr>
          <w:rFonts w:ascii="Andalus" w:hAnsi="Andalus" w:cs="Andalus"/>
        </w:rPr>
      </w:pPr>
    </w:p>
    <w:p w:rsidR="007E1740" w:rsidRDefault="007E1740" w:rsidP="007E1740">
      <w:pPr>
        <w:spacing w:line="240" w:lineRule="auto"/>
        <w:rPr>
          <w:rFonts w:ascii="Andalus" w:hAnsi="Andalus" w:cs="Andalus"/>
        </w:rPr>
      </w:pPr>
    </w:p>
    <w:p w:rsidR="007E1740" w:rsidRDefault="007E1740" w:rsidP="007E1740">
      <w:pPr>
        <w:spacing w:line="240" w:lineRule="auto"/>
        <w:rPr>
          <w:rFonts w:ascii="Andalus" w:hAnsi="Andalus" w:cs="Andalus"/>
        </w:rPr>
      </w:pPr>
    </w:p>
    <w:p w:rsidR="007E1740" w:rsidRPr="00A03F21" w:rsidRDefault="007E1740" w:rsidP="007E1740">
      <w:pPr>
        <w:spacing w:line="240" w:lineRule="auto"/>
        <w:rPr>
          <w:rFonts w:ascii="Andalus" w:eastAsia="Calibri" w:hAnsi="Andalus" w:cs="Andalus"/>
          <w:color w:val="000000"/>
          <w:sz w:val="20"/>
        </w:rPr>
      </w:pPr>
      <w:r w:rsidRPr="00A03F21">
        <w:rPr>
          <w:rFonts w:ascii="Andalus" w:hAnsi="Andalus" w:cs="Andalus"/>
        </w:rPr>
        <w:object w:dxaOrig="8640" w:dyaOrig="2805">
          <v:rect id="rectole0000000005" o:spid="_x0000_i1028" style="width:6in;height:140.4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005" DrawAspect="Content" ObjectID="_1659375362" r:id="rId47"/>
        </w:object>
      </w:r>
    </w:p>
    <w:p w:rsidR="007E1740" w:rsidRPr="00A03F21" w:rsidRDefault="007E1740" w:rsidP="00D0293E">
      <w:pPr>
        <w:rPr>
          <w:rFonts w:ascii="Andalus" w:eastAsia="Calibri" w:hAnsi="Andalus" w:cs="Andalus"/>
          <w:color w:val="000000"/>
          <w:sz w:val="20"/>
        </w:rPr>
      </w:pPr>
      <w:r w:rsidRPr="007E1740">
        <w:lastRenderedPageBreak/>
        <w:t>Jenkins is a vastly used continuous integration tool for the IT industry which is built and used around plugins. Its core is the Jenkins tool and there are 100’s of plugins available to e</w:t>
      </w:r>
      <w:r w:rsidR="00D0293E">
        <w:t>nhance its power and usability.</w:t>
      </w:r>
    </w:p>
    <w:p w:rsidR="007E1740" w:rsidRPr="00391E27" w:rsidRDefault="007C1810" w:rsidP="00391E27">
      <w:pPr>
        <w:pStyle w:val="Heading2"/>
        <w:shd w:val="clear" w:color="auto" w:fill="E5B8B7" w:themeFill="accent2" w:themeFillTint="66"/>
      </w:pPr>
      <w:bookmarkStart w:id="24" w:name="_Toc425468845"/>
      <w:r>
        <w:t>9. GlobalSecurity</w:t>
      </w:r>
      <w:bookmarkEnd w:id="24"/>
    </w:p>
    <w:p w:rsidR="007E1740" w:rsidRPr="00D0293E" w:rsidRDefault="007E1740" w:rsidP="007E1740">
      <w:r w:rsidRPr="00D0293E">
        <w:t>Immediately after installation, Jenkins will allow anyone to run anything as user Jenkins, which is bad.  This page shows you how to set up basic security using the Configure Global Security page.</w:t>
      </w:r>
    </w:p>
    <w:p w:rsidR="007E1740" w:rsidRPr="00D0293E" w:rsidRDefault="007E1740" w:rsidP="007E1740">
      <w:r w:rsidRPr="00D0293E">
        <w:t>The Configure Global Security page has two sections in which you:</w:t>
      </w:r>
    </w:p>
    <w:p w:rsidR="007E1740" w:rsidRPr="00D0293E" w:rsidRDefault="007E1740" w:rsidP="00D0293E">
      <w:pPr>
        <w:pStyle w:val="ListParagraph"/>
        <w:numPr>
          <w:ilvl w:val="0"/>
          <w:numId w:val="27"/>
        </w:numPr>
      </w:pPr>
      <w:r w:rsidRPr="00D0293E">
        <w:t>Set the security realm to determine who is allowed access</w:t>
      </w:r>
    </w:p>
    <w:p w:rsidR="007E1740" w:rsidRPr="00D0293E" w:rsidRDefault="007E1740" w:rsidP="00D0293E">
      <w:pPr>
        <w:pStyle w:val="ListParagraph"/>
        <w:numPr>
          <w:ilvl w:val="0"/>
          <w:numId w:val="27"/>
        </w:numPr>
      </w:pPr>
      <w:r w:rsidRPr="00D0293E">
        <w:t>Set the authorization to determine what each user is allowed to do</w:t>
      </w:r>
    </w:p>
    <w:p w:rsidR="007E1740" w:rsidRPr="00D0293E" w:rsidRDefault="007E1740" w:rsidP="00D0293E"/>
    <w:p w:rsidR="007E1740" w:rsidRPr="00391E27" w:rsidRDefault="007C1810" w:rsidP="00391E27">
      <w:pPr>
        <w:pStyle w:val="Heading2"/>
        <w:shd w:val="clear" w:color="auto" w:fill="E5B8B7" w:themeFill="accent2" w:themeFillTint="66"/>
      </w:pPr>
      <w:bookmarkStart w:id="25" w:name="_Toc425468846"/>
      <w:r>
        <w:t xml:space="preserve">10. </w:t>
      </w:r>
      <w:r w:rsidR="007E1740" w:rsidRPr="00391E27">
        <w:t>Security Realm</w:t>
      </w:r>
      <w:bookmarkEnd w:id="25"/>
    </w:p>
    <w:p w:rsidR="007E1740" w:rsidRPr="00D0293E" w:rsidRDefault="007E1740" w:rsidP="00D0293E">
      <w:r w:rsidRPr="00D0293E">
        <w:t>First, establish the user authentication method.  For smaller, more informal installations, you can use Jenkins' own user database.  For enterprise installations, you will want to use your corporate service, which allows users to log in to Jenkins with their usual username and password.</w:t>
      </w:r>
    </w:p>
    <w:p w:rsidR="007E1740" w:rsidRPr="00A03F21" w:rsidRDefault="007E1740" w:rsidP="007E1740">
      <w:pPr>
        <w:rPr>
          <w:rFonts w:ascii="Andalus" w:eastAsia="Calibri" w:hAnsi="Andalus" w:cs="Andalus"/>
          <w:color w:val="000000"/>
          <w:sz w:val="20"/>
        </w:rPr>
      </w:pPr>
    </w:p>
    <w:p w:rsidR="007E1740" w:rsidRPr="00D0293E" w:rsidRDefault="007C1810" w:rsidP="00D0293E">
      <w:pPr>
        <w:pStyle w:val="Heading2"/>
        <w:shd w:val="clear" w:color="auto" w:fill="E5B8B7" w:themeFill="accent2" w:themeFillTint="66"/>
      </w:pPr>
      <w:bookmarkStart w:id="26" w:name="_Toc425468847"/>
      <w:r>
        <w:t xml:space="preserve">11. </w:t>
      </w:r>
      <w:r w:rsidR="007E1740" w:rsidRPr="00D0293E">
        <w:t>Configuring Security in Jenkins</w:t>
      </w:r>
      <w:bookmarkEnd w:id="26"/>
    </w:p>
    <w:p w:rsidR="007E1740" w:rsidRPr="00741BAB" w:rsidRDefault="007E1740" w:rsidP="007E1740">
      <w:r w:rsidRPr="00741BAB">
        <w:t>To configure user security and permissions, we should first have some users in Jenkins. To create new users in Jenkins Follow these steps.-</w:t>
      </w:r>
    </w:p>
    <w:p w:rsidR="00741BAB" w:rsidRPr="00A03F21" w:rsidRDefault="00741BAB" w:rsidP="00741BAB">
      <w:pPr>
        <w:spacing w:line="240" w:lineRule="auto"/>
        <w:rPr>
          <w:rFonts w:ascii="Andalus" w:eastAsia="Calibri" w:hAnsi="Andalus" w:cs="Andalus"/>
          <w:color w:val="000000"/>
          <w:sz w:val="24"/>
          <w:szCs w:val="24"/>
        </w:rPr>
      </w:pPr>
      <w:r w:rsidRPr="00A03F21">
        <w:rPr>
          <w:rFonts w:ascii="Andalus" w:eastAsia="Calibri" w:hAnsi="Andalus" w:cs="Andalus"/>
          <w:b/>
          <w:color w:val="000000"/>
          <w:sz w:val="24"/>
          <w:szCs w:val="24"/>
        </w:rPr>
        <w:t>Manage Jenkins’</w:t>
      </w:r>
      <w:r w:rsidRPr="00A03F21">
        <w:rPr>
          <w:rFonts w:ascii="Andalus" w:eastAsia="Calibri" w:hAnsi="Andalus" w:cs="Andalus"/>
          <w:color w:val="000000"/>
          <w:sz w:val="24"/>
          <w:szCs w:val="24"/>
        </w:rPr>
        <w:t xml:space="preserve"> Page.</w:t>
      </w:r>
    </w:p>
    <w:p w:rsidR="00741BAB" w:rsidRPr="00741BAB" w:rsidRDefault="00741BAB" w:rsidP="00741BAB">
      <w:pPr>
        <w:spacing w:line="240" w:lineRule="auto"/>
      </w:pPr>
      <w:r w:rsidRPr="00741BAB">
        <w:t>This was a very basic configuration of Jenkins Security where Jenkins manages its own user database. Jenkins allows far more options than just managing its own user database.</w:t>
      </w:r>
    </w:p>
    <w:p w:rsidR="00741BAB" w:rsidRPr="00741BAB" w:rsidRDefault="00741BAB" w:rsidP="00741BAB">
      <w:pPr>
        <w:numPr>
          <w:ilvl w:val="0"/>
          <w:numId w:val="23"/>
        </w:numPr>
        <w:spacing w:line="240" w:lineRule="auto"/>
        <w:ind w:left="720" w:hanging="360"/>
      </w:pPr>
      <w:r w:rsidRPr="00741BAB">
        <w:t>If you have an LDAP server configured in your organization, you can fill in the LDAP server information by selecting ‘LDAP’ in place of ‘Jenkins own user Database’. Thus users from LDAP can login to Jenkins and you need not configure each account manually.</w:t>
      </w:r>
    </w:p>
    <w:p w:rsidR="00741BAB" w:rsidRPr="00741BAB" w:rsidRDefault="00741BAB" w:rsidP="00741BAB">
      <w:pPr>
        <w:numPr>
          <w:ilvl w:val="0"/>
          <w:numId w:val="23"/>
        </w:numPr>
        <w:spacing w:line="240" w:lineRule="auto"/>
        <w:ind w:left="720" w:hanging="360"/>
      </w:pPr>
      <w:r w:rsidRPr="00741BAB">
        <w:t>Similarly, on Windows, you can install a plugin for Active Directory Plugin. Active Directory is similar to LDAP in Linux.</w:t>
      </w:r>
    </w:p>
    <w:p w:rsidR="00741BAB" w:rsidRPr="00741BAB" w:rsidRDefault="00741BAB" w:rsidP="00741BAB">
      <w:pPr>
        <w:numPr>
          <w:ilvl w:val="0"/>
          <w:numId w:val="23"/>
        </w:numPr>
        <w:spacing w:line="240" w:lineRule="auto"/>
        <w:ind w:left="720" w:hanging="360"/>
      </w:pPr>
      <w:r w:rsidRPr="00741BAB">
        <w:t>If you want the users of the machine on which Jenkins is deployed should be able to login to Jenkins, you can use ‘Jenkins user/group database’ in place of ‘Jenkins own user Database’.</w:t>
      </w:r>
    </w:p>
    <w:p w:rsidR="007E1740" w:rsidRPr="00A03F21" w:rsidRDefault="007E1740" w:rsidP="007E1740">
      <w:pPr>
        <w:spacing w:line="240" w:lineRule="auto"/>
        <w:rPr>
          <w:rFonts w:ascii="Andalus" w:eastAsia="Calibri" w:hAnsi="Andalus" w:cs="Andalus"/>
          <w:color w:val="000000"/>
          <w:sz w:val="24"/>
          <w:szCs w:val="24"/>
        </w:rPr>
      </w:pPr>
    </w:p>
    <w:p w:rsidR="007E1740" w:rsidRPr="00741BAB" w:rsidRDefault="007E1740" w:rsidP="00741BAB">
      <w:pPr>
        <w:pStyle w:val="ListParagraph"/>
        <w:numPr>
          <w:ilvl w:val="0"/>
          <w:numId w:val="30"/>
        </w:numPr>
        <w:spacing w:line="600" w:lineRule="auto"/>
      </w:pPr>
      <w:r w:rsidRPr="00741BAB">
        <w:t>From the ‘Manage Jenkins’ page, click on Configure Global Security.</w:t>
      </w:r>
    </w:p>
    <w:p w:rsidR="007E1740" w:rsidRPr="00741BAB" w:rsidRDefault="007E1740" w:rsidP="00741BAB">
      <w:pPr>
        <w:pStyle w:val="ListParagraph"/>
        <w:numPr>
          <w:ilvl w:val="0"/>
          <w:numId w:val="30"/>
        </w:numPr>
        <w:spacing w:line="600" w:lineRule="auto"/>
      </w:pPr>
      <w:r w:rsidRPr="00741BAB">
        <w:t>Check ‘Enable Security’</w:t>
      </w:r>
    </w:p>
    <w:p w:rsidR="007E1740" w:rsidRPr="00741BAB" w:rsidRDefault="007E1740" w:rsidP="00741BAB">
      <w:pPr>
        <w:pStyle w:val="ListParagraph"/>
        <w:numPr>
          <w:ilvl w:val="0"/>
          <w:numId w:val="30"/>
        </w:numPr>
        <w:spacing w:line="600" w:lineRule="auto"/>
      </w:pPr>
      <w:r w:rsidRPr="00741BAB">
        <w:lastRenderedPageBreak/>
        <w:t>In the Access Control section, there are many options available for configuration.</w:t>
      </w:r>
    </w:p>
    <w:p w:rsidR="007E1740" w:rsidRPr="00741BAB" w:rsidRDefault="007E1740" w:rsidP="00741BAB">
      <w:pPr>
        <w:pStyle w:val="ListParagraph"/>
        <w:numPr>
          <w:ilvl w:val="0"/>
          <w:numId w:val="30"/>
        </w:numPr>
        <w:spacing w:line="600" w:lineRule="auto"/>
      </w:pPr>
      <w:r w:rsidRPr="00741BAB">
        <w:t>Select Matrix Based Security</w:t>
      </w:r>
    </w:p>
    <w:p w:rsidR="007E1740" w:rsidRPr="00741BAB" w:rsidRDefault="007E1740" w:rsidP="00741BAB">
      <w:pPr>
        <w:pStyle w:val="ListParagraph"/>
        <w:numPr>
          <w:ilvl w:val="0"/>
          <w:numId w:val="30"/>
        </w:numPr>
        <w:spacing w:line="600" w:lineRule="auto"/>
      </w:pPr>
      <w:r w:rsidRPr="00741BAB">
        <w:t>Add existing users to the user matrix and grant/revoke permissions as required.</w:t>
      </w:r>
    </w:p>
    <w:p w:rsidR="007E1740" w:rsidRPr="00741BAB" w:rsidRDefault="007E1740" w:rsidP="00741BAB">
      <w:pPr>
        <w:pStyle w:val="ListParagraph"/>
        <w:numPr>
          <w:ilvl w:val="0"/>
          <w:numId w:val="30"/>
        </w:numPr>
        <w:spacing w:line="600" w:lineRule="auto"/>
      </w:pPr>
      <w:r w:rsidRPr="00741BAB">
        <w:t>Clicks save.</w:t>
      </w:r>
    </w:p>
    <w:p w:rsidR="007E1740" w:rsidRPr="00A03F21" w:rsidRDefault="007E1740" w:rsidP="007E1740">
      <w:pPr>
        <w:spacing w:line="240" w:lineRule="auto"/>
        <w:rPr>
          <w:rFonts w:ascii="Andalus" w:eastAsia="Calibri" w:hAnsi="Andalus" w:cs="Andalus"/>
          <w:color w:val="000000"/>
          <w:sz w:val="20"/>
        </w:rPr>
      </w:pPr>
      <w:r w:rsidRPr="00A03F21">
        <w:rPr>
          <w:rFonts w:ascii="Andalus" w:hAnsi="Andalus" w:cs="Andalus"/>
        </w:rPr>
        <w:object w:dxaOrig="8640" w:dyaOrig="3945">
          <v:rect id="rectole0000000008" o:spid="_x0000_i1029" style="width:6in;height:197.4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008" DrawAspect="Content" ObjectID="_1659375363" r:id="rId49"/>
        </w:object>
      </w:r>
    </w:p>
    <w:p w:rsidR="00313A7F" w:rsidRPr="00930C74" w:rsidRDefault="007E1740" w:rsidP="004F0871">
      <w:pPr>
        <w:spacing w:line="240" w:lineRule="auto"/>
      </w:pPr>
      <w:r w:rsidRPr="00741BAB">
        <w:t xml:space="preserve">Proper configuration of Jenkins Security will ensure smooth and safe run of Jenkins without any </w:t>
      </w:r>
      <w:r w:rsidR="00741BAB">
        <w:t>s</w:t>
      </w:r>
      <w:r w:rsidRPr="00741BAB">
        <w:t>urprises.</w:t>
      </w:r>
      <w:bookmarkStart w:id="27" w:name="_GoBack"/>
      <w:bookmarkEnd w:id="27"/>
    </w:p>
    <w:sectPr w:rsidR="00313A7F" w:rsidRPr="00930C74" w:rsidSect="0008522D">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6673" w:rsidRDefault="00186673" w:rsidP="00C3753F">
      <w:pPr>
        <w:spacing w:after="0" w:line="240" w:lineRule="auto"/>
      </w:pPr>
      <w:r>
        <w:separator/>
      </w:r>
    </w:p>
  </w:endnote>
  <w:endnote w:type="continuationSeparator" w:id="1">
    <w:p w:rsidR="00186673" w:rsidRDefault="00186673" w:rsidP="00C375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TimesNewRomanPSMT">
    <w:panose1 w:val="00000000000000000000"/>
    <w:charset w:val="00"/>
    <w:family w:val="modern"/>
    <w:notTrueType/>
    <w:pitch w:val="default"/>
    <w:sig w:usb0="00000003" w:usb1="00000000" w:usb2="00000000" w:usb3="00000000" w:csb0="00000001" w:csb1="00000000"/>
  </w:font>
  <w:font w:name="Andalus">
    <w:altName w:val="Times New Roman"/>
    <w:charset w:val="00"/>
    <w:family w:val="roman"/>
    <w:pitch w:val="variable"/>
    <w:sig w:usb0="00000000"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904EAE" w:rsidTr="00013AAB">
      <w:trPr>
        <w:trHeight w:val="22"/>
      </w:trPr>
      <w:tc>
        <w:tcPr>
          <w:tcW w:w="500" w:type="pct"/>
          <w:tcBorders>
            <w:top w:val="single" w:sz="4" w:space="0" w:color="943634" w:themeColor="accent2" w:themeShade="BF"/>
          </w:tcBorders>
          <w:shd w:val="clear" w:color="auto" w:fill="943634" w:themeFill="accent2" w:themeFillShade="BF"/>
        </w:tcPr>
        <w:p w:rsidR="00904EAE" w:rsidRDefault="00904EAE">
          <w:pPr>
            <w:pStyle w:val="Footer"/>
            <w:jc w:val="right"/>
            <w:rPr>
              <w:b/>
              <w:bCs/>
              <w:color w:val="FFFFFF" w:themeColor="background1"/>
            </w:rPr>
          </w:pPr>
        </w:p>
      </w:tc>
      <w:tc>
        <w:tcPr>
          <w:tcW w:w="4500" w:type="pct"/>
          <w:tcBorders>
            <w:top w:val="single" w:sz="4" w:space="0" w:color="auto"/>
          </w:tcBorders>
        </w:tcPr>
        <w:p w:rsidR="00904EAE" w:rsidRDefault="00904EAE" w:rsidP="00013AAB">
          <w:pPr>
            <w:pStyle w:val="Footer"/>
          </w:pPr>
        </w:p>
      </w:tc>
    </w:tr>
  </w:tbl>
  <w:p w:rsidR="00E31BB7" w:rsidRDefault="00E31B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6673" w:rsidRDefault="00186673" w:rsidP="00C3753F">
      <w:pPr>
        <w:spacing w:after="0" w:line="240" w:lineRule="auto"/>
      </w:pPr>
      <w:r>
        <w:separator/>
      </w:r>
    </w:p>
  </w:footnote>
  <w:footnote w:type="continuationSeparator" w:id="1">
    <w:p w:rsidR="00186673" w:rsidRDefault="00186673" w:rsidP="00C375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1BB7" w:rsidRPr="00013AAB" w:rsidRDefault="00904EAE">
    <w:pPr>
      <w:pStyle w:val="Header"/>
      <w:rPr>
        <w:b/>
      </w:rPr>
    </w:pPr>
    <w:r w:rsidRPr="00013AAB">
      <w:rPr>
        <w:b/>
      </w:rPr>
      <w:t>Continues Integration with Jenkins User guide</w:t>
    </w:r>
    <w:r w:rsidR="00542414" w:rsidRPr="00013AAB">
      <w:rPr>
        <w:b/>
      </w:rPr>
      <w:ptab w:relativeTo="margin" w:alignment="center" w:leader="none"/>
    </w:r>
    <w:r w:rsidR="00542414" w:rsidRPr="00013AAB">
      <w:rPr>
        <w:b/>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31F0"/>
    <w:multiLevelType w:val="hybridMultilevel"/>
    <w:tmpl w:val="05AE558C"/>
    <w:lvl w:ilvl="0" w:tplc="04090019">
      <w:start w:val="1"/>
      <w:numFmt w:val="low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156AD0"/>
    <w:multiLevelType w:val="hybridMultilevel"/>
    <w:tmpl w:val="17905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324B0"/>
    <w:multiLevelType w:val="hybridMultilevel"/>
    <w:tmpl w:val="0FB25FD8"/>
    <w:lvl w:ilvl="0" w:tplc="75EEA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D83AD9"/>
    <w:multiLevelType w:val="multilevel"/>
    <w:tmpl w:val="997491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8472EEA"/>
    <w:multiLevelType w:val="hybridMultilevel"/>
    <w:tmpl w:val="F892B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95276"/>
    <w:multiLevelType w:val="multilevel"/>
    <w:tmpl w:val="5D4A48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1FE6057"/>
    <w:multiLevelType w:val="hybridMultilevel"/>
    <w:tmpl w:val="47645B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25FEA"/>
    <w:multiLevelType w:val="hybridMultilevel"/>
    <w:tmpl w:val="C214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D16F08"/>
    <w:multiLevelType w:val="multilevel"/>
    <w:tmpl w:val="BC64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7F0A55"/>
    <w:multiLevelType w:val="hybridMultilevel"/>
    <w:tmpl w:val="03BA3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5642A5"/>
    <w:multiLevelType w:val="hybridMultilevel"/>
    <w:tmpl w:val="EF6800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8C51EF"/>
    <w:multiLevelType w:val="multilevel"/>
    <w:tmpl w:val="F042C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2967E27"/>
    <w:multiLevelType w:val="multilevel"/>
    <w:tmpl w:val="01C8D20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42F46F4"/>
    <w:multiLevelType w:val="hybridMultilevel"/>
    <w:tmpl w:val="9722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A393A"/>
    <w:multiLevelType w:val="hybridMultilevel"/>
    <w:tmpl w:val="660C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246838"/>
    <w:multiLevelType w:val="hybridMultilevel"/>
    <w:tmpl w:val="04AEC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995AAC"/>
    <w:multiLevelType w:val="hybridMultilevel"/>
    <w:tmpl w:val="26E6BA1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A54F3D"/>
    <w:multiLevelType w:val="hybridMultilevel"/>
    <w:tmpl w:val="9174A974"/>
    <w:lvl w:ilvl="0" w:tplc="A044C0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8DE6E38"/>
    <w:multiLevelType w:val="multilevel"/>
    <w:tmpl w:val="797C24B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E1605C1"/>
    <w:multiLevelType w:val="hybridMultilevel"/>
    <w:tmpl w:val="21AC370E"/>
    <w:lvl w:ilvl="0" w:tplc="FAB45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E59268B"/>
    <w:multiLevelType w:val="hybridMultilevel"/>
    <w:tmpl w:val="10DAD1C4"/>
    <w:lvl w:ilvl="0" w:tplc="660AF40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55874A0"/>
    <w:multiLevelType w:val="hybridMultilevel"/>
    <w:tmpl w:val="512A3D8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D7A0165"/>
    <w:multiLevelType w:val="hybridMultilevel"/>
    <w:tmpl w:val="0F1AB6B2"/>
    <w:lvl w:ilvl="0" w:tplc="04090001">
      <w:start w:val="1"/>
      <w:numFmt w:val="bullet"/>
      <w:lvlText w:val=""/>
      <w:lvlJc w:val="left"/>
      <w:pPr>
        <w:tabs>
          <w:tab w:val="num" w:pos="720"/>
        </w:tabs>
        <w:ind w:left="720" w:hanging="360"/>
      </w:pPr>
      <w:rPr>
        <w:rFonts w:ascii="Symbol" w:hAnsi="Symbol" w:hint="default"/>
      </w:rPr>
    </w:lvl>
    <w:lvl w:ilvl="1" w:tplc="5DA63C46">
      <w:numFmt w:val="bullet"/>
      <w:lvlText w:val="–"/>
      <w:lvlJc w:val="left"/>
      <w:pPr>
        <w:tabs>
          <w:tab w:val="num" w:pos="1440"/>
        </w:tabs>
        <w:ind w:left="1440" w:hanging="360"/>
      </w:pPr>
      <w:rPr>
        <w:rFonts w:ascii="Times New Roman" w:hAnsi="Times New Roman" w:hint="default"/>
      </w:rPr>
    </w:lvl>
    <w:lvl w:ilvl="2" w:tplc="CA14D7F6">
      <w:start w:val="1"/>
      <w:numFmt w:val="bullet"/>
      <w:lvlText w:val=""/>
      <w:lvlJc w:val="left"/>
      <w:pPr>
        <w:tabs>
          <w:tab w:val="num" w:pos="2160"/>
        </w:tabs>
        <w:ind w:left="2160" w:hanging="360"/>
      </w:pPr>
      <w:rPr>
        <w:rFonts w:ascii="Wingdings" w:hAnsi="Wingdings" w:hint="default"/>
      </w:rPr>
    </w:lvl>
    <w:lvl w:ilvl="3" w:tplc="7382A5D4">
      <w:start w:val="1"/>
      <w:numFmt w:val="bullet"/>
      <w:lvlText w:val=""/>
      <w:lvlJc w:val="left"/>
      <w:pPr>
        <w:tabs>
          <w:tab w:val="num" w:pos="2880"/>
        </w:tabs>
        <w:ind w:left="2880" w:hanging="360"/>
      </w:pPr>
      <w:rPr>
        <w:rFonts w:ascii="Wingdings" w:hAnsi="Wingdings" w:hint="default"/>
      </w:rPr>
    </w:lvl>
    <w:lvl w:ilvl="4" w:tplc="2CD68D80">
      <w:start w:val="1"/>
      <w:numFmt w:val="bullet"/>
      <w:lvlText w:val=""/>
      <w:lvlJc w:val="left"/>
      <w:pPr>
        <w:tabs>
          <w:tab w:val="num" w:pos="3600"/>
        </w:tabs>
        <w:ind w:left="3600" w:hanging="360"/>
      </w:pPr>
      <w:rPr>
        <w:rFonts w:ascii="Wingdings" w:hAnsi="Wingdings" w:hint="default"/>
      </w:rPr>
    </w:lvl>
    <w:lvl w:ilvl="5" w:tplc="0BBEBD90" w:tentative="1">
      <w:start w:val="1"/>
      <w:numFmt w:val="bullet"/>
      <w:lvlText w:val=""/>
      <w:lvlJc w:val="left"/>
      <w:pPr>
        <w:tabs>
          <w:tab w:val="num" w:pos="4320"/>
        </w:tabs>
        <w:ind w:left="4320" w:hanging="360"/>
      </w:pPr>
      <w:rPr>
        <w:rFonts w:ascii="Wingdings" w:hAnsi="Wingdings" w:hint="default"/>
      </w:rPr>
    </w:lvl>
    <w:lvl w:ilvl="6" w:tplc="EAF8F09E" w:tentative="1">
      <w:start w:val="1"/>
      <w:numFmt w:val="bullet"/>
      <w:lvlText w:val=""/>
      <w:lvlJc w:val="left"/>
      <w:pPr>
        <w:tabs>
          <w:tab w:val="num" w:pos="5040"/>
        </w:tabs>
        <w:ind w:left="5040" w:hanging="360"/>
      </w:pPr>
      <w:rPr>
        <w:rFonts w:ascii="Wingdings" w:hAnsi="Wingdings" w:hint="default"/>
      </w:rPr>
    </w:lvl>
    <w:lvl w:ilvl="7" w:tplc="905CA87C" w:tentative="1">
      <w:start w:val="1"/>
      <w:numFmt w:val="bullet"/>
      <w:lvlText w:val=""/>
      <w:lvlJc w:val="left"/>
      <w:pPr>
        <w:tabs>
          <w:tab w:val="num" w:pos="5760"/>
        </w:tabs>
        <w:ind w:left="5760" w:hanging="360"/>
      </w:pPr>
      <w:rPr>
        <w:rFonts w:ascii="Wingdings" w:hAnsi="Wingdings" w:hint="default"/>
      </w:rPr>
    </w:lvl>
    <w:lvl w:ilvl="8" w:tplc="46963A02" w:tentative="1">
      <w:start w:val="1"/>
      <w:numFmt w:val="bullet"/>
      <w:lvlText w:val=""/>
      <w:lvlJc w:val="left"/>
      <w:pPr>
        <w:tabs>
          <w:tab w:val="num" w:pos="6480"/>
        </w:tabs>
        <w:ind w:left="6480" w:hanging="360"/>
      </w:pPr>
      <w:rPr>
        <w:rFonts w:ascii="Wingdings" w:hAnsi="Wingdings" w:hint="default"/>
      </w:rPr>
    </w:lvl>
  </w:abstractNum>
  <w:abstractNum w:abstractNumId="23">
    <w:nsid w:val="51D100C3"/>
    <w:multiLevelType w:val="hybridMultilevel"/>
    <w:tmpl w:val="187ED99E"/>
    <w:lvl w:ilvl="0" w:tplc="B18494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6821351"/>
    <w:multiLevelType w:val="hybridMultilevel"/>
    <w:tmpl w:val="9A2E5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EE3348"/>
    <w:multiLevelType w:val="hybridMultilevel"/>
    <w:tmpl w:val="E012C07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8882558"/>
    <w:multiLevelType w:val="hybridMultilevel"/>
    <w:tmpl w:val="AC62C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9BA0179"/>
    <w:multiLevelType w:val="multilevel"/>
    <w:tmpl w:val="6166DD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B91152C"/>
    <w:multiLevelType w:val="multilevel"/>
    <w:tmpl w:val="B68CC18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F3C5AF8"/>
    <w:multiLevelType w:val="hybridMultilevel"/>
    <w:tmpl w:val="6B063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6C6CF9"/>
    <w:multiLevelType w:val="hybridMultilevel"/>
    <w:tmpl w:val="D4AE9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DD06C7"/>
    <w:multiLevelType w:val="hybridMultilevel"/>
    <w:tmpl w:val="695C4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C66B90"/>
    <w:multiLevelType w:val="hybridMultilevel"/>
    <w:tmpl w:val="A3BCD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7D4F06"/>
    <w:multiLevelType w:val="hybridMultilevel"/>
    <w:tmpl w:val="D4B83F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C35253"/>
    <w:multiLevelType w:val="hybridMultilevel"/>
    <w:tmpl w:val="EF680F1E"/>
    <w:lvl w:ilvl="0" w:tplc="A84E223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8E2A55"/>
    <w:multiLevelType w:val="hybridMultilevel"/>
    <w:tmpl w:val="B038FD4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1C621D"/>
    <w:multiLevelType w:val="hybridMultilevel"/>
    <w:tmpl w:val="9D14AA5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9"/>
  </w:num>
  <w:num w:numId="3">
    <w:abstractNumId w:val="23"/>
  </w:num>
  <w:num w:numId="4">
    <w:abstractNumId w:val="20"/>
  </w:num>
  <w:num w:numId="5">
    <w:abstractNumId w:val="17"/>
  </w:num>
  <w:num w:numId="6">
    <w:abstractNumId w:val="2"/>
  </w:num>
  <w:num w:numId="7">
    <w:abstractNumId w:val="26"/>
  </w:num>
  <w:num w:numId="8">
    <w:abstractNumId w:val="9"/>
  </w:num>
  <w:num w:numId="9">
    <w:abstractNumId w:val="34"/>
  </w:num>
  <w:num w:numId="10">
    <w:abstractNumId w:val="25"/>
  </w:num>
  <w:num w:numId="11">
    <w:abstractNumId w:val="6"/>
  </w:num>
  <w:num w:numId="12">
    <w:abstractNumId w:val="32"/>
  </w:num>
  <w:num w:numId="13">
    <w:abstractNumId w:val="16"/>
  </w:num>
  <w:num w:numId="14">
    <w:abstractNumId w:val="0"/>
  </w:num>
  <w:num w:numId="15">
    <w:abstractNumId w:val="36"/>
  </w:num>
  <w:num w:numId="16">
    <w:abstractNumId w:val="33"/>
  </w:num>
  <w:num w:numId="17">
    <w:abstractNumId w:val="35"/>
  </w:num>
  <w:num w:numId="18">
    <w:abstractNumId w:val="28"/>
  </w:num>
  <w:num w:numId="19">
    <w:abstractNumId w:val="11"/>
  </w:num>
  <w:num w:numId="20">
    <w:abstractNumId w:val="27"/>
  </w:num>
  <w:num w:numId="21">
    <w:abstractNumId w:val="18"/>
  </w:num>
  <w:num w:numId="22">
    <w:abstractNumId w:val="12"/>
  </w:num>
  <w:num w:numId="23">
    <w:abstractNumId w:val="3"/>
  </w:num>
  <w:num w:numId="24">
    <w:abstractNumId w:val="5"/>
  </w:num>
  <w:num w:numId="25">
    <w:abstractNumId w:val="1"/>
  </w:num>
  <w:num w:numId="26">
    <w:abstractNumId w:val="21"/>
  </w:num>
  <w:num w:numId="27">
    <w:abstractNumId w:val="14"/>
  </w:num>
  <w:num w:numId="28">
    <w:abstractNumId w:val="30"/>
  </w:num>
  <w:num w:numId="29">
    <w:abstractNumId w:val="15"/>
  </w:num>
  <w:num w:numId="30">
    <w:abstractNumId w:val="29"/>
  </w:num>
  <w:num w:numId="31">
    <w:abstractNumId w:val="22"/>
  </w:num>
  <w:num w:numId="32">
    <w:abstractNumId w:val="13"/>
  </w:num>
  <w:num w:numId="33">
    <w:abstractNumId w:val="8"/>
  </w:num>
  <w:num w:numId="34">
    <w:abstractNumId w:val="10"/>
  </w:num>
  <w:num w:numId="35">
    <w:abstractNumId w:val="24"/>
  </w:num>
  <w:num w:numId="36">
    <w:abstractNumId w:val="4"/>
  </w:num>
  <w:num w:numId="37">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2B125A"/>
    <w:rsid w:val="00013A71"/>
    <w:rsid w:val="00013AAB"/>
    <w:rsid w:val="00062005"/>
    <w:rsid w:val="0008522D"/>
    <w:rsid w:val="000C2D48"/>
    <w:rsid w:val="000D04A1"/>
    <w:rsid w:val="000D4683"/>
    <w:rsid w:val="00137D5E"/>
    <w:rsid w:val="00181EA7"/>
    <w:rsid w:val="00186673"/>
    <w:rsid w:val="00195CD9"/>
    <w:rsid w:val="00211FE5"/>
    <w:rsid w:val="0028034F"/>
    <w:rsid w:val="002B125A"/>
    <w:rsid w:val="002B5158"/>
    <w:rsid w:val="002B68BA"/>
    <w:rsid w:val="0030082B"/>
    <w:rsid w:val="00313A7F"/>
    <w:rsid w:val="00323A26"/>
    <w:rsid w:val="00381012"/>
    <w:rsid w:val="00391E27"/>
    <w:rsid w:val="003E5949"/>
    <w:rsid w:val="00403A93"/>
    <w:rsid w:val="004113E6"/>
    <w:rsid w:val="00484126"/>
    <w:rsid w:val="004D36E0"/>
    <w:rsid w:val="004F0871"/>
    <w:rsid w:val="00542414"/>
    <w:rsid w:val="00550410"/>
    <w:rsid w:val="005911EF"/>
    <w:rsid w:val="0060275A"/>
    <w:rsid w:val="0060757D"/>
    <w:rsid w:val="0066536E"/>
    <w:rsid w:val="006D23D8"/>
    <w:rsid w:val="006E7F1B"/>
    <w:rsid w:val="00703504"/>
    <w:rsid w:val="007040DB"/>
    <w:rsid w:val="00705236"/>
    <w:rsid w:val="00741BAB"/>
    <w:rsid w:val="0077177D"/>
    <w:rsid w:val="00791EF4"/>
    <w:rsid w:val="007B1E4D"/>
    <w:rsid w:val="007C1810"/>
    <w:rsid w:val="007E1740"/>
    <w:rsid w:val="00835DC3"/>
    <w:rsid w:val="008B1D97"/>
    <w:rsid w:val="008E32CA"/>
    <w:rsid w:val="00904EAE"/>
    <w:rsid w:val="00912D52"/>
    <w:rsid w:val="00930C74"/>
    <w:rsid w:val="00931F41"/>
    <w:rsid w:val="009410F8"/>
    <w:rsid w:val="009626FC"/>
    <w:rsid w:val="00965269"/>
    <w:rsid w:val="00983E00"/>
    <w:rsid w:val="009908B6"/>
    <w:rsid w:val="00990E7E"/>
    <w:rsid w:val="009C0073"/>
    <w:rsid w:val="009E602A"/>
    <w:rsid w:val="00A04CBC"/>
    <w:rsid w:val="00A76775"/>
    <w:rsid w:val="00AA6FC5"/>
    <w:rsid w:val="00AA7FE6"/>
    <w:rsid w:val="00AC4FF1"/>
    <w:rsid w:val="00AD3576"/>
    <w:rsid w:val="00AF23A2"/>
    <w:rsid w:val="00B42541"/>
    <w:rsid w:val="00BC47C1"/>
    <w:rsid w:val="00BD209F"/>
    <w:rsid w:val="00C3574D"/>
    <w:rsid w:val="00C3753F"/>
    <w:rsid w:val="00C61AB2"/>
    <w:rsid w:val="00D0293E"/>
    <w:rsid w:val="00D2569D"/>
    <w:rsid w:val="00D550CA"/>
    <w:rsid w:val="00D74EB9"/>
    <w:rsid w:val="00DA03C7"/>
    <w:rsid w:val="00DA0556"/>
    <w:rsid w:val="00DA1B61"/>
    <w:rsid w:val="00DA2297"/>
    <w:rsid w:val="00DF32E8"/>
    <w:rsid w:val="00E15CBE"/>
    <w:rsid w:val="00E31BB7"/>
    <w:rsid w:val="00E430A7"/>
    <w:rsid w:val="00F20986"/>
    <w:rsid w:val="00F948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22D"/>
  </w:style>
  <w:style w:type="paragraph" w:styleId="Heading1">
    <w:name w:val="heading 1"/>
    <w:basedOn w:val="Normal"/>
    <w:next w:val="Normal"/>
    <w:link w:val="Heading1Char"/>
    <w:uiPriority w:val="9"/>
    <w:qFormat/>
    <w:rsid w:val="0013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7F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03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25A"/>
    <w:pPr>
      <w:ind w:left="720"/>
      <w:contextualSpacing/>
    </w:pPr>
  </w:style>
  <w:style w:type="character" w:customStyle="1" w:styleId="Heading2Char">
    <w:name w:val="Heading 2 Char"/>
    <w:basedOn w:val="DefaultParagraphFont"/>
    <w:link w:val="Heading2"/>
    <w:uiPriority w:val="9"/>
    <w:rsid w:val="006E7F1B"/>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6E7F1B"/>
    <w:rPr>
      <w:b/>
      <w:bCs/>
      <w:i/>
      <w:iCs/>
      <w:color w:val="4F81BD" w:themeColor="accent1"/>
    </w:rPr>
  </w:style>
  <w:style w:type="paragraph" w:styleId="IntenseQuote">
    <w:name w:val="Intense Quote"/>
    <w:basedOn w:val="Normal"/>
    <w:next w:val="Normal"/>
    <w:link w:val="IntenseQuoteChar"/>
    <w:uiPriority w:val="30"/>
    <w:qFormat/>
    <w:rsid w:val="006E7F1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E7F1B"/>
    <w:rPr>
      <w:b/>
      <w:bCs/>
      <w:i/>
      <w:iCs/>
      <w:color w:val="4F81BD" w:themeColor="accent1"/>
    </w:rPr>
  </w:style>
  <w:style w:type="character" w:customStyle="1" w:styleId="Heading1Char">
    <w:name w:val="Heading 1 Char"/>
    <w:basedOn w:val="DefaultParagraphFont"/>
    <w:link w:val="Heading1"/>
    <w:uiPriority w:val="9"/>
    <w:rsid w:val="00137D5E"/>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137D5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37D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D5E"/>
    <w:rPr>
      <w:rFonts w:ascii="Tahoma" w:hAnsi="Tahoma" w:cs="Tahoma"/>
      <w:sz w:val="16"/>
      <w:szCs w:val="16"/>
    </w:rPr>
  </w:style>
  <w:style w:type="character" w:styleId="Hyperlink">
    <w:name w:val="Hyperlink"/>
    <w:basedOn w:val="DefaultParagraphFont"/>
    <w:uiPriority w:val="99"/>
    <w:unhideWhenUsed/>
    <w:rsid w:val="00137D5E"/>
    <w:rPr>
      <w:color w:val="4B758B"/>
      <w:u w:val="single"/>
    </w:rPr>
  </w:style>
  <w:style w:type="character" w:styleId="Emphasis">
    <w:name w:val="Emphasis"/>
    <w:basedOn w:val="DefaultParagraphFont"/>
    <w:uiPriority w:val="20"/>
    <w:qFormat/>
    <w:rsid w:val="00137D5E"/>
    <w:rPr>
      <w:i/>
      <w:iCs/>
    </w:rPr>
  </w:style>
  <w:style w:type="character" w:styleId="HTMLTypewriter">
    <w:name w:val="HTML Typewriter"/>
    <w:basedOn w:val="DefaultParagraphFont"/>
    <w:uiPriority w:val="99"/>
    <w:semiHidden/>
    <w:unhideWhenUsed/>
    <w:rsid w:val="00137D5E"/>
    <w:rPr>
      <w:rFonts w:ascii="Courier New" w:eastAsia="Times New Roman" w:hAnsi="Courier New" w:cs="Courier New"/>
      <w:sz w:val="20"/>
      <w:szCs w:val="20"/>
    </w:rPr>
  </w:style>
  <w:style w:type="paragraph" w:styleId="Header">
    <w:name w:val="header"/>
    <w:basedOn w:val="Normal"/>
    <w:link w:val="HeaderChar"/>
    <w:uiPriority w:val="99"/>
    <w:unhideWhenUsed/>
    <w:rsid w:val="00C375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53F"/>
  </w:style>
  <w:style w:type="paragraph" w:styleId="Footer">
    <w:name w:val="footer"/>
    <w:basedOn w:val="Normal"/>
    <w:link w:val="FooterChar"/>
    <w:unhideWhenUsed/>
    <w:rsid w:val="00C375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53F"/>
  </w:style>
  <w:style w:type="paragraph" w:styleId="TOCHeading">
    <w:name w:val="TOC Heading"/>
    <w:basedOn w:val="Heading1"/>
    <w:next w:val="Normal"/>
    <w:uiPriority w:val="39"/>
    <w:unhideWhenUsed/>
    <w:qFormat/>
    <w:rsid w:val="00DA03C7"/>
    <w:pPr>
      <w:outlineLvl w:val="9"/>
    </w:pPr>
    <w:rPr>
      <w:lang w:eastAsia="ja-JP"/>
    </w:rPr>
  </w:style>
  <w:style w:type="paragraph" w:styleId="TOC1">
    <w:name w:val="toc 1"/>
    <w:basedOn w:val="Normal"/>
    <w:next w:val="Normal"/>
    <w:autoRedefine/>
    <w:uiPriority w:val="39"/>
    <w:unhideWhenUsed/>
    <w:rsid w:val="00DA03C7"/>
    <w:pPr>
      <w:spacing w:after="100"/>
    </w:pPr>
  </w:style>
  <w:style w:type="paragraph" w:styleId="TOC2">
    <w:name w:val="toc 2"/>
    <w:basedOn w:val="Normal"/>
    <w:next w:val="Normal"/>
    <w:autoRedefine/>
    <w:uiPriority w:val="39"/>
    <w:unhideWhenUsed/>
    <w:rsid w:val="00DA03C7"/>
    <w:pPr>
      <w:spacing w:after="100"/>
      <w:ind w:left="220"/>
    </w:pPr>
  </w:style>
  <w:style w:type="character" w:customStyle="1" w:styleId="Heading3Char">
    <w:name w:val="Heading 3 Char"/>
    <w:basedOn w:val="DefaultParagraphFont"/>
    <w:link w:val="Heading3"/>
    <w:uiPriority w:val="9"/>
    <w:semiHidden/>
    <w:rsid w:val="00DA03C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A03C7"/>
    <w:pPr>
      <w:spacing w:before="100" w:beforeAutospacing="1" w:after="100" w:afterAutospacing="1" w:line="300" w:lineRule="atLeast"/>
      <w:ind w:left="150" w:right="150"/>
    </w:pPr>
    <w:rPr>
      <w:rFonts w:ascii="Helvetica" w:eastAsia="Times New Roman" w:hAnsi="Helvetica" w:cs="Helvetica"/>
      <w:color w:val="000000"/>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7F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03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25A"/>
    <w:pPr>
      <w:ind w:left="720"/>
      <w:contextualSpacing/>
    </w:pPr>
  </w:style>
  <w:style w:type="character" w:customStyle="1" w:styleId="Heading2Char">
    <w:name w:val="Heading 2 Char"/>
    <w:basedOn w:val="DefaultParagraphFont"/>
    <w:link w:val="Heading2"/>
    <w:uiPriority w:val="9"/>
    <w:rsid w:val="006E7F1B"/>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6E7F1B"/>
    <w:rPr>
      <w:b/>
      <w:bCs/>
      <w:i/>
      <w:iCs/>
      <w:color w:val="4F81BD" w:themeColor="accent1"/>
    </w:rPr>
  </w:style>
  <w:style w:type="paragraph" w:styleId="IntenseQuote">
    <w:name w:val="Intense Quote"/>
    <w:basedOn w:val="Normal"/>
    <w:next w:val="Normal"/>
    <w:link w:val="IntenseQuoteChar"/>
    <w:uiPriority w:val="30"/>
    <w:qFormat/>
    <w:rsid w:val="006E7F1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E7F1B"/>
    <w:rPr>
      <w:b/>
      <w:bCs/>
      <w:i/>
      <w:iCs/>
      <w:color w:val="4F81BD" w:themeColor="accent1"/>
    </w:rPr>
  </w:style>
  <w:style w:type="character" w:customStyle="1" w:styleId="Heading1Char">
    <w:name w:val="Heading 1 Char"/>
    <w:basedOn w:val="DefaultParagraphFont"/>
    <w:link w:val="Heading1"/>
    <w:uiPriority w:val="9"/>
    <w:rsid w:val="00137D5E"/>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137D5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37D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D5E"/>
    <w:rPr>
      <w:rFonts w:ascii="Tahoma" w:hAnsi="Tahoma" w:cs="Tahoma"/>
      <w:sz w:val="16"/>
      <w:szCs w:val="16"/>
    </w:rPr>
  </w:style>
  <w:style w:type="character" w:styleId="Hyperlink">
    <w:name w:val="Hyperlink"/>
    <w:basedOn w:val="DefaultParagraphFont"/>
    <w:uiPriority w:val="99"/>
    <w:unhideWhenUsed/>
    <w:rsid w:val="00137D5E"/>
    <w:rPr>
      <w:color w:val="4B758B"/>
      <w:u w:val="single"/>
    </w:rPr>
  </w:style>
  <w:style w:type="character" w:styleId="Emphasis">
    <w:name w:val="Emphasis"/>
    <w:basedOn w:val="DefaultParagraphFont"/>
    <w:uiPriority w:val="20"/>
    <w:qFormat/>
    <w:rsid w:val="00137D5E"/>
    <w:rPr>
      <w:i/>
      <w:iCs/>
    </w:rPr>
  </w:style>
  <w:style w:type="character" w:styleId="HTMLTypewriter">
    <w:name w:val="HTML Typewriter"/>
    <w:basedOn w:val="DefaultParagraphFont"/>
    <w:uiPriority w:val="99"/>
    <w:semiHidden/>
    <w:unhideWhenUsed/>
    <w:rsid w:val="00137D5E"/>
    <w:rPr>
      <w:rFonts w:ascii="Courier New" w:eastAsia="Times New Roman" w:hAnsi="Courier New" w:cs="Courier New"/>
      <w:sz w:val="20"/>
      <w:szCs w:val="20"/>
    </w:rPr>
  </w:style>
  <w:style w:type="paragraph" w:styleId="Header">
    <w:name w:val="header"/>
    <w:basedOn w:val="Normal"/>
    <w:link w:val="HeaderChar"/>
    <w:uiPriority w:val="99"/>
    <w:unhideWhenUsed/>
    <w:rsid w:val="00C375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53F"/>
  </w:style>
  <w:style w:type="paragraph" w:styleId="Footer">
    <w:name w:val="footer"/>
    <w:basedOn w:val="Normal"/>
    <w:link w:val="FooterChar"/>
    <w:unhideWhenUsed/>
    <w:rsid w:val="00C375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53F"/>
  </w:style>
  <w:style w:type="paragraph" w:styleId="TOCHeading">
    <w:name w:val="TOC Heading"/>
    <w:basedOn w:val="Heading1"/>
    <w:next w:val="Normal"/>
    <w:uiPriority w:val="39"/>
    <w:unhideWhenUsed/>
    <w:qFormat/>
    <w:rsid w:val="00DA03C7"/>
    <w:pPr>
      <w:outlineLvl w:val="9"/>
    </w:pPr>
    <w:rPr>
      <w:lang w:eastAsia="ja-JP"/>
    </w:rPr>
  </w:style>
  <w:style w:type="paragraph" w:styleId="TOC1">
    <w:name w:val="toc 1"/>
    <w:basedOn w:val="Normal"/>
    <w:next w:val="Normal"/>
    <w:autoRedefine/>
    <w:uiPriority w:val="39"/>
    <w:unhideWhenUsed/>
    <w:rsid w:val="00DA03C7"/>
    <w:pPr>
      <w:spacing w:after="100"/>
    </w:pPr>
  </w:style>
  <w:style w:type="paragraph" w:styleId="TOC2">
    <w:name w:val="toc 2"/>
    <w:basedOn w:val="Normal"/>
    <w:next w:val="Normal"/>
    <w:autoRedefine/>
    <w:uiPriority w:val="39"/>
    <w:unhideWhenUsed/>
    <w:rsid w:val="00DA03C7"/>
    <w:pPr>
      <w:spacing w:after="100"/>
      <w:ind w:left="220"/>
    </w:pPr>
  </w:style>
  <w:style w:type="character" w:customStyle="1" w:styleId="Heading3Char">
    <w:name w:val="Heading 3 Char"/>
    <w:basedOn w:val="DefaultParagraphFont"/>
    <w:link w:val="Heading3"/>
    <w:uiPriority w:val="9"/>
    <w:semiHidden/>
    <w:rsid w:val="00DA03C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A03C7"/>
    <w:pPr>
      <w:spacing w:before="100" w:beforeAutospacing="1" w:after="100" w:afterAutospacing="1" w:line="300" w:lineRule="atLeast"/>
      <w:ind w:left="150" w:right="150"/>
    </w:pPr>
    <w:rPr>
      <w:rFonts w:ascii="Helvetica" w:eastAsia="Times New Roman" w:hAnsi="Helvetica" w:cs="Helvetica"/>
      <w:color w:val="000000"/>
      <w:sz w:val="21"/>
      <w:szCs w:val="21"/>
    </w:rPr>
  </w:style>
</w:styles>
</file>

<file path=word/webSettings.xml><?xml version="1.0" encoding="utf-8"?>
<w:webSettings xmlns:r="http://schemas.openxmlformats.org/officeDocument/2006/relationships" xmlns:w="http://schemas.openxmlformats.org/wordprocessingml/2006/main">
  <w:divs>
    <w:div w:id="182135727">
      <w:bodyDiv w:val="1"/>
      <w:marLeft w:val="0"/>
      <w:marRight w:val="0"/>
      <w:marTop w:val="0"/>
      <w:marBottom w:val="0"/>
      <w:divBdr>
        <w:top w:val="none" w:sz="0" w:space="0" w:color="auto"/>
        <w:left w:val="none" w:sz="0" w:space="0" w:color="auto"/>
        <w:bottom w:val="none" w:sz="0" w:space="0" w:color="auto"/>
        <w:right w:val="none" w:sz="0" w:space="0" w:color="auto"/>
      </w:divBdr>
    </w:div>
    <w:div w:id="1743677689">
      <w:bodyDiv w:val="1"/>
      <w:marLeft w:val="0"/>
      <w:marRight w:val="0"/>
      <w:marTop w:val="0"/>
      <w:marBottom w:val="0"/>
      <w:divBdr>
        <w:top w:val="none" w:sz="0" w:space="0" w:color="auto"/>
        <w:left w:val="none" w:sz="0" w:space="0" w:color="auto"/>
        <w:bottom w:val="none" w:sz="0" w:space="0" w:color="auto"/>
        <w:right w:val="none" w:sz="0" w:space="0" w:color="auto"/>
      </w:divBdr>
      <w:divsChild>
        <w:div w:id="1829514382">
          <w:marLeft w:val="0"/>
          <w:marRight w:val="0"/>
          <w:marTop w:val="0"/>
          <w:marBottom w:val="0"/>
          <w:divBdr>
            <w:top w:val="none" w:sz="0" w:space="0" w:color="auto"/>
            <w:left w:val="none" w:sz="0" w:space="0" w:color="auto"/>
            <w:bottom w:val="none" w:sz="0" w:space="0" w:color="auto"/>
            <w:right w:val="none" w:sz="0" w:space="0" w:color="auto"/>
          </w:divBdr>
          <w:divsChild>
            <w:div w:id="1108961507">
              <w:marLeft w:val="0"/>
              <w:marRight w:val="0"/>
              <w:marTop w:val="0"/>
              <w:marBottom w:val="0"/>
              <w:divBdr>
                <w:top w:val="none" w:sz="0" w:space="0" w:color="auto"/>
                <w:left w:val="none" w:sz="0" w:space="0" w:color="auto"/>
                <w:bottom w:val="none" w:sz="0" w:space="0" w:color="auto"/>
                <w:right w:val="none" w:sz="0" w:space="0" w:color="auto"/>
              </w:divBdr>
              <w:divsChild>
                <w:div w:id="414320575">
                  <w:marLeft w:val="0"/>
                  <w:marRight w:val="0"/>
                  <w:marTop w:val="0"/>
                  <w:marBottom w:val="0"/>
                  <w:divBdr>
                    <w:top w:val="none" w:sz="0" w:space="0" w:color="auto"/>
                    <w:left w:val="none" w:sz="0" w:space="0" w:color="auto"/>
                    <w:bottom w:val="none" w:sz="0" w:space="0" w:color="auto"/>
                    <w:right w:val="none" w:sz="0" w:space="0" w:color="auto"/>
                  </w:divBdr>
                  <w:divsChild>
                    <w:div w:id="1462580071">
                      <w:marLeft w:val="0"/>
                      <w:marRight w:val="0"/>
                      <w:marTop w:val="0"/>
                      <w:marBottom w:val="0"/>
                      <w:divBdr>
                        <w:top w:val="none" w:sz="0" w:space="0" w:color="auto"/>
                        <w:left w:val="none" w:sz="0" w:space="0" w:color="auto"/>
                        <w:bottom w:val="none" w:sz="0" w:space="0" w:color="auto"/>
                        <w:right w:val="none" w:sz="0" w:space="0" w:color="auto"/>
                      </w:divBdr>
                      <w:divsChild>
                        <w:div w:id="1233736398">
                          <w:marLeft w:val="0"/>
                          <w:marRight w:val="0"/>
                          <w:marTop w:val="0"/>
                          <w:marBottom w:val="0"/>
                          <w:divBdr>
                            <w:top w:val="none" w:sz="0" w:space="0" w:color="auto"/>
                            <w:left w:val="none" w:sz="0" w:space="0" w:color="auto"/>
                            <w:bottom w:val="none" w:sz="0" w:space="0" w:color="auto"/>
                            <w:right w:val="none" w:sz="0" w:space="0" w:color="auto"/>
                          </w:divBdr>
                          <w:divsChild>
                            <w:div w:id="5676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2239">
                  <w:marLeft w:val="0"/>
                  <w:marRight w:val="0"/>
                  <w:marTop w:val="0"/>
                  <w:marBottom w:val="0"/>
                  <w:divBdr>
                    <w:top w:val="none" w:sz="0" w:space="0" w:color="auto"/>
                    <w:left w:val="none" w:sz="0" w:space="0" w:color="auto"/>
                    <w:bottom w:val="none" w:sz="0" w:space="0" w:color="auto"/>
                    <w:right w:val="none" w:sz="0" w:space="0" w:color="auto"/>
                  </w:divBdr>
                  <w:divsChild>
                    <w:div w:id="748037994">
                      <w:marLeft w:val="0"/>
                      <w:marRight w:val="0"/>
                      <w:marTop w:val="0"/>
                      <w:marBottom w:val="0"/>
                      <w:divBdr>
                        <w:top w:val="none" w:sz="0" w:space="0" w:color="auto"/>
                        <w:left w:val="none" w:sz="0" w:space="0" w:color="auto"/>
                        <w:bottom w:val="none" w:sz="0" w:space="0" w:color="auto"/>
                        <w:right w:val="none" w:sz="0" w:space="0" w:color="auto"/>
                      </w:divBdr>
                      <w:divsChild>
                        <w:div w:id="1428624009">
                          <w:marLeft w:val="0"/>
                          <w:marRight w:val="0"/>
                          <w:marTop w:val="0"/>
                          <w:marBottom w:val="0"/>
                          <w:divBdr>
                            <w:top w:val="none" w:sz="0" w:space="0" w:color="auto"/>
                            <w:left w:val="none" w:sz="0" w:space="0" w:color="auto"/>
                            <w:bottom w:val="none" w:sz="0" w:space="0" w:color="auto"/>
                            <w:right w:val="none" w:sz="0" w:space="0" w:color="auto"/>
                          </w:divBdr>
                          <w:divsChild>
                            <w:div w:id="7049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518733">
      <w:bodyDiv w:val="1"/>
      <w:marLeft w:val="0"/>
      <w:marRight w:val="0"/>
      <w:marTop w:val="0"/>
      <w:marBottom w:val="0"/>
      <w:divBdr>
        <w:top w:val="none" w:sz="0" w:space="0" w:color="auto"/>
        <w:left w:val="none" w:sz="0" w:space="0" w:color="auto"/>
        <w:bottom w:val="none" w:sz="0" w:space="0" w:color="auto"/>
        <w:right w:val="none" w:sz="0" w:space="0" w:color="auto"/>
      </w:divBdr>
      <w:divsChild>
        <w:div w:id="1365859864">
          <w:marLeft w:val="0"/>
          <w:marRight w:val="0"/>
          <w:marTop w:val="0"/>
          <w:marBottom w:val="0"/>
          <w:divBdr>
            <w:top w:val="none" w:sz="0" w:space="0" w:color="auto"/>
            <w:left w:val="none" w:sz="0" w:space="0" w:color="auto"/>
            <w:bottom w:val="none" w:sz="0" w:space="0" w:color="auto"/>
            <w:right w:val="none" w:sz="0" w:space="0" w:color="auto"/>
          </w:divBdr>
          <w:divsChild>
            <w:div w:id="178661194">
              <w:marLeft w:val="0"/>
              <w:marRight w:val="0"/>
              <w:marTop w:val="0"/>
              <w:marBottom w:val="0"/>
              <w:divBdr>
                <w:top w:val="none" w:sz="0" w:space="0" w:color="auto"/>
                <w:left w:val="none" w:sz="0" w:space="0" w:color="auto"/>
                <w:bottom w:val="none" w:sz="0" w:space="0" w:color="auto"/>
                <w:right w:val="none" w:sz="0" w:space="0" w:color="auto"/>
              </w:divBdr>
              <w:divsChild>
                <w:div w:id="819617882">
                  <w:marLeft w:val="0"/>
                  <w:marRight w:val="0"/>
                  <w:marTop w:val="0"/>
                  <w:marBottom w:val="0"/>
                  <w:divBdr>
                    <w:top w:val="none" w:sz="0" w:space="0" w:color="auto"/>
                    <w:left w:val="none" w:sz="0" w:space="0" w:color="auto"/>
                    <w:bottom w:val="none" w:sz="0" w:space="0" w:color="auto"/>
                    <w:right w:val="none" w:sz="0" w:space="0" w:color="auto"/>
                  </w:divBdr>
                  <w:divsChild>
                    <w:div w:id="1066536330">
                      <w:marLeft w:val="0"/>
                      <w:marRight w:val="0"/>
                      <w:marTop w:val="0"/>
                      <w:marBottom w:val="0"/>
                      <w:divBdr>
                        <w:top w:val="none" w:sz="0" w:space="0" w:color="auto"/>
                        <w:left w:val="none" w:sz="0" w:space="0" w:color="auto"/>
                        <w:bottom w:val="none" w:sz="0" w:space="0" w:color="auto"/>
                        <w:right w:val="none" w:sz="0" w:space="0" w:color="auto"/>
                      </w:divBdr>
                      <w:divsChild>
                        <w:div w:id="123142274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64725799">
      <w:bodyDiv w:val="1"/>
      <w:marLeft w:val="0"/>
      <w:marRight w:val="0"/>
      <w:marTop w:val="0"/>
      <w:marBottom w:val="0"/>
      <w:divBdr>
        <w:top w:val="none" w:sz="0" w:space="0" w:color="auto"/>
        <w:left w:val="none" w:sz="0" w:space="0" w:color="auto"/>
        <w:bottom w:val="none" w:sz="0" w:space="0" w:color="auto"/>
        <w:right w:val="none" w:sz="0" w:space="0" w:color="auto"/>
      </w:divBdr>
    </w:div>
    <w:div w:id="1982419371">
      <w:bodyDiv w:val="1"/>
      <w:marLeft w:val="0"/>
      <w:marRight w:val="0"/>
      <w:marTop w:val="0"/>
      <w:marBottom w:val="0"/>
      <w:divBdr>
        <w:top w:val="none" w:sz="0" w:space="0" w:color="auto"/>
        <w:left w:val="none" w:sz="0" w:space="0" w:color="auto"/>
        <w:bottom w:val="none" w:sz="0" w:space="0" w:color="auto"/>
        <w:right w:val="none" w:sz="0" w:space="0" w:color="auto"/>
      </w:divBdr>
      <w:divsChild>
        <w:div w:id="622271633">
          <w:marLeft w:val="0"/>
          <w:marRight w:val="0"/>
          <w:marTop w:val="0"/>
          <w:marBottom w:val="0"/>
          <w:divBdr>
            <w:top w:val="none" w:sz="0" w:space="0" w:color="auto"/>
            <w:left w:val="none" w:sz="0" w:space="0" w:color="auto"/>
            <w:bottom w:val="none" w:sz="0" w:space="0" w:color="auto"/>
            <w:right w:val="none" w:sz="0" w:space="0" w:color="auto"/>
          </w:divBdr>
          <w:divsChild>
            <w:div w:id="13703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oleObject" Target="embeddings/oleObject5.bin"/><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microsoft.com/ne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2.bin"/><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enkins-ci.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oleObject" Target="embeddings/oleObject4.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3.bin"/><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Devops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BC7C33-7F90-430D-B51E-CC3258BDF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TotalTime>
  <Pages>25</Pages>
  <Words>2875</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Jenkins user guide reference</vt:lpstr>
    </vt:vector>
  </TitlesOfParts>
  <Company>Accenture</Company>
  <LinksUpToDate>false</LinksUpToDate>
  <CharactersWithSpaces>19225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Jenkins user guide reference</dc:title>
  <dc:creator>Anudeep Parvathaneni</dc:creator>
  <cp:lastModifiedBy>USER</cp:lastModifiedBy>
  <cp:revision>43</cp:revision>
  <dcterms:created xsi:type="dcterms:W3CDTF">2015-05-04T16:14:00Z</dcterms:created>
  <dcterms:modified xsi:type="dcterms:W3CDTF">2020-08-19T15:18:00Z</dcterms:modified>
</cp:coreProperties>
</file>