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0"/>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“There is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fear.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to ask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“To applaud,” I said. “But to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will wear it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fair–he wasn't even thirty yet!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just because I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to fear.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“To ask,” I said to the first Darpani genially, “Who now is the lion?”</w:t>
      </w:r>
    </w:p>
    <w:p>
      <w:pPr>
        <w:pStyle w:val="TextBody"/>
        <w:spacing w:before="0" w:after="0"/>
        <w:ind w:left="0" w:right="0" w:firstLine="288"/>
        <w:jc w:val="both"/>
        <w:rPr/>
      </w:pPr>
      <w:r>
        <w:rPr>
          <w:rFonts w:ascii="Georgia" w:hAnsi="Georgia"/>
          <w:color w:val="000000"/>
          <w:sz w:val="22"/>
          <w:szCs w:val="22"/>
        </w:rPr>
        <w:t>He tried to get up. The guards pushed him back onto his knees. “The blade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Then: 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life's like for the common man, is it?”</w:t>
      </w:r>
    </w:p>
    <w:p>
      <w:pPr>
        <w:pStyle w:val="TextBody"/>
        <w:spacing w:before="0" w:after="0"/>
        <w:ind w:left="0" w:right="0" w:firstLine="288"/>
        <w:jc w:val="both"/>
        <w:rPr/>
      </w:pPr>
      <w:r>
        <w:rPr>
          <w:rFonts w:ascii="Georgia" w:hAnsi="Georgia"/>
          <w:color w:val="000000"/>
          <w:sz w:val="22"/>
          <w:szCs w:val="22"/>
        </w:rPr>
        <w:t>Indeed, there was a silver tray of pomegranates on the table beside his tea, and music from a bass flute and oudh somewhere I could not see. What I could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how is life treating the commoner?” he asked, relaxed as a lion watching a rabbit is relaxed.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out there,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as if affronted.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pPr>
      <w:r>
        <w:rPr>
          <w:rFonts w:ascii="Georgia" w:hAnsi="Georgia"/>
          <w:color w:val="000000"/>
          <w:sz w:val="22"/>
          <w:szCs w:val="22"/>
        </w:rPr>
        <w:t>The guard behind me made a sound in his throat at that, just a small sound, but enough to earn a quick glance from the emir. Suddenly the Karabandi laughed, as he had when we were caught.</w:t>
      </w:r>
    </w:p>
    <w:p>
      <w:pPr>
        <w:pStyle w:val="TextBody"/>
        <w:spacing w:before="0" w:after="0"/>
        <w:ind w:left="0" w:right="0" w:firstLine="288"/>
        <w:jc w:val="both"/>
        <w:rPr/>
      </w:pPr>
      <w:r>
        <w:rPr>
          <w:rFonts w:ascii="Georgia" w:hAnsi="Georgia"/>
          <w:color w:val="000000"/>
          <w:sz w:val="22"/>
          <w:szCs w:val="22"/>
        </w:rPr>
        <w:t xml:space="preserve">The emir raised his eyebrows. “Forgive me, Your Highness,” the Karabandi said, still snorting.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a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You cared more about the rules than you did about winning.” He shifted his weight on the polished stone floor. “You were like those fine-bred idiots that take fencing classes because they’re fashionable. Step step here, step step there, not a foot out of place until you look down and your guts are all over the floor. You were too pretty to fight for real.”</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doesn’t take any chances is going to lose. And an emir who doesn’t take any, well…”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Now take us, for example,” the Karabandi continued, rushing his words as the emir opened his mouth to speak. “Three men who know which end of a knife to hold, and you’re just going to throw us away. What’s the sense in that? If we were smugglers, would you burn our goods </w:t>
      </w:r>
      <w:r>
        <w:rPr>
          <w:rFonts w:ascii="Georgia" w:hAnsi="Georgia"/>
          <w:color w:val="000000"/>
          <w:sz w:val="22"/>
          <w:szCs w:val="22"/>
        </w:rPr>
        <w:t>o</w:t>
      </w:r>
      <w:r>
        <w:rPr>
          <w:rFonts w:ascii="Georgia" w:hAnsi="Georgia"/>
          <w:color w:val="000000"/>
          <w:sz w:val="22"/>
          <w:szCs w:val="22"/>
        </w:rPr>
        <w:t>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Use us, m’lord,” the Karabandi said earnestly. “We did no harm. </w:t>
      </w:r>
      <w:r>
        <w:rPr>
          <w:rFonts w:ascii="Georgia" w:hAnsi="Georgia"/>
          <w:color w:val="000000"/>
          <w:sz w:val="22"/>
          <w:szCs w:val="22"/>
        </w:rPr>
        <w:t>Didn’t do any good either, I admit that, but l</w:t>
      </w:r>
      <w:r>
        <w:rPr>
          <w:rFonts w:ascii="Georgia" w:hAnsi="Georgia"/>
          <w:color w:val="000000"/>
          <w:sz w:val="22"/>
          <w:szCs w:val="22"/>
        </w:rPr>
        <w:t>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w:t>
      </w:r>
      <w:r>
        <w:rPr>
          <w:rFonts w:ascii="Georgia" w:hAnsi="Georgia"/>
          <w:color w:val="000000"/>
          <w:sz w:val="22"/>
          <w:szCs w:val="22"/>
        </w:rPr>
        <w:t>o</w:t>
      </w:r>
      <w:r>
        <w:rPr>
          <w:rFonts w:ascii="Georgia" w:hAnsi="Georgia"/>
          <w:color w:val="000000"/>
          <w:sz w:val="22"/>
          <w:szCs w:val="22"/>
        </w:rPr>
        <w:t>se’d be the two that the bonescuttle carved up?”</w:t>
      </w:r>
    </w:p>
    <w:p>
      <w:pPr>
        <w:pStyle w:val="TextBody"/>
        <w:spacing w:before="0" w:after="0"/>
        <w:ind w:left="0" w:right="0" w:firstLine="288"/>
        <w:jc w:val="both"/>
        <w:rPr/>
      </w:pPr>
      <w:r>
        <w:rPr>
          <w:rFonts w:ascii="Georgia" w:hAnsi="Georgia"/>
          <w:color w:val="000000"/>
          <w:sz w:val="22"/>
          <w:szCs w:val="22"/>
        </w:rPr>
        <w:t xml:space="preserve">I have met madmen. </w:t>
      </w:r>
      <w:r>
        <w:rPr>
          <w:rFonts w:ascii="Georgia" w:hAnsi="Georgia"/>
          <w:color w:val="000000"/>
          <w:sz w:val="22"/>
          <w:szCs w:val="22"/>
        </w:rPr>
        <w:t xml:space="preserve">Sometimes </w:t>
      </w:r>
      <w:r>
        <w:rPr>
          <w:rFonts w:ascii="Georgia" w:hAnsi="Georgia"/>
          <w:color w:val="000000"/>
          <w:sz w:val="22"/>
          <w:szCs w:val="22"/>
        </w:rPr>
        <w:t xml:space="preserve">grass throwers make themselves mad </w:t>
      </w:r>
      <w:r>
        <w:rPr>
          <w:rFonts w:ascii="Georgia" w:hAnsi="Georgia"/>
          <w:color w:val="000000"/>
          <w:sz w:val="22"/>
          <w:szCs w:val="22"/>
        </w:rPr>
        <w:t>as a way of bringing themselves</w:t>
      </w:r>
      <w:r>
        <w:rPr>
          <w:rFonts w:ascii="Georgia" w:hAnsi="Georgia"/>
          <w:color w:val="000000"/>
          <w:sz w:val="22"/>
          <w:szCs w:val="22"/>
        </w:rPr>
        <w:t xml:space="preserve"> power. </w:t>
      </w:r>
      <w:r>
        <w:rPr>
          <w:rFonts w:ascii="Georgia" w:hAnsi="Georgia"/>
          <w:color w:val="000000"/>
          <w:sz w:val="22"/>
          <w:szCs w:val="22"/>
        </w:rPr>
        <w:t>But t</w:t>
      </w:r>
      <w:r>
        <w:rPr>
          <w:rFonts w:ascii="Georgia" w:hAnsi="Georgia"/>
          <w:color w:val="000000"/>
          <w:sz w:val="22"/>
          <w:szCs w:val="22"/>
        </w:rPr>
        <w:t xml:space="preserve">he Karabandi’s madness was new to 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xml:space="preserve">, mis-made and evil. Better an arm </w:t>
      </w:r>
      <w:r>
        <w:rPr>
          <w:rFonts w:ascii="Georgia" w:hAnsi="Georgia"/>
          <w:color w:val="000000"/>
          <w:sz w:val="22"/>
          <w:szCs w:val="22"/>
        </w:rPr>
        <w:t>stripped of skin</w:t>
      </w:r>
      <w:r>
        <w:rPr>
          <w:rFonts w:ascii="Georgia" w:hAnsi="Georgia"/>
          <w:color w:val="000000"/>
          <w:sz w:val="22"/>
          <w:szCs w:val="22"/>
        </w:rPr>
        <w:t xml:space="preserve"> than dealing with such. Even the Karabandi must have known that.</w:t>
      </w:r>
    </w:p>
    <w:p>
      <w:pPr>
        <w:pStyle w:val="TextBody"/>
        <w:spacing w:before="0" w:after="0"/>
        <w:ind w:left="0" w:right="0" w:firstLine="288"/>
        <w:jc w:val="both"/>
        <w:rPr/>
      </w:pPr>
      <w:r>
        <w:rPr>
          <w:rFonts w:ascii="Georgia" w:hAnsi="Georgia"/>
          <w:color w:val="000000"/>
          <w:sz w:val="22"/>
          <w:szCs w:val="22"/>
        </w:rPr>
        <w:t xml:space="preserve">But no, he was still talking. “Been nipping at you for a while now, hasn’t it? Heard folk talking last night. They say it took a beggar child the day after you </w:t>
      </w:r>
      <w:r>
        <w:rPr>
          <w:rFonts w:ascii="Georgia" w:hAnsi="Georgia"/>
          <w:color w:val="000000"/>
          <w:sz w:val="22"/>
          <w:szCs w:val="22"/>
        </w:rPr>
        <w:t>put</w:t>
      </w:r>
      <w:r>
        <w:rPr>
          <w:rFonts w:ascii="Georgia" w:hAnsi="Georgia"/>
          <w:color w:val="000000"/>
          <w:sz w:val="22"/>
          <w:szCs w:val="22"/>
        </w:rPr>
        <w:t xml:space="preserve"> </w:t>
      </w:r>
      <w:r>
        <w:rPr>
          <w:rFonts w:ascii="Georgia" w:hAnsi="Georgia"/>
          <w:color w:val="000000"/>
          <w:sz w:val="22"/>
          <w:szCs w:val="22"/>
        </w:rPr>
        <w:t>your</w:t>
      </w:r>
      <w:r>
        <w:rPr>
          <w:rFonts w:ascii="Georgia" w:hAnsi="Georgia"/>
          <w:color w:val="000000"/>
          <w:sz w:val="22"/>
          <w:szCs w:val="22"/>
        </w:rPr>
        <w:t xml:space="preserve"> collar </w:t>
      </w:r>
      <w:r>
        <w:rPr>
          <w:rFonts w:ascii="Georgia" w:hAnsi="Georgia"/>
          <w:color w:val="000000"/>
          <w:sz w:val="22"/>
          <w:szCs w:val="22"/>
        </w:rPr>
        <w:t>on</w:t>
      </w:r>
      <w:r>
        <w:rPr>
          <w:rFonts w:ascii="Georgia" w:hAnsi="Georgia"/>
          <w:color w:val="000000"/>
          <w:sz w:val="22"/>
          <w:szCs w:val="22"/>
        </w:rPr>
        <w:t xml:space="preserve">. Not much for luck, that. Probably go down well in the market, you giving some down-and-outs a chance to make amends by </w:t>
      </w:r>
      <w:r>
        <w:rPr>
          <w:rFonts w:ascii="Georgia" w:hAnsi="Georgia"/>
          <w:color w:val="000000"/>
          <w:sz w:val="22"/>
          <w:szCs w:val="22"/>
        </w:rPr>
        <w:t>bringing you its head</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not flee.” My mother’s-side cousin spoke. I </w:t>
      </w:r>
      <w:r>
        <w:rPr>
          <w:rFonts w:ascii="Georgia" w:hAnsi="Georgia"/>
          <w:color w:val="000000"/>
          <w:sz w:val="22"/>
          <w:szCs w:val="22"/>
        </w:rPr>
        <w:t>can</w:t>
      </w:r>
      <w:r>
        <w:rPr>
          <w:rFonts w:ascii="Georgia" w:hAnsi="Georgia"/>
          <w:color w:val="000000"/>
          <w:sz w:val="22"/>
          <w:szCs w:val="22"/>
        </w:rPr>
        <w:t>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have fled before, have you not?” he finally asked, almost gently. “How then should I trust you not to </w:t>
      </w:r>
      <w:r>
        <w:rPr>
          <w:rFonts w:ascii="Georgia" w:hAnsi="Georgia"/>
          <w:color w:val="000000"/>
          <w:sz w:val="22"/>
          <w:szCs w:val="22"/>
        </w:rPr>
        <w:t>do so</w:t>
      </w:r>
      <w:r>
        <w:rPr>
          <w:rFonts w:ascii="Georgia" w:hAnsi="Georgia"/>
          <w:color w:val="000000"/>
          <w:sz w:val="22"/>
          <w:szCs w:val="22"/>
        </w:rPr>
        <w:t xml:space="preserve">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not flee,” my mother’s-side cousin repeated firmly. “To be done with </w:t>
      </w:r>
      <w:r>
        <w:rPr>
          <w:rFonts w:ascii="Georgia" w:hAnsi="Georgia"/>
          <w:color w:val="000000"/>
          <w:sz w:val="22"/>
          <w:szCs w:val="22"/>
        </w:rPr>
        <w:t>such</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w:t>
      </w:r>
      <w:r>
        <w:rPr>
          <w:rFonts w:ascii="Georgia" w:hAnsi="Georgia"/>
          <w:color w:val="000000"/>
          <w:sz w:val="22"/>
          <w:szCs w:val="22"/>
        </w:rPr>
        <w:t>m not going to put</w:t>
      </w:r>
      <w:r>
        <w:rPr>
          <w:rFonts w:ascii="Georgia" w:hAnsi="Georgia"/>
          <w:color w:val="000000"/>
          <w:sz w:val="22"/>
          <w:szCs w:val="22"/>
        </w:rPr>
        <w:t xml:space="preserve"> a dozen men </w:t>
      </w:r>
      <w:r>
        <w:rPr>
          <w:rFonts w:ascii="Georgia" w:hAnsi="Georgia"/>
          <w:color w:val="000000"/>
          <w:sz w:val="22"/>
          <w:szCs w:val="22"/>
        </w:rPr>
        <w:t xml:space="preserve">in harm’s way just </w:t>
      </w:r>
      <w:r>
        <w:rPr>
          <w:rFonts w:ascii="Georgia" w:hAnsi="Georgia"/>
          <w:color w:val="000000"/>
          <w:sz w:val="22"/>
          <w:szCs w:val="22"/>
        </w:rPr>
        <w:t xml:space="preserve">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w:t>
      </w:r>
      <w:r>
        <w:rPr>
          <w:rFonts w:ascii="Georgia" w:hAnsi="Georgia"/>
          <w:color w:val="000000"/>
          <w:sz w:val="22"/>
          <w:szCs w:val="22"/>
        </w:rPr>
        <w:t>share with you what we know of the underneath</w:t>
      </w:r>
      <w:r>
        <w:rPr>
          <w:rFonts w:ascii="Georgia" w:hAnsi="Georgia"/>
          <w:color w:val="000000"/>
          <w:sz w:val="22"/>
          <w:szCs w:val="22"/>
        </w:rPr>
        <w:t>.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innetené</w:t>
      </w:r>
      <w:r>
        <w:rPr>
          <w:rFonts w:ascii="Georgia" w:hAnsi="Georgia"/>
          <w:color w:val="000000"/>
          <w:sz w:val="22"/>
          <w:szCs w:val="22"/>
        </w:rPr>
        <w:t xml:space="preserve">, a moment that reveals a man’s soul. Whatever it was, it angered the emir. “Do not presume to tell me what I can and cannot do,” he snapped. “I have this for that.” He tapped the collar that hung around his neck with </w:t>
      </w:r>
      <w:r>
        <w:rPr>
          <w:rFonts w:ascii="Georgia" w:hAnsi="Georgia"/>
          <w:color w:val="000000"/>
          <w:sz w:val="22"/>
          <w:szCs w:val="22"/>
        </w:rPr>
        <w:t>a</w:t>
      </w:r>
      <w:r>
        <w:rPr>
          <w:rFonts w:ascii="Georgia" w:hAnsi="Georgia"/>
          <w:color w:val="000000"/>
          <w:sz w:val="22"/>
          <w:szCs w:val="22"/>
        </w:rPr>
        <w:t xml:space="preserve"> finger, then bent his head to his papers and waved a hand at our guards. </w:t>
      </w:r>
      <w:r>
        <w:rPr>
          <w:rFonts w:ascii="Georgia" w:hAnsi="Georgia"/>
          <w:color w:val="000000"/>
          <w:sz w:val="22"/>
          <w:szCs w:val="22"/>
        </w:rPr>
        <w:t xml:space="preserve">They </w:t>
      </w:r>
      <w:r>
        <w:rPr>
          <w:rFonts w:ascii="Georgia" w:hAnsi="Georgia"/>
          <w:color w:val="000000"/>
          <w:sz w:val="22"/>
          <w:szCs w:val="22"/>
        </w:rPr>
        <w:t>led us away like calves to branding.</w:t>
      </w:r>
    </w:p>
    <w:p>
      <w:pPr>
        <w:pStyle w:val="TextBody"/>
        <w:spacing w:before="0" w:after="0"/>
        <w:ind w:left="0" w:right="0" w:firstLine="288"/>
        <w:jc w:val="both"/>
        <w:rPr/>
      </w:pPr>
      <w:r>
        <w:rPr>
          <w:rFonts w:ascii="Georgia" w:hAnsi="Georgia"/>
          <w:color w:val="000000"/>
          <w:sz w:val="22"/>
          <w:szCs w:val="22"/>
        </w:rPr>
        <w:t>The Tombs… The Darpani know that the world will eventually be worn away by the rivers and the rain. The emptiness that will be left will not be hell. It will just be what comes after everything else is done.</w:t>
      </w:r>
    </w:p>
    <w:p>
      <w:pPr>
        <w:pStyle w:val="TextBody"/>
        <w:spacing w:before="0" w:after="0"/>
        <w:ind w:left="0" w:right="0" w:firstLine="288"/>
        <w:jc w:val="both"/>
        <w:rPr/>
      </w:pPr>
      <w:r>
        <w:rPr>
          <w:rFonts w:ascii="Georgia" w:hAnsi="Georgia"/>
          <w:color w:val="000000"/>
          <w:sz w:val="22"/>
          <w:szCs w:val="22"/>
        </w:rPr>
        <w:t>But hell is real. It</w:t>
      </w:r>
      <w:r>
        <w:rPr>
          <w:rFonts w:ascii="Georgia" w:hAnsi="Georgia"/>
          <w:color w:val="000000"/>
          <w:sz w:val="22"/>
          <w:szCs w:val="22"/>
        </w:rPr>
        <w:t xml:space="preserve"> is a place with no sky, no breeze, no sweet grass and no fresh water. Hell is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21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15534</TotalTime>
  <Application>LibreOffice/5.4.0.3$MacOSX_X86_64 LibreOffice_project/7556cbc6811c9d992f4064ab9287069087d7f62c</Application>
  <Pages>196</Pages>
  <Words>78215</Words>
  <Characters>339054</Characters>
  <CharactersWithSpaces>415154</CharactersWithSpaces>
  <Paragraphs>1857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creator/>
  <dc:description/>
  <dc:language>en-US</dc:language>
  <cp:lastModifiedBy/>
  <dcterms:modified xsi:type="dcterms:W3CDTF">2018-02-10T16:24:08Z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