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64"/>
        <w:gridCol w:w="3989"/>
      </w:tblGrid>
      <w:tr>
        <w:trPr>
          <w:trHeight w:val="743" w:hRule="atLeast"/>
        </w:trPr>
        <w:tc>
          <w:tcPr>
            <w:tcW w:w="4864" w:type="dxa"/>
            <w:tcBorders/>
            <w:shd w:color="auto" w:fill="auto" w:val="clear"/>
          </w:tcPr>
          <w:p>
            <w:pPr>
              <w:pStyle w:val="Heading"/>
              <w:widowControl w:val="false"/>
              <w:ind w:right="900" w:hanging="0"/>
              <w:jc w:val="left"/>
              <w:rPr>
                <w:sz w:val="36"/>
              </w:rPr>
            </w:pPr>
            <w:r>
              <w:rPr>
                <w:sz w:val="36"/>
              </w:rPr>
              <w:t>Dr. Greg Wilson</w:t>
            </w:r>
          </w:p>
          <w:p>
            <w:pPr>
              <w:pStyle w:val="Standard"/>
              <w:widowControl w:val="false"/>
              <w:jc w:val="left"/>
              <w:rPr>
                <w:rFonts w:ascii="Arial" w:hAnsi="Arial" w:cs="Arial"/>
                <w:i/>
                <w:i/>
                <w:iCs/>
                <w:sz w:val="20"/>
                <w:szCs w:val="20"/>
              </w:rPr>
            </w:pPr>
            <w:r>
              <w:rPr>
                <w:rFonts w:cs="Arial" w:ascii="Arial" w:hAnsi="Arial"/>
                <w:i/>
                <w:iCs/>
                <w:sz w:val="20"/>
                <w:szCs w:val="20"/>
              </w:rPr>
              <w:t>65 Highfield Road, Toronto, Ontario M4L 2T9</w:t>
            </w:r>
          </w:p>
        </w:tc>
        <w:tc>
          <w:tcPr>
            <w:tcW w:w="3989" w:type="dxa"/>
            <w:tcBorders/>
            <w:shd w:color="auto" w:fill="auto" w:val="clear"/>
          </w:tcPr>
          <w:p>
            <w:pPr>
              <w:pStyle w:val="Heading"/>
              <w:widowControl w:val="false"/>
              <w:jc w:val="right"/>
              <w:rPr>
                <w:b w:val="false"/>
                <w:bCs w:val="false"/>
                <w:sz w:val="20"/>
                <w:szCs w:val="20"/>
                <w:lang w:val="it-IT"/>
              </w:rPr>
            </w:pPr>
            <w:r>
              <w:rPr>
                <w:b w:val="false"/>
                <w:bCs w:val="false"/>
                <w:sz w:val="20"/>
                <w:szCs w:val="20"/>
                <w:lang w:val="it-IT"/>
              </w:rPr>
              <w:t>gvwilson@third-bit.com</w:t>
            </w:r>
          </w:p>
          <w:p>
            <w:pPr>
              <w:pStyle w:val="Heading"/>
              <w:widowControl w:val="false"/>
              <w:jc w:val="right"/>
              <w:rPr>
                <w:b w:val="false"/>
                <w:bCs w:val="false"/>
                <w:sz w:val="20"/>
                <w:szCs w:val="20"/>
                <w:lang w:val="it-IT"/>
              </w:rPr>
            </w:pPr>
            <w:r>
              <w:rPr>
                <w:b w:val="false"/>
                <w:bCs w:val="false"/>
                <w:sz w:val="20"/>
                <w:szCs w:val="20"/>
                <w:lang w:val="it-IT"/>
              </w:rPr>
              <w:t>http://third-bit.com</w:t>
            </w:r>
          </w:p>
          <w:p>
            <w:pPr>
              <w:pStyle w:val="Textbody1"/>
              <w:widowControl w:val="false"/>
              <w:jc w:val="right"/>
              <w:rPr>
                <w:rFonts w:cs="Arial"/>
                <w:b w:val="false"/>
                <w:bCs w:val="false"/>
                <w:i/>
                <w:i/>
                <w:iCs/>
                <w:sz w:val="20"/>
                <w:szCs w:val="20"/>
                <w:lang w:val="it-IT"/>
              </w:rPr>
            </w:pPr>
            <w:r>
              <w:rPr>
                <w:rFonts w:cs="Arial"/>
                <w:b w:val="false"/>
                <w:bCs w:val="false"/>
                <w:i/>
                <w:iCs/>
                <w:sz w:val="20"/>
                <w:szCs w:val="20"/>
                <w:lang w:val="it-IT"/>
              </w:rPr>
              <w:t>+1 416 435 9779</w:t>
            </w:r>
          </w:p>
        </w:tc>
      </w:tr>
    </w:tbl>
    <w:p>
      <w:pPr>
        <w:pStyle w:val="Heading"/>
        <w:widowControl w:val="false"/>
        <w:jc w:val="left"/>
        <w:rPr>
          <w:sz w:val="36"/>
        </w:rPr>
      </w:pPr>
      <w:r>
        <w:rPr>
          <w:sz w:val="36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Highlights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Professional software developer for over 40 years</w:t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Fellow</w:t>
      </w:r>
      <w:r>
        <w:rPr>
          <w:rFonts w:cs="Arial" w:ascii="Arial" w:hAnsi="Arial"/>
          <w:sz w:val="20"/>
        </w:rPr>
        <w:t xml:space="preserve"> of the Python Software Foundation</w:t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Co-founder and first Executive Director of Software Carpentry, a world-wide volunteer organization that has taught software skills to </w:t>
      </w:r>
      <w:r>
        <w:rPr>
          <w:rFonts w:cs="Arial" w:ascii="Arial" w:hAnsi="Arial"/>
          <w:sz w:val="20"/>
        </w:rPr>
        <w:t>almost 100,000</w:t>
      </w:r>
      <w:r>
        <w:rPr>
          <w:rFonts w:cs="Arial" w:ascii="Arial" w:hAnsi="Arial"/>
          <w:sz w:val="20"/>
        </w:rPr>
        <w:t xml:space="preserve"> researchers since 2010</w:t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Co-founder of </w:t>
      </w:r>
      <w:r>
        <w:rPr>
          <w:rFonts w:cs="Arial" w:ascii="Arial" w:hAnsi="Arial"/>
          <w:i/>
          <w:iCs/>
          <w:sz w:val="20"/>
        </w:rPr>
        <w:t>It Will Never Work in Theory</w:t>
      </w:r>
      <w:r>
        <w:rPr>
          <w:rFonts w:cs="Arial" w:ascii="Arial" w:hAnsi="Arial"/>
          <w:sz w:val="20"/>
        </w:rPr>
        <w:t xml:space="preserve"> </w:t>
      </w:r>
      <w:r>
        <w:rPr>
          <w:rFonts w:cs="Arial" w:ascii="Arial" w:hAnsi="Arial"/>
          <w:sz w:val="20"/>
        </w:rPr>
        <w:t xml:space="preserve">and </w:t>
      </w:r>
      <w:r>
        <w:rPr>
          <w:rFonts w:cs="Arial" w:ascii="Arial" w:hAnsi="Arial"/>
          <w:i/>
          <w:iCs/>
          <w:sz w:val="20"/>
        </w:rPr>
        <w:t>The Architecture of Open Source Applications</w:t>
      </w:r>
    </w:p>
    <w:p>
      <w:pPr>
        <w:pStyle w:val="Standard"/>
        <w:numPr>
          <w:ilvl w:val="0"/>
          <w:numId w:val="19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Author or </w:t>
      </w:r>
      <w:r>
        <w:rPr>
          <w:rFonts w:cs="Arial" w:ascii="Arial" w:hAnsi="Arial"/>
          <w:sz w:val="20"/>
        </w:rPr>
        <w:t>editor</w:t>
      </w:r>
      <w:r>
        <w:rPr>
          <w:rFonts w:cs="Arial" w:ascii="Arial" w:hAnsi="Arial"/>
          <w:sz w:val="20"/>
        </w:rPr>
        <w:t xml:space="preserve"> of </w:t>
      </w:r>
      <w:r>
        <w:rPr>
          <w:rFonts w:cs="Arial" w:ascii="Arial" w:hAnsi="Arial"/>
          <w:sz w:val="20"/>
        </w:rPr>
        <w:t>fourteen</w:t>
      </w:r>
      <w:r>
        <w:rPr>
          <w:rFonts w:cs="Arial" w:ascii="Arial" w:hAnsi="Arial"/>
          <w:sz w:val="20"/>
        </w:rPr>
        <w:t xml:space="preserve"> books on programming (including a 2008 Jolt Award winner), one on teaching, and two for children</w:t>
      </w:r>
    </w:p>
    <w:p>
      <w:pPr>
        <w:pStyle w:val="Standard"/>
        <w:tabs>
          <w:tab w:val="left" w:pos="720" w:leader="none"/>
        </w:tabs>
        <w:ind w:hanging="0"/>
        <w:rPr/>
      </w:pPr>
      <w:r>
        <w:rPr/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Employment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202</w:t>
      </w:r>
      <w:r>
        <w:rPr>
          <w:rFonts w:cs="Arial" w:ascii="Arial" w:hAnsi="Arial"/>
          <w:sz w:val="20"/>
        </w:rPr>
        <w:t>4</w:t>
      </w:r>
      <w:r>
        <w:rPr>
          <w:rFonts w:cs="Arial" w:ascii="Arial" w:hAnsi="Arial"/>
          <w:sz w:val="20"/>
        </w:rPr>
        <w:t>–</w:t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present</w:t>
      </w:r>
      <w:r>
        <w:rPr>
          <w:rFonts w:cs="Arial" w:ascii="Arial" w:hAnsi="Arial"/>
          <w:sz w:val="20"/>
        </w:rPr>
        <w:tab/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 xml:space="preserve">Engineering Manager, </w:t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Open Source Libraries, Plotly</w:t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 xml:space="preserve">. Responsible for managing </w:t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 xml:space="preserve">in-house </w:t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 xml:space="preserve">developers </w:t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and coordinating open source community and strategy</w:t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2021–</w:t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2024</w:t>
      </w:r>
      <w:r>
        <w:rPr>
          <w:rFonts w:cs="Arial" w:ascii="Arial" w:hAnsi="Arial"/>
          <w:sz w:val="20"/>
        </w:rPr>
        <w:tab/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Senior Engineering Manager, Deep Genomics. Responsible for recruiting and managing developers, building back-end software in Python, and training.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2021</w:t>
        <w:tab/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Head of Education, Metabase. Responsible for designing and delivering training material and managing content development team.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2018–2021</w:t>
        <w:tab/>
        <w:t>Data Scientist and Professional Educator, RStudio PBC. Created and ran an instructor certification program; also managed the student intern programs.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2017–2018</w:t>
        <w:tab/>
        <w:t>Content developer and instructor trainer, DataCamp. Created courses on Git and the Unix shell; recruited, trained, and edited the work of freelance instructors.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2017</w:t>
        <w:tab/>
        <w:t>Principal Consultant, Rangle.io. Revised training materials on Angular and React; coached company staff on training techniques.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2015–2016</w:t>
        <w:tab/>
        <w:t>Director of Instructor Training, Software Carpentry Foundation. Developed and delivered the foundation’s train-the-trainers course; helped develop workflow tools used to manage thousands of volunteer instructors worldwide.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2012–2015</w:t>
        <w:tab/>
        <w:t>Executive Director, Software Carpentry Foundation. Developed curriculum, trained instructors, negotiated partnerships with multiple organizations, and led development of workflow tools.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2011</w:t>
        <w:tab/>
        <w:t>Software Engineer, Side Effects Software Inc. Helped build and test a web store for the company’s flagship product using Django and Selenium.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2010–2011</w:t>
        <w:tab/>
        <w:t>Project lead, Software Carpentry. Developed and delivered workshops on research computing skills at several dozen universities; recruited and trained volunteer instructors; oversaw program assessment and fundraising.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2006–2010</w:t>
        <w:tab/>
        <w:t>Assistant Professor, Computer Science, University of Toronto. Taught</w:t>
      </w:r>
      <w:r>
        <w:rPr>
          <w:rFonts w:cs="Arial" w:ascii="Arial" w:hAnsi="Arial"/>
          <w:sz w:val="20"/>
        </w:rPr>
        <w:t xml:space="preserve"> </w:t>
      </w:r>
      <w:r>
        <w:rPr>
          <w:rFonts w:cs="Arial" w:ascii="Arial" w:hAnsi="Arial"/>
          <w:sz w:val="20"/>
        </w:rPr>
        <w:t xml:space="preserve">courses </w:t>
      </w:r>
      <w:r>
        <w:rPr>
          <w:rFonts w:cs="Arial" w:ascii="Arial" w:hAnsi="Arial"/>
          <w:sz w:val="20"/>
        </w:rPr>
        <w:t>at several levels</w:t>
      </w:r>
      <w:r>
        <w:rPr>
          <w:rFonts w:cs="Arial" w:ascii="Arial" w:hAnsi="Arial"/>
          <w:sz w:val="20"/>
        </w:rPr>
        <w:t xml:space="preserve">; supervised theses; designed a </w:t>
      </w:r>
      <w:r>
        <w:rPr>
          <w:rFonts w:cs="Arial" w:ascii="Arial" w:hAnsi="Arial"/>
          <w:sz w:val="20"/>
          <w:szCs w:val="20"/>
        </w:rPr>
        <w:t>Professional Master’s program.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</w:rPr>
        <w:t>1982–2006</w:t>
        <w:tab/>
        <w:t>Software developer and consultant for academic research centers, national labs, and firms ranging from early-stage startups to IBM.</w:t>
      </w:r>
    </w:p>
    <w:p>
      <w:pPr>
        <w:pStyle w:val="Standard"/>
        <w:rPr>
          <w:rFonts w:ascii="Arial" w:hAnsi="Arial" w:cs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Education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rPr/>
      </w:pPr>
      <w:r>
        <w:rPr>
          <w:rFonts w:cs="Arial" w:ascii="Arial" w:hAnsi="Arial"/>
          <w:sz w:val="20"/>
        </w:rPr>
        <w:t>1993</w:t>
        <w:tab/>
        <w:tab/>
        <w:t>PhD in Computer Science, University of Edinburgh.</w:t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1986</w:t>
        <w:tab/>
        <w:t>MSc in Artificial Intelligence, University of Edinburgh.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1984</w:t>
        <w:tab/>
        <w:t>BSc in Mathematics and Engineering (First Class Honors), Queen’s University.</w:t>
      </w:r>
    </w:p>
    <w:p>
      <w:pPr>
        <w:pStyle w:val="Standard"/>
        <w:rPr>
          <w:rFonts w:ascii="Arial" w:hAnsi="Arial" w:cs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Awards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ACM SIGSOFT Influential Educator of the Year Award, 2020.</w:t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ComputerWorld Canada’s “IT Educator of the Year” award, 2010.</w:t>
      </w:r>
    </w:p>
    <w:p>
      <w:pPr>
        <w:pStyle w:val="Standard"/>
        <w:numPr>
          <w:ilvl w:val="0"/>
          <w:numId w:val="20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Co-winner of 2008 Jolt Award for Best General Book (for </w:t>
      </w:r>
      <w:r>
        <w:rPr>
          <w:rFonts w:cs="Arial" w:ascii="Arial" w:hAnsi="Arial"/>
          <w:i/>
          <w:sz w:val="20"/>
        </w:rPr>
        <w:t>Beautiful Code</w:t>
      </w:r>
      <w:r>
        <w:rPr>
          <w:rFonts w:cs="Arial" w:ascii="Arial" w:hAnsi="Arial"/>
          <w:sz w:val="20"/>
        </w:rPr>
        <w:t>).</w:t>
      </w:r>
    </w:p>
    <w:p>
      <w:pPr>
        <w:pStyle w:val="Standard"/>
        <w:numPr>
          <w:ilvl w:val="0"/>
          <w:numId w:val="2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Co-winner of Howe Prize (best thesis in Artificial Intelligence), University of Edinburgh, 1986.</w:t>
      </w:r>
    </w:p>
    <w:p>
      <w:pPr>
        <w:pStyle w:val="BodyTextIndent2"/>
        <w:numPr>
          <w:ilvl w:val="0"/>
          <w:numId w:val="22"/>
        </w:numPr>
        <w:tabs>
          <w:tab w:val="left" w:pos="720" w:leader="none"/>
        </w:tabs>
        <w:ind w:left="360" w:hanging="360"/>
        <w:rPr/>
      </w:pPr>
      <w:r>
        <w:rPr/>
        <w:t>Commonwealth Scholarship, 1985–86.</w:t>
      </w:r>
    </w:p>
    <w:p>
      <w:pPr>
        <w:pStyle w:val="BodyTextIndent2"/>
        <w:numPr>
          <w:ilvl w:val="0"/>
          <w:numId w:val="23"/>
        </w:numPr>
        <w:tabs>
          <w:tab w:val="left" w:pos="720" w:leader="none"/>
        </w:tabs>
        <w:ind w:left="360" w:hanging="360"/>
        <w:rPr/>
      </w:pPr>
      <w:r>
        <w:rPr/>
        <w:t>University Medal, Queen's University, 1984 (top student in graduating class).</w:t>
      </w:r>
    </w:p>
    <w:p>
      <w:pPr>
        <w:pStyle w:val="Standard"/>
        <w:rPr>
          <w:rFonts w:ascii="Arial" w:hAnsi="Arial" w:cs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Heading1"/>
        <w:shd w:val="clear" w:color="auto" w:fill="EDD287"/>
        <w:rPr>
          <w:b/>
          <w:bCs/>
          <w:sz w:val="24"/>
        </w:rPr>
      </w:pPr>
      <w:r>
        <w:rPr>
          <w:b/>
          <w:bCs/>
          <w:sz w:val="24"/>
        </w:rPr>
        <w:t>Miscellaneous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Co-founder and editor of </w:t>
      </w:r>
      <w:r>
        <w:rPr>
          <w:rFonts w:cs="Arial" w:ascii="Arial" w:hAnsi="Arial"/>
          <w:i/>
          <w:iCs/>
          <w:sz w:val="20"/>
        </w:rPr>
        <w:t>It Will Never Work in Theory</w:t>
      </w:r>
      <w:r>
        <w:rPr>
          <w:rFonts w:cs="Arial" w:ascii="Arial" w:hAnsi="Arial"/>
          <w:sz w:val="20"/>
        </w:rPr>
        <w:t>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Founder and co-editor of </w:t>
      </w:r>
      <w:r>
        <w:rPr>
          <w:rFonts w:cs="Arial" w:ascii="Arial" w:hAnsi="Arial"/>
          <w:i/>
          <w:iCs/>
          <w:sz w:val="20"/>
        </w:rPr>
        <w:t>The Architecture of Open Source Applications</w:t>
      </w:r>
      <w:r>
        <w:rPr>
          <w:rFonts w:cs="Arial" w:ascii="Arial" w:hAnsi="Arial"/>
          <w:sz w:val="20"/>
        </w:rPr>
        <w:t>.</w:t>
      </w:r>
    </w:p>
    <w:p>
      <w:pPr>
        <w:pStyle w:val="Standard"/>
        <w:numPr>
          <w:ilvl w:val="0"/>
          <w:numId w:val="3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>Author of two children’s books (</w:t>
      </w:r>
      <w:r>
        <w:rPr>
          <w:rFonts w:cs="Arial" w:ascii="Arial" w:hAnsi="Arial"/>
          <w:i/>
          <w:sz w:val="20"/>
        </w:rPr>
        <w:t>Bottle of Light</w:t>
      </w:r>
      <w:r>
        <w:rPr>
          <w:rFonts w:cs="Arial" w:ascii="Arial" w:hAnsi="Arial"/>
          <w:sz w:val="20"/>
        </w:rPr>
        <w:t xml:space="preserve">, 2008 and </w:t>
      </w:r>
      <w:r>
        <w:rPr>
          <w:rFonts w:cs="Arial" w:ascii="Arial" w:hAnsi="Arial"/>
          <w:i/>
          <w:iCs/>
          <w:sz w:val="20"/>
        </w:rPr>
        <w:t>Three Sensible Adventures</w:t>
      </w:r>
      <w:r>
        <w:rPr>
          <w:rFonts w:cs="Arial" w:ascii="Arial" w:hAnsi="Arial"/>
          <w:sz w:val="20"/>
        </w:rPr>
        <w:t>, 1999).</w:t>
      </w:r>
    </w:p>
    <w:p>
      <w:pPr>
        <w:pStyle w:val="Standard"/>
        <w:numPr>
          <w:ilvl w:val="0"/>
          <w:numId w:val="3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>Co-organized a summit meeting of free-range computing education groups in 2015.</w:t>
      </w:r>
    </w:p>
    <w:p>
      <w:pPr>
        <w:pStyle w:val="Textbody1"/>
        <w:numPr>
          <w:ilvl w:val="0"/>
          <w:numId w:val="3"/>
        </w:numPr>
        <w:tabs>
          <w:tab w:val="clear" w:pos="720"/>
          <w:tab w:val="left" w:pos="0" w:leader="none"/>
        </w:tabs>
        <w:rPr/>
      </w:pPr>
      <w:r>
        <w:rPr/>
        <w:t>Python Software Foundation, 2010-present.</w:t>
      </w:r>
    </w:p>
    <w:p>
      <w:pPr>
        <w:pStyle w:val="Textbody1"/>
        <w:numPr>
          <w:ilvl w:val="0"/>
          <w:numId w:val="3"/>
        </w:numPr>
        <w:tabs>
          <w:tab w:val="clear" w:pos="720"/>
          <w:tab w:val="left" w:pos="0" w:leader="none"/>
        </w:tabs>
        <w:rPr/>
      </w:pPr>
      <w:r>
        <w:rPr/>
        <w:t>Stencila Advisory Board, 2017-19.</w:t>
      </w:r>
    </w:p>
    <w:p>
      <w:pPr>
        <w:pStyle w:val="Textbody1"/>
        <w:numPr>
          <w:ilvl w:val="0"/>
          <w:numId w:val="3"/>
        </w:numPr>
        <w:tabs>
          <w:tab w:val="clear" w:pos="720"/>
          <w:tab w:val="left" w:pos="0" w:leader="none"/>
        </w:tabs>
        <w:rPr/>
      </w:pPr>
      <w:r>
        <w:rPr/>
        <w:t>Toronto Public Library Innovation Council, 2017-18.</w:t>
      </w:r>
    </w:p>
    <w:p>
      <w:pPr>
        <w:pStyle w:val="Textbody1"/>
        <w:numPr>
          <w:ilvl w:val="0"/>
          <w:numId w:val="24"/>
        </w:numPr>
        <w:tabs>
          <w:tab w:val="clear" w:pos="720"/>
          <w:tab w:val="left" w:pos="0" w:leader="none"/>
        </w:tabs>
        <w:rPr/>
      </w:pPr>
      <w:r>
        <w:rPr/>
        <w:t>Advisory Board, Ladies Learning Code, 2012-2014.</w:t>
      </w:r>
    </w:p>
    <w:p>
      <w:pPr>
        <w:pStyle w:val="Textbody1"/>
        <w:numPr>
          <w:ilvl w:val="0"/>
          <w:numId w:val="25"/>
        </w:numPr>
        <w:tabs>
          <w:tab w:val="clear" w:pos="720"/>
          <w:tab w:val="left" w:pos="0" w:leader="none"/>
        </w:tabs>
        <w:rPr/>
      </w:pPr>
      <w:r>
        <w:rPr/>
        <w:t xml:space="preserve">Contributing editor with </w:t>
      </w:r>
      <w:r>
        <w:rPr>
          <w:i/>
          <w:iCs/>
        </w:rPr>
        <w:t>Doctor Dobb’s Journal</w:t>
      </w:r>
      <w:r>
        <w:rPr/>
        <w:t>, 2001-10.</w:t>
      </w:r>
    </w:p>
    <w:p>
      <w:pPr>
        <w:pStyle w:val="Textbody1"/>
        <w:numPr>
          <w:ilvl w:val="0"/>
          <w:numId w:val="26"/>
        </w:numPr>
        <w:tabs>
          <w:tab w:val="clear" w:pos="720"/>
          <w:tab w:val="left" w:pos="360" w:leader="none"/>
        </w:tabs>
        <w:rPr/>
      </w:pPr>
      <w:r>
        <w:rPr/>
        <w:t>Mentor for Google’s Summer of Code, 2005-2015.</w:t>
      </w:r>
    </w:p>
    <w:p>
      <w:pPr>
        <w:pStyle w:val="Standard"/>
        <w:numPr>
          <w:ilvl w:val="0"/>
          <w:numId w:val="27"/>
        </w:numPr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Ultimate frisbee, 1995-2003 (Toronto "C" Division championship team 2002).</w:t>
      </w:r>
    </w:p>
    <w:p>
      <w:pPr>
        <w:pStyle w:val="Standard"/>
        <w:numPr>
          <w:ilvl w:val="0"/>
          <w:numId w:val="28"/>
        </w:numPr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Competitor in World Computer Chess Championship, 1989.</w:t>
      </w:r>
    </w:p>
    <w:p>
      <w:pPr>
        <w:pStyle w:val="Standard"/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Heading1"/>
        <w:shd w:val="clear" w:color="auto" w:fill="EDD287"/>
        <w:rPr>
          <w:b/>
          <w:bCs/>
          <w:sz w:val="24"/>
        </w:rPr>
      </w:pPr>
      <w:r>
        <w:rPr>
          <w:b/>
          <w:bCs/>
          <w:sz w:val="24"/>
        </w:rPr>
        <w:t>Technical Books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29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Greg Wilson: </w:t>
      </w:r>
      <w:r>
        <w:rPr>
          <w:rFonts w:cs="Arial" w:ascii="Arial" w:hAnsi="Arial"/>
          <w:i/>
          <w:iCs/>
          <w:sz w:val="20"/>
          <w:szCs w:val="20"/>
        </w:rPr>
        <w:t>Software Design by Example</w:t>
      </w:r>
      <w:r>
        <w:rPr>
          <w:rFonts w:cs="Arial" w:ascii="Arial" w:hAnsi="Arial"/>
          <w:i w:val="false"/>
          <w:iCs w:val="false"/>
          <w:sz w:val="20"/>
          <w:szCs w:val="20"/>
        </w:rPr>
        <w:t>. Chapman and Hall/CRC Press, 2022.</w:t>
      </w:r>
    </w:p>
    <w:p>
      <w:pPr>
        <w:pStyle w:val="Standard"/>
        <w:numPr>
          <w:ilvl w:val="0"/>
          <w:numId w:val="30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Damien Irving, Kate Hertweck, Luke Johnston, Joel Ostblom, Charlotte Wickham, and Greg Wilson: </w:t>
      </w:r>
      <w:r>
        <w:rPr>
          <w:rFonts w:cs="Arial" w:ascii="Arial" w:hAnsi="Arial"/>
          <w:i/>
          <w:iCs/>
          <w:sz w:val="20"/>
          <w:szCs w:val="20"/>
        </w:rPr>
        <w:t>Research Software Engineering with Python</w:t>
      </w:r>
      <w:r>
        <w:rPr>
          <w:rFonts w:cs="Arial" w:ascii="Arial" w:hAnsi="Arial"/>
          <w:sz w:val="20"/>
          <w:szCs w:val="20"/>
        </w:rPr>
        <w:t xml:space="preserve">. Chapman and Hall/CRC Press, </w:t>
      </w:r>
      <w:r>
        <w:rPr>
          <w:rFonts w:eastAsia="Times New Roman" w:cs="Arial" w:ascii="Arial" w:hAnsi="Arial"/>
          <w:color w:val="auto"/>
          <w:kern w:val="2"/>
          <w:sz w:val="20"/>
          <w:szCs w:val="20"/>
          <w:lang w:val="en-US" w:eastAsia="zh-CN" w:bidi="ar-SA"/>
        </w:rPr>
        <w:t>2021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Standard"/>
        <w:numPr>
          <w:ilvl w:val="0"/>
          <w:numId w:val="3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  <w:szCs w:val="20"/>
        </w:rPr>
        <w:t xml:space="preserve">Maya Gans, Toby Hodges, and Greg Wilson: </w:t>
      </w:r>
      <w:r>
        <w:rPr>
          <w:rFonts w:cs="Arial" w:ascii="Arial" w:hAnsi="Arial"/>
          <w:i/>
          <w:iCs/>
          <w:sz w:val="20"/>
          <w:szCs w:val="20"/>
        </w:rPr>
        <w:t>JavaScript for Data Science</w:t>
      </w:r>
      <w:r>
        <w:rPr>
          <w:rFonts w:cs="Arial" w:ascii="Arial" w:hAnsi="Arial"/>
          <w:sz w:val="20"/>
          <w:szCs w:val="20"/>
        </w:rPr>
        <w:t>. Chapman and Hall/CRC Press, 2020.</w:t>
      </w:r>
    </w:p>
    <w:p>
      <w:pPr>
        <w:pStyle w:val="Standard"/>
        <w:numPr>
          <w:ilvl w:val="0"/>
          <w:numId w:val="32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 Wilson: </w:t>
      </w:r>
      <w:r>
        <w:rPr>
          <w:rFonts w:cs="Arial" w:ascii="Arial" w:hAnsi="Arial"/>
          <w:i/>
          <w:iCs/>
          <w:sz w:val="20"/>
        </w:rPr>
        <w:t>Teaching Tech Together</w:t>
      </w:r>
      <w:r>
        <w:rPr>
          <w:rFonts w:cs="Arial" w:ascii="Arial" w:hAnsi="Arial"/>
          <w:sz w:val="20"/>
        </w:rPr>
        <w:t>. Chapman and Hall/CRC Press, 2019.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Amy Brown and Greg Wilson (eds.): </w:t>
      </w:r>
      <w:r>
        <w:rPr>
          <w:rFonts w:cs="Arial" w:ascii="Arial" w:hAnsi="Arial"/>
          <w:i/>
          <w:sz w:val="20"/>
        </w:rPr>
        <w:t>The Architecture of Open Source Applications</w:t>
      </w:r>
      <w:r>
        <w:rPr>
          <w:rFonts w:cs="Arial" w:ascii="Arial" w:hAnsi="Arial"/>
          <w:sz w:val="20"/>
        </w:rPr>
        <w:t xml:space="preserve"> (two volumes), Lulu.com, 2011 and 2012.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Andy Oram and Greg Wilson (eds.): </w:t>
      </w:r>
      <w:r>
        <w:rPr>
          <w:rFonts w:cs="Arial" w:ascii="Arial" w:hAnsi="Arial"/>
          <w:i/>
          <w:sz w:val="20"/>
        </w:rPr>
        <w:t>Making Software: What Really Works, and Why We Believe It</w:t>
      </w:r>
      <w:r>
        <w:rPr>
          <w:rFonts w:cs="Arial" w:ascii="Arial" w:hAnsi="Arial"/>
          <w:sz w:val="20"/>
        </w:rPr>
        <w:t>. O’Reilly, 2010.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Jennifer Campbell, Paul Gries, Jason Montojo, and Greg Wilson: </w:t>
      </w:r>
      <w:r>
        <w:rPr>
          <w:rFonts w:cs="Arial" w:ascii="Arial" w:hAnsi="Arial"/>
          <w:i/>
          <w:sz w:val="20"/>
        </w:rPr>
        <w:t>Practical Programming</w:t>
      </w:r>
      <w:r>
        <w:rPr>
          <w:rFonts w:cs="Arial" w:ascii="Arial" w:hAnsi="Arial"/>
          <w:sz w:val="20"/>
        </w:rPr>
        <w:t>. Pragmatic Bookshelf, 2009.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Andy Oram and Greg Wilson (eds.): </w:t>
      </w:r>
      <w:r>
        <w:rPr>
          <w:rFonts w:cs="Arial" w:ascii="Arial" w:hAnsi="Arial"/>
          <w:i/>
          <w:sz w:val="20"/>
        </w:rPr>
        <w:t>Beautiful Code: Leading Programmers Explain How They Think</w:t>
      </w:r>
      <w:r>
        <w:rPr>
          <w:rFonts w:cs="Arial" w:ascii="Arial" w:hAnsi="Arial"/>
          <w:sz w:val="20"/>
        </w:rPr>
        <w:t>. O’Reilly and Associates, 2007; winner of 2008 Jolt Award for Best General Book.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 Wilson: </w:t>
      </w:r>
      <w:r>
        <w:rPr>
          <w:rFonts w:cs="Arial" w:ascii="Arial" w:hAnsi="Arial"/>
          <w:i/>
          <w:iCs/>
          <w:sz w:val="20"/>
        </w:rPr>
        <w:t>Data Crunching: Solve Everyday Problems Using Java, Python, and More.</w:t>
      </w:r>
      <w:r>
        <w:rPr>
          <w:rFonts w:cs="Arial" w:ascii="Arial" w:hAnsi="Arial"/>
          <w:sz w:val="20"/>
        </w:rPr>
        <w:t xml:space="preserve"> Pragmatic Bookshelf, 2005.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Gregory V. Wilson and Paul Lu (eds.): </w:t>
      </w:r>
      <w:r>
        <w:rPr>
          <w:rStyle w:val="HTMLCite"/>
          <w:rFonts w:cs="Arial" w:ascii="Arial" w:hAnsi="Arial"/>
          <w:sz w:val="20"/>
        </w:rPr>
        <w:t>Parallel Programming Using C++</w:t>
      </w:r>
      <w:r>
        <w:rPr>
          <w:rFonts w:cs="Arial" w:ascii="Arial" w:hAnsi="Arial"/>
          <w:sz w:val="20"/>
        </w:rPr>
        <w:t>. MIT Press, 1996.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Gregory V. Wilson: </w:t>
      </w:r>
      <w:r>
        <w:rPr>
          <w:rStyle w:val="HTMLCite"/>
          <w:rFonts w:cs="Arial" w:ascii="Arial" w:hAnsi="Arial"/>
          <w:sz w:val="20"/>
        </w:rPr>
        <w:t>Practical Parallel Programming</w:t>
      </w:r>
      <w:r>
        <w:rPr>
          <w:rFonts w:cs="Arial" w:ascii="Arial" w:hAnsi="Arial"/>
          <w:sz w:val="20"/>
        </w:rPr>
        <w:t>. MIT Press, 1995.</w:t>
      </w:r>
    </w:p>
    <w:p>
      <w:pPr>
        <w:pStyle w:val="Normal"/>
        <w:suppressAutoHyphens w:val="false"/>
        <w:rPr>
          <w:rFonts w:ascii="Arial" w:hAnsi="Arial" w:eastAsia="Arial" w:cs="Arial"/>
          <w:b/>
          <w:bCs/>
          <w:i/>
          <w:i/>
          <w:iCs/>
          <w:lang w:bidi="ar-SA"/>
        </w:rPr>
      </w:pPr>
      <w:r>
        <w:rPr>
          <w:rFonts w:eastAsia="Arial" w:cs="Arial" w:ascii="Arial" w:hAnsi="Arial"/>
          <w:b/>
          <w:bCs/>
          <w:i/>
          <w:iCs/>
          <w:lang w:bidi="ar-SA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Selected Papers and Articles</w:t>
      </w:r>
    </w:p>
    <w:p>
      <w:pPr>
        <w:pStyle w:val="Standard"/>
        <w:tabs>
          <w:tab w:val="clear" w:pos="720"/>
          <w:tab w:val="left" w:pos="360" w:leader="none"/>
        </w:tabs>
        <w:rPr/>
      </w:pPr>
      <w:r>
        <w:rPr/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Jess Haberman and Greg Wilson: “Ten Simple Rules for Writing a Technical Book”.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i w:val="false"/>
          <w:iCs w:val="false"/>
          <w:sz w:val="20"/>
          <w:szCs w:val="20"/>
        </w:rPr>
        <w:t>, 2023.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Greg Wilson: “Twelve Quick Tips for Software Design”.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i w:val="false"/>
          <w:iCs w:val="false"/>
          <w:sz w:val="20"/>
          <w:szCs w:val="20"/>
        </w:rPr>
        <w:t>, 2022.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Danielle Smalls and Greg Wilson: “Ten Quick Tips for Staying Safe Online”.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sz w:val="20"/>
          <w:szCs w:val="20"/>
        </w:rPr>
        <w:t>, 2021.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Sarah Lin, Ibraheem Ali, and Greg Wilson: “Ten Quick Tips for Making Things Findable”.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sz w:val="20"/>
          <w:szCs w:val="20"/>
        </w:rPr>
        <w:t>, 2020.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Paul Denny, Brett A. Becker, Michelle Craig, Greg Wilson, and Piotr Banaszkiewicz: “Research This! Questions that Computing Educators Most Want Computing Education Researchers to Answer”. </w:t>
      </w:r>
      <w:r>
        <w:rPr>
          <w:rFonts w:cs="Arial" w:ascii="Arial" w:hAnsi="Arial"/>
          <w:i/>
          <w:iCs/>
          <w:sz w:val="20"/>
          <w:szCs w:val="20"/>
        </w:rPr>
        <w:t>ICER 2019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kern w:val="0"/>
          <w:sz w:val="20"/>
          <w:szCs w:val="20"/>
        </w:rPr>
        <w:t xml:space="preserve">Dan Sholler, Igor Steinmacher, Denae Ford, Mara Averick, Mike Hoye, and Greg Wilson: “Ten Simple Rules for Helping Newcomers Become Contributors to Open Projects”. </w:t>
      </w:r>
      <w:r>
        <w:rPr>
          <w:rFonts w:cs="Arial" w:ascii="Arial" w:hAnsi="Arial"/>
          <w:i/>
          <w:iCs/>
          <w:color w:val="000000"/>
          <w:kern w:val="0"/>
          <w:sz w:val="20"/>
          <w:szCs w:val="20"/>
        </w:rPr>
        <w:t>PLoS Comp. Bio.</w:t>
      </w:r>
      <w:r>
        <w:rPr>
          <w:rFonts w:cs="Arial" w:ascii="Arial" w:hAnsi="Arial"/>
          <w:color w:val="000000"/>
          <w:kern w:val="0"/>
          <w:sz w:val="20"/>
          <w:szCs w:val="20"/>
        </w:rPr>
        <w:t>, 2019.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kern w:val="0"/>
          <w:sz w:val="20"/>
          <w:szCs w:val="20"/>
        </w:rPr>
        <w:t xml:space="preserve">Greg Wilson: “Ten Quick Tips for Creating an Effective Lesson”. </w:t>
      </w:r>
      <w:r>
        <w:rPr>
          <w:rFonts w:cs="Arial" w:ascii="Arial" w:hAnsi="Arial"/>
          <w:i/>
          <w:iCs/>
          <w:color w:val="000000"/>
          <w:kern w:val="0"/>
          <w:sz w:val="20"/>
          <w:szCs w:val="20"/>
        </w:rPr>
        <w:t>PLoS Comp. Bio.</w:t>
      </w:r>
      <w:r>
        <w:rPr>
          <w:rFonts w:cs="Arial" w:ascii="Arial" w:hAnsi="Arial"/>
          <w:color w:val="000000"/>
          <w:kern w:val="0"/>
          <w:sz w:val="20"/>
          <w:szCs w:val="20"/>
        </w:rPr>
        <w:t>, 2019.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Neil Brown and Greg Wilson: ‟Ten Quick Tips for Teaching Programming”. </w:t>
      </w:r>
      <w:r>
        <w:rPr>
          <w:rFonts w:ascii="Arial" w:hAnsi="Arial"/>
          <w:i/>
          <w:iCs/>
          <w:sz w:val="20"/>
          <w:szCs w:val="20"/>
        </w:rPr>
        <w:t>PLoS Comp. Bio.</w:t>
      </w:r>
      <w:r>
        <w:rPr>
          <w:rFonts w:ascii="Arial" w:hAnsi="Arial"/>
          <w:sz w:val="20"/>
          <w:szCs w:val="20"/>
        </w:rPr>
        <w:t>, 2018.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Gabriel Devenyi, Rémi Emonet, Rayna Harris, Kate Hertweck, Damien Irving, Ian Milligan, and Greg Wilson: ‟Ten Simple Rules for Collaborative Lesson Development”. </w:t>
      </w:r>
      <w:r>
        <w:rPr>
          <w:rFonts w:ascii="Arial" w:hAnsi="Arial"/>
          <w:i/>
          <w:iCs/>
          <w:sz w:val="20"/>
          <w:szCs w:val="20"/>
        </w:rPr>
        <w:t>PLoS Comp. Bio.</w:t>
      </w:r>
      <w:r>
        <w:rPr>
          <w:rFonts w:ascii="Arial" w:hAnsi="Arial"/>
          <w:sz w:val="20"/>
          <w:szCs w:val="20"/>
        </w:rPr>
        <w:t>, 2018.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Daniel Almeida, Gail Murphy, Greg Wilson, and Mike Hoye: ‟Do Software Developers Understand Open Source Licenses?” </w:t>
      </w:r>
      <w:r>
        <w:rPr>
          <w:rFonts w:ascii="Arial" w:hAnsi="Arial"/>
          <w:i/>
          <w:iCs/>
          <w:sz w:val="20"/>
          <w:szCs w:val="20"/>
        </w:rPr>
        <w:t>ICSE’17</w:t>
      </w:r>
      <w:r>
        <w:rPr>
          <w:rFonts w:ascii="Arial" w:hAnsi="Arial"/>
          <w:sz w:val="20"/>
          <w:szCs w:val="20"/>
        </w:rPr>
        <w:t>, 2017.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Morgan Taschuk and Greg Wilson: ‟Ten Simple Rules for Making Research Software More Robust”. </w:t>
      </w:r>
      <w:r>
        <w:rPr>
          <w:rFonts w:ascii="Arial" w:hAnsi="Arial"/>
          <w:i/>
          <w:iCs/>
          <w:sz w:val="20"/>
          <w:szCs w:val="20"/>
        </w:rPr>
        <w:t>PLoS Comp. Bio.</w:t>
      </w:r>
      <w:r>
        <w:rPr>
          <w:rFonts w:ascii="Arial" w:hAnsi="Arial"/>
          <w:sz w:val="20"/>
          <w:szCs w:val="20"/>
        </w:rPr>
        <w:t>, 2017.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Greg Wilson: ‟Software Carpentry: Lessons Learned”. </w:t>
      </w:r>
      <w:r>
        <w:rPr>
          <w:rFonts w:ascii="Arial" w:hAnsi="Arial"/>
          <w:i/>
          <w:iCs/>
          <w:sz w:val="20"/>
          <w:szCs w:val="20"/>
        </w:rPr>
        <w:t>F1000 Research</w:t>
      </w:r>
      <w:r>
        <w:rPr>
          <w:rFonts w:ascii="Arial" w:hAnsi="Arial"/>
          <w:sz w:val="20"/>
          <w:szCs w:val="20"/>
        </w:rPr>
        <w:t>, 2016.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ascii="Arial" w:hAnsi="Arial"/>
          <w:sz w:val="20"/>
          <w:szCs w:val="20"/>
        </w:rPr>
        <w:t xml:space="preserve">Greg Wilson, Dhavide Aruliah, Titus Brown, Neil Chue Hong, Matt Davis, Richard Guy, Steven Haddock, Kathryn Huff, Ian Mitchell, Mark Plumbley, Ben Waugh, Ethan White, and Paul Wilson: “Best Practices for Scientific Computing”. </w:t>
      </w:r>
      <w:r>
        <w:rPr>
          <w:rFonts w:ascii="Arial" w:hAnsi="Arial"/>
          <w:i/>
          <w:iCs/>
          <w:sz w:val="20"/>
          <w:szCs w:val="20"/>
        </w:rPr>
        <w:t>PLoS Biology</w:t>
      </w:r>
      <w:r>
        <w:rPr>
          <w:rFonts w:ascii="Arial" w:hAnsi="Arial"/>
          <w:sz w:val="20"/>
          <w:szCs w:val="20"/>
        </w:rPr>
        <w:t>, 2014.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Jo Erskine Hannay, Hans Petter Langtangen, Carolyn MacLeod, Dietmar Pfahl, Janice Singer, and Greg Wilson: “How Do Scientists Develop and Use Scientific Software?” </w:t>
      </w:r>
      <w:r>
        <w:rPr>
          <w:rFonts w:cs="Arial" w:ascii="Arial" w:hAnsi="Arial"/>
          <w:i/>
          <w:sz w:val="20"/>
        </w:rPr>
        <w:t>SECSE’09</w:t>
      </w:r>
      <w:r>
        <w:rPr>
          <w:rFonts w:cs="Arial" w:ascii="Arial" w:hAnsi="Arial"/>
          <w:sz w:val="20"/>
        </w:rPr>
        <w:t>, 2009.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Jorge Aranda, Steve Easterbrook, and Greg Wilson: “Requirements in the Wild: How Small Companies Do It”. </w:t>
      </w:r>
      <w:r>
        <w:rPr>
          <w:rFonts w:cs="Arial" w:ascii="Arial" w:hAnsi="Arial"/>
          <w:i/>
          <w:iCs/>
          <w:sz w:val="20"/>
        </w:rPr>
        <w:t>RE’07</w:t>
      </w:r>
      <w:r>
        <w:rPr>
          <w:rFonts w:cs="Arial" w:ascii="Arial" w:hAnsi="Arial"/>
          <w:sz w:val="20"/>
        </w:rPr>
        <w:t>, 2007.</w:t>
      </w:r>
    </w:p>
    <w:sectPr>
      <w:footerReference w:type="default" r:id="rId2"/>
      <w:type w:val="nextPage"/>
      <w:pgSz w:w="12240" w:h="15840"/>
      <w:pgMar w:left="1800" w:right="1800" w:gutter="0" w:header="0" w:top="1440" w:footer="720" w:bottom="144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32904615"/>
    </w:sdtPr>
    <w:sdtContent>
      <w:p>
        <w:pPr>
          <w:pStyle w:val="Footer"/>
          <w:rPr>
            <w:rStyle w:val="Pagenumber"/>
            <w:rFonts w:ascii="Arial" w:hAnsi="Arial"/>
            <w:sz w:val="20"/>
          </w:rPr>
        </w:pPr>
        <w:r>
          <w:rPr>
            <w:rStyle w:val="Pagenumber"/>
            <w:rFonts w:ascii="Arial" w:hAnsi="Arial"/>
            <w:sz w:val="20"/>
          </w:rPr>
          <w:fldChar w:fldCharType="begin"/>
        </w:r>
        <w:r>
          <w:rPr>
            <w:rStyle w:val="Pagenumber"/>
            <w:sz w:val="20"/>
            <w:rFonts w:ascii="Arial" w:hAnsi="Arial"/>
          </w:rPr>
          <w:instrText xml:space="preserve"> PAGE </w:instrText>
        </w:r>
        <w:r>
          <w:rPr>
            <w:rStyle w:val="Pagenumber"/>
            <w:sz w:val="20"/>
            <w:rFonts w:ascii="Arial" w:hAnsi="Arial"/>
          </w:rPr>
          <w:fldChar w:fldCharType="separate"/>
        </w:r>
        <w:r>
          <w:rPr>
            <w:rStyle w:val="Pagenumber"/>
            <w:sz w:val="20"/>
            <w:rFonts w:ascii="Arial" w:hAnsi="Arial"/>
          </w:rPr>
          <w:t>3</w:t>
        </w:r>
        <w:r>
          <w:rPr>
            <w:rStyle w:val="Pagenumber"/>
            <w:sz w:val="20"/>
            <w:rFonts w:ascii="Arial" w:hAnsi="Arial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outlineLvl w:val="0"/>
    </w:pPr>
    <w:rPr>
      <w:rFonts w:ascii="Arial" w:hAnsi="Arial" w:eastAsia="Arial" w:cs="Arial"/>
      <w:i/>
      <w:iCs/>
      <w:sz w:val="2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 w:val="true"/>
      <w:outlineLvl w:val="1"/>
    </w:pPr>
    <w:rPr>
      <w:rFonts w:ascii="Arial" w:hAnsi="Arial" w:eastAsia="Arial" w:cs="Arial"/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eastAsia="Symbol" w:cs="Symbol"/>
    </w:rPr>
  </w:style>
  <w:style w:type="character" w:styleId="WW8Num6z0" w:customStyle="1">
    <w:name w:val="WW8Num6z0"/>
    <w:qFormat/>
    <w:rPr>
      <w:rFonts w:ascii="Symbol" w:hAnsi="Symbol" w:eastAsia="Symbol" w:cs="Symbol"/>
    </w:rPr>
  </w:style>
  <w:style w:type="character" w:styleId="WW8Num7z0" w:customStyle="1">
    <w:name w:val="WW8Num7z0"/>
    <w:qFormat/>
    <w:rPr>
      <w:rFonts w:ascii="Symbol" w:hAnsi="Symbol" w:eastAsia="Symbol" w:cs="Symbol"/>
    </w:rPr>
  </w:style>
  <w:style w:type="character" w:styleId="WW8Num8z0" w:customStyle="1">
    <w:name w:val="WW8Num8z0"/>
    <w:qFormat/>
    <w:rPr>
      <w:rFonts w:ascii="Symbol" w:hAnsi="Symbol" w:eastAsia="Symbol" w:cs="Symbol"/>
    </w:rPr>
  </w:style>
  <w:style w:type="character" w:styleId="WW8Num9z0" w:customStyle="1">
    <w:name w:val="WW8Num9z0"/>
    <w:qFormat/>
    <w:rPr/>
  </w:style>
  <w:style w:type="character" w:styleId="WW8Num10z0" w:customStyle="1">
    <w:name w:val="WW8Num10z0"/>
    <w:qFormat/>
    <w:rPr>
      <w:rFonts w:ascii="Symbol" w:hAnsi="Symbol" w:eastAsia="Symbol" w:cs="Symbol"/>
    </w:rPr>
  </w:style>
  <w:style w:type="character" w:styleId="WW8Num11z0" w:customStyle="1">
    <w:name w:val="WW8Num11z0"/>
    <w:qFormat/>
    <w:rPr>
      <w:rFonts w:ascii="Symbol" w:hAnsi="Symbol" w:eastAsia="Symbol" w:cs="Symbol"/>
      <w:sz w:val="20"/>
      <w:szCs w:val="20"/>
    </w:rPr>
  </w:style>
  <w:style w:type="character" w:styleId="WW8Num11z1" w:customStyle="1">
    <w:name w:val="WW8Num11z1"/>
    <w:qFormat/>
    <w:rPr>
      <w:rFonts w:ascii="Courier New" w:hAnsi="Courier New" w:eastAsia="Courier New" w:cs="Courier New"/>
    </w:rPr>
  </w:style>
  <w:style w:type="character" w:styleId="WW8Num11z2" w:customStyle="1">
    <w:name w:val="WW8Num11z2"/>
    <w:qFormat/>
    <w:rPr>
      <w:rFonts w:ascii="Wingdings" w:hAnsi="Wingdings" w:eastAsia="Wingdings" w:cs="Wingdings"/>
    </w:rPr>
  </w:style>
  <w:style w:type="character" w:styleId="WW8Num12z0" w:customStyle="1">
    <w:name w:val="WW8Num12z0"/>
    <w:qFormat/>
    <w:rPr>
      <w:rFonts w:ascii="Symbol" w:hAnsi="Symbol" w:eastAsia="Symbol" w:cs="Symbol"/>
      <w:sz w:val="20"/>
    </w:rPr>
  </w:style>
  <w:style w:type="character" w:styleId="WW8Num12z1" w:customStyle="1">
    <w:name w:val="WW8Num12z1"/>
    <w:qFormat/>
    <w:rPr>
      <w:rFonts w:ascii="Courier New" w:hAnsi="Courier New" w:eastAsia="Courier New" w:cs="Courier New"/>
    </w:rPr>
  </w:style>
  <w:style w:type="character" w:styleId="WW8Num12z2" w:customStyle="1">
    <w:name w:val="WW8Num12z2"/>
    <w:qFormat/>
    <w:rPr>
      <w:rFonts w:ascii="Wingdings" w:hAnsi="Wingdings" w:eastAsia="Wingdings" w:cs="Wingdings"/>
    </w:rPr>
  </w:style>
  <w:style w:type="character" w:styleId="WW8Num13z0" w:customStyle="1">
    <w:name w:val="WW8Num13z0"/>
    <w:qFormat/>
    <w:rPr>
      <w:rFonts w:ascii="Symbol" w:hAnsi="Symbol" w:eastAsia="Symbol" w:cs="Symbol"/>
      <w:sz w:val="20"/>
    </w:rPr>
  </w:style>
  <w:style w:type="character" w:styleId="WW8Num13z1" w:customStyle="1">
    <w:name w:val="WW8Num13z1"/>
    <w:qFormat/>
    <w:rPr>
      <w:rFonts w:ascii="Courier New" w:hAnsi="Courier New" w:eastAsia="Courier New" w:cs="Courier New"/>
    </w:rPr>
  </w:style>
  <w:style w:type="character" w:styleId="WW8Num13z2" w:customStyle="1">
    <w:name w:val="WW8Num13z2"/>
    <w:qFormat/>
    <w:rPr>
      <w:rFonts w:ascii="Wingdings" w:hAnsi="Wingdings" w:eastAsia="Wingdings" w:cs="Wingdings"/>
    </w:rPr>
  </w:style>
  <w:style w:type="character" w:styleId="WW8Num14z0" w:customStyle="1">
    <w:name w:val="WW8Num14z0"/>
    <w:qFormat/>
    <w:rPr>
      <w:rFonts w:ascii="Symbol" w:hAnsi="Symbol" w:eastAsia="Symbol" w:cs="Symbol"/>
    </w:rPr>
  </w:style>
  <w:style w:type="character" w:styleId="WW8Num14z1" w:customStyle="1">
    <w:name w:val="WW8Num14z1"/>
    <w:qFormat/>
    <w:rPr>
      <w:rFonts w:ascii="Courier New" w:hAnsi="Courier New" w:eastAsia="Courier New" w:cs="Courier New"/>
    </w:rPr>
  </w:style>
  <w:style w:type="character" w:styleId="WW8Num14z2" w:customStyle="1">
    <w:name w:val="WW8Num14z2"/>
    <w:qFormat/>
    <w:rPr>
      <w:rFonts w:ascii="Wingdings" w:hAnsi="Wingdings" w:eastAsia="Wingdings" w:cs="Wingdings"/>
    </w:rPr>
  </w:style>
  <w:style w:type="character" w:styleId="InternetLink" w:customStyle="1">
    <w:name w:val="Hyperlink"/>
    <w:basedOn w:val="DefaultParagraphFont"/>
    <w:qFormat/>
    <w:rPr>
      <w:color w:val="0000FF"/>
      <w:u w:val="single"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VisitedInternetLink" w:customStyle="1">
    <w:name w:val="FollowedHyperlink"/>
    <w:basedOn w:val="DefaultParagraphFont"/>
    <w:rPr>
      <w:color w:val="8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e48be"/>
    <w:rPr>
      <w:rFonts w:cs="Mangal"/>
      <w:szCs w:val="21"/>
    </w:rPr>
  </w:style>
  <w:style w:type="character" w:styleId="Pagenumber">
    <w:name w:val="page number"/>
    <w:basedOn w:val="DefaultParagraphFont"/>
    <w:uiPriority w:val="99"/>
    <w:semiHidden/>
    <w:unhideWhenUsed/>
    <w:qFormat/>
    <w:rsid w:val="001e48be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e48be"/>
    <w:rPr>
      <w:rFonts w:cs="Mangal"/>
      <w:szCs w:val="21"/>
    </w:rPr>
  </w:style>
  <w:style w:type="paragraph" w:styleId="Heading" w:customStyle="1">
    <w:name w:val="Heading"/>
    <w:basedOn w:val="Standard"/>
    <w:next w:val="Textbody1"/>
    <w:qFormat/>
    <w:pPr>
      <w:jc w:val="center"/>
    </w:pPr>
    <w:rPr>
      <w:rFonts w:ascii="Arial" w:hAnsi="Arial" w:eastAsia="Arial" w:cs="Arial"/>
      <w:b/>
      <w:bCs/>
      <w:i/>
      <w:iCs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ucida Sans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US" w:eastAsia="zh-CN" w:bidi="ar-SA"/>
    </w:rPr>
  </w:style>
  <w:style w:type="paragraph" w:styleId="Textbody1" w:customStyle="1">
    <w:name w:val="Text body"/>
    <w:basedOn w:val="Standard"/>
    <w:qFormat/>
    <w:pPr/>
    <w:rPr>
      <w:rFonts w:ascii="Arial" w:hAnsi="Arial" w:eastAsia="Arial" w:cs="Arial"/>
      <w:sz w:val="20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ucida Sans"/>
      <w:i/>
      <w:iCs/>
    </w:rPr>
  </w:style>
  <w:style w:type="paragraph" w:styleId="Textbodyindent" w:customStyle="1">
    <w:name w:val="Text body indent"/>
    <w:basedOn w:val="Standard"/>
    <w:qFormat/>
    <w:pPr>
      <w:ind w:left="1440" w:hanging="1440"/>
    </w:pPr>
    <w:rPr>
      <w:sz w:val="22"/>
    </w:rPr>
  </w:style>
  <w:style w:type="paragraph" w:styleId="BodyTextIndent2">
    <w:name w:val="Body Text Indent 2"/>
    <w:basedOn w:val="Standard"/>
    <w:qFormat/>
    <w:pPr>
      <w:ind w:left="1440" w:hanging="1440"/>
    </w:pPr>
    <w:rPr>
      <w:rFonts w:ascii="Arial" w:hAnsi="Arial" w:eastAsia="Arial" w:cs="Arial"/>
      <w:sz w:val="20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HTMLPreformatted">
    <w:name w:val="HTML Preformatted"/>
    <w:basedOn w:val="Standard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1e48be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1e48be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LibreOffice/7.5.4.2$MacOSX_AARCH64 LibreOffice_project/36ccfdc35048b057fd9854c757a8b67ec53977b6</Application>
  <AppVersion>15.0000</AppVersion>
  <Pages>3</Pages>
  <Words>1063</Words>
  <Characters>6292</Characters>
  <CharactersWithSpaces>7220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2020-11-07T11:18:00Z</dcterms:created>
  <dc:creator>Greg Wilson</dc:creator>
  <dc:description/>
  <dc:language>en-CA</dc:language>
  <cp:lastModifiedBy/>
  <cp:lastPrinted>2020-11-07T11:18:00Z</cp:lastPrinted>
  <dcterms:modified xsi:type="dcterms:W3CDTF">2024-05-10T18:17:18Z</dcterms:modified>
  <cp:revision>35</cp:revision>
  <dc:subject/>
  <dc:title>Dr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