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7117" w14:textId="77777777" w:rsidR="00EB100B" w:rsidRPr="00EB100B" w:rsidRDefault="00EB100B" w:rsidP="005E49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  <w:bookmarkStart w:id="0" w:name="_GoBack"/>
      <w:bookmarkEnd w:id="0"/>
    </w:p>
    <w:p w14:paraId="5BC53E72" w14:textId="77777777" w:rsidR="00DF52B3" w:rsidRDefault="005E491E" w:rsidP="005E4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main variable of interest in estimating the Gini index was the percent of the workforce belonging to a union in any specific state. We also attempted to control for other variables, including: the percent of </w:t>
      </w:r>
      <w:r w:rsidR="00EB100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workforce under a collective bargaining agreement, population, GDP, minimum wage, personal income, size of the civilian labor force,</w:t>
      </w:r>
      <w:r w:rsidR="00EB100B">
        <w:rPr>
          <w:rFonts w:ascii="Times New Roman" w:hAnsi="Times New Roman" w:cs="Times New Roman"/>
          <w:sz w:val="24"/>
          <w:szCs w:val="24"/>
        </w:rPr>
        <w:t xml:space="preserve"> the percent of the population with a bachelor’s degree or higher, unemployment, and homeownership 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464">
        <w:rPr>
          <w:rFonts w:ascii="Times New Roman" w:hAnsi="Times New Roman" w:cs="Times New Roman"/>
          <w:sz w:val="24"/>
          <w:szCs w:val="24"/>
        </w:rPr>
        <w:t xml:space="preserve">We collected our data from the United States Census </w:t>
      </w:r>
      <w:r w:rsidR="00DE5B5B">
        <w:rPr>
          <w:rFonts w:ascii="Times New Roman" w:hAnsi="Times New Roman" w:cs="Times New Roman"/>
          <w:sz w:val="24"/>
          <w:szCs w:val="24"/>
        </w:rPr>
        <w:t xml:space="preserve">Bureau </w:t>
      </w:r>
      <w:r w:rsidR="00CF6464">
        <w:rPr>
          <w:rFonts w:ascii="Times New Roman" w:hAnsi="Times New Roman" w:cs="Times New Roman"/>
          <w:sz w:val="24"/>
          <w:szCs w:val="24"/>
        </w:rPr>
        <w:t xml:space="preserve">American Community Survey (ACS), </w:t>
      </w:r>
      <w:r w:rsidR="00DE5B5B">
        <w:rPr>
          <w:rFonts w:ascii="Times New Roman" w:hAnsi="Times New Roman" w:cs="Times New Roman"/>
          <w:sz w:val="24"/>
          <w:szCs w:val="24"/>
        </w:rPr>
        <w:t xml:space="preserve">from </w:t>
      </w:r>
      <w:r w:rsidR="00DE5B5B">
        <w:rPr>
          <w:rFonts w:ascii="Times New Roman" w:hAnsi="Times New Roman" w:cs="Times New Roman"/>
          <w:sz w:val="24"/>
          <w:szCs w:val="24"/>
        </w:rPr>
        <w:t>a Union Membership and Coverage Database utilizing the C</w:t>
      </w:r>
      <w:r w:rsidR="00DE5B5B">
        <w:rPr>
          <w:rFonts w:ascii="Times New Roman" w:hAnsi="Times New Roman" w:cs="Times New Roman"/>
          <w:sz w:val="24"/>
          <w:szCs w:val="24"/>
        </w:rPr>
        <w:t xml:space="preserve">urrent Population Survey (CPS), and from </w:t>
      </w:r>
      <w:r w:rsidR="00CF6464">
        <w:rPr>
          <w:rFonts w:ascii="Times New Roman" w:hAnsi="Times New Roman" w:cs="Times New Roman"/>
          <w:sz w:val="24"/>
          <w:szCs w:val="24"/>
        </w:rPr>
        <w:t>the Federal Reserve Economic Da</w:t>
      </w:r>
      <w:r w:rsidR="00DE5B5B">
        <w:rPr>
          <w:rFonts w:ascii="Times New Roman" w:hAnsi="Times New Roman" w:cs="Times New Roman"/>
          <w:sz w:val="24"/>
          <w:szCs w:val="24"/>
        </w:rPr>
        <w:t xml:space="preserve">tabase (FRED).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EB100B">
        <w:rPr>
          <w:rFonts w:ascii="Times New Roman" w:hAnsi="Times New Roman" w:cs="Times New Roman"/>
          <w:sz w:val="24"/>
          <w:szCs w:val="24"/>
        </w:rPr>
        <w:t>the data</w:t>
      </w:r>
      <w:r w:rsidR="00DE5B5B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EB100B">
        <w:rPr>
          <w:rFonts w:ascii="Times New Roman" w:hAnsi="Times New Roman" w:cs="Times New Roman"/>
          <w:sz w:val="24"/>
          <w:szCs w:val="24"/>
        </w:rPr>
        <w:t xml:space="preserve">ranges </w:t>
      </w:r>
      <w:r w:rsidR="00DE5B5B">
        <w:rPr>
          <w:rFonts w:ascii="Times New Roman" w:hAnsi="Times New Roman" w:cs="Times New Roman"/>
          <w:sz w:val="24"/>
          <w:szCs w:val="24"/>
        </w:rPr>
        <w:t>from the years 2006 through 2016.</w:t>
      </w:r>
      <w:r w:rsidR="00EB100B">
        <w:rPr>
          <w:rFonts w:ascii="Times New Roman" w:hAnsi="Times New Roman" w:cs="Times New Roman"/>
          <w:sz w:val="24"/>
          <w:szCs w:val="24"/>
        </w:rPr>
        <w:t xml:space="preserve"> A description of our variables, as well as summary statistics can be found below. </w:t>
      </w:r>
    </w:p>
    <w:p w14:paraId="38F97302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20" w:type="dxa"/>
        <w:jc w:val="center"/>
        <w:tblLook w:val="04A0" w:firstRow="1" w:lastRow="0" w:firstColumn="1" w:lastColumn="0" w:noHBand="0" w:noVBand="1"/>
      </w:tblPr>
      <w:tblGrid>
        <w:gridCol w:w="3180"/>
        <w:gridCol w:w="5140"/>
      </w:tblGrid>
      <w:tr w:rsidR="00EB100B" w:rsidRPr="00EB100B" w14:paraId="2448E7CA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14:paraId="54BDD42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Variable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181313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Description</w:t>
            </w:r>
          </w:p>
        </w:tc>
      </w:tr>
      <w:tr w:rsidR="00EB100B" w:rsidRPr="00EB100B" w14:paraId="35CAC6F6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BF0F2B2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percent_union_members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59B66F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B100B" w:rsidRPr="00EB100B" w14:paraId="5D543726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3F970C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percent_collective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926C5F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% of workforce belonging to a union</w:t>
            </w:r>
          </w:p>
        </w:tc>
      </w:tr>
      <w:tr w:rsidR="00EB100B" w:rsidRPr="00EB100B" w14:paraId="74216DC1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02D4A75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gini_index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23813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Gini Index measured from 0 - 1</w:t>
            </w:r>
          </w:p>
        </w:tc>
      </w:tr>
      <w:tr w:rsidR="00EB100B" w:rsidRPr="00EB100B" w14:paraId="04C19746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7C743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E83E3A8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 in thousands. Not seasonally adjusted</w:t>
            </w:r>
          </w:p>
        </w:tc>
      </w:tr>
      <w:tr w:rsidR="00EB100B" w:rsidRPr="00EB100B" w14:paraId="29261DB2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11D519D8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gdp_in_millions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4D3CE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Real GDP in millions of dollars</w:t>
            </w:r>
          </w:p>
        </w:tc>
      </w:tr>
      <w:tr w:rsidR="00EB100B" w:rsidRPr="00EB100B" w14:paraId="6E52F762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64DFCD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state_min_wage_rate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8E9D9BC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State minimum wage rate in dollars per hour</w:t>
            </w:r>
          </w:p>
        </w:tc>
      </w:tr>
      <w:tr w:rsidR="00EB100B" w:rsidRPr="00EB100B" w14:paraId="563CD7AC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FE94EA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per_capital_personal_income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7A633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 capita personal income. Measured in dollars</w:t>
            </w:r>
          </w:p>
        </w:tc>
      </w:tr>
      <w:tr w:rsidR="00EB100B" w:rsidRPr="00EB100B" w14:paraId="4CA2008A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72ABF24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yearly_avg_clf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F3CA3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civilian labor force</w:t>
            </w:r>
          </w:p>
        </w:tc>
      </w:tr>
      <w:tr w:rsidR="00EB100B" w:rsidRPr="00EB100B" w14:paraId="6691F959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7DFB966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perc_w_bach_deg_or_higher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C6F42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Percent of population with a bachelor's degree or higher</w:t>
            </w:r>
          </w:p>
        </w:tc>
      </w:tr>
      <w:tr w:rsidR="00EB100B" w:rsidRPr="00EB100B" w14:paraId="73B673AB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917C27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yearly_avg_unemply_rate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F8C481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Yearly average unemployment rate in percent</w:t>
            </w:r>
          </w:p>
        </w:tc>
      </w:tr>
      <w:tr w:rsidR="00EB100B" w:rsidRPr="00EB100B" w14:paraId="29A73F08" w14:textId="77777777" w:rsidTr="00EB100B">
        <w:trPr>
          <w:trHeight w:val="293"/>
          <w:jc w:val="center"/>
        </w:trPr>
        <w:tc>
          <w:tcPr>
            <w:tcW w:w="3180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14:paraId="398054BE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homeownership_rate</w:t>
            </w:r>
            <w:proofErr w:type="spellEnd"/>
          </w:p>
        </w:tc>
        <w:tc>
          <w:tcPr>
            <w:tcW w:w="51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B3FCCF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Homeownership rate in percent</w:t>
            </w:r>
          </w:p>
        </w:tc>
      </w:tr>
    </w:tbl>
    <w:p w14:paraId="1029CFD4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40" w:type="dxa"/>
        <w:jc w:val="center"/>
        <w:tblLook w:val="04A0" w:firstRow="1" w:lastRow="0" w:firstColumn="1" w:lastColumn="0" w:noHBand="0" w:noVBand="1"/>
      </w:tblPr>
      <w:tblGrid>
        <w:gridCol w:w="2877"/>
        <w:gridCol w:w="1600"/>
        <w:gridCol w:w="1387"/>
        <w:gridCol w:w="1980"/>
        <w:gridCol w:w="1387"/>
        <w:gridCol w:w="1387"/>
      </w:tblGrid>
      <w:tr w:rsidR="00EB100B" w:rsidRPr="00EB100B" w14:paraId="1B0D71BA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F16BB27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Variable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616976B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# Observations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BBABF3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Mean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9C07F70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Standard Deviation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E5D6C3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Minimum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46CBFF8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EB100B">
              <w:rPr>
                <w:rFonts w:ascii="Calibri" w:eastAsia="Times New Roman" w:hAnsi="Calibri" w:cs="Times New Roman"/>
                <w:b/>
                <w:bCs/>
                <w:color w:val="FFFFFF"/>
              </w:rPr>
              <w:t>Maximum</w:t>
            </w:r>
          </w:p>
        </w:tc>
      </w:tr>
      <w:tr w:rsidR="00EB100B" w:rsidRPr="00EB100B" w14:paraId="360BCC83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D09DDF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percent_union_members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61C7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C5138B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10.728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8B85E7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5.387492903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9CB08F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2E15EC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</w:tr>
      <w:tr w:rsidR="00EB100B" w:rsidRPr="00EB100B" w14:paraId="6CF2417F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B185E4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percent_collective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6A86E6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C5DDD3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12.05527273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DBD14C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5.385831055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F9554F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2.6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34A858D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27.2</w:t>
            </w:r>
          </w:p>
        </w:tc>
      </w:tr>
      <w:tr w:rsidR="00EB100B" w:rsidRPr="00EB100B" w14:paraId="180D5F78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C785B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gini_index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61C2EE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7FEB31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0.456355818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6EA29F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0.020278936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619637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0.402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CC7766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0.5138</w:t>
            </w:r>
          </w:p>
        </w:tc>
      </w:tr>
      <w:tr w:rsidR="00EB100B" w:rsidRPr="00EB100B" w14:paraId="3ACBBB94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14492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470661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CC8D55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6214.379733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56C467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6877.38364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B98B0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522.667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E1806DA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39296.476</w:t>
            </w:r>
          </w:p>
        </w:tc>
      </w:tr>
      <w:tr w:rsidR="00EB100B" w:rsidRPr="00EB100B" w14:paraId="6B60A560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E7E333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gdp_in_millions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03EB7A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6D79E5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319495.1329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A001C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391382.0226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31BAC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26801.5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A1965BB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2500645.2</w:t>
            </w:r>
          </w:p>
        </w:tc>
      </w:tr>
      <w:tr w:rsidR="00EB100B" w:rsidRPr="00EB100B" w14:paraId="7F6703C6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B54A0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state_min_wage_rate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E62658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59C72D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7.096509091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ACE95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1.085639913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13FDAD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DF79DA1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EB100B" w:rsidRPr="00EB100B" w14:paraId="77C86CD5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08BE6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per_capital_personal_income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7DA92C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CFCD76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42281.82909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09DE7E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7525.351781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A94B3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27907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CB71C60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69547</w:t>
            </w:r>
          </w:p>
        </w:tc>
      </w:tr>
      <w:tr w:rsidR="00EB100B" w:rsidRPr="00EB100B" w14:paraId="18F5BE1A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041F0A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yearly_avg_clf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279F9F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35A32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3087521.748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81C4A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3363924.251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71FA7B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281246.8333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6A311FB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19093657.42</w:t>
            </w:r>
          </w:p>
        </w:tc>
      </w:tr>
      <w:tr w:rsidR="00EB100B" w:rsidRPr="00EB100B" w14:paraId="36094CE1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8A9ED9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perc_w_bach_deg_or_higher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FCB589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CD2648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28.12818182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426601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4.974062631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502A00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6822BD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42.7</w:t>
            </w:r>
          </w:p>
        </w:tc>
      </w:tr>
      <w:tr w:rsidR="00EB100B" w:rsidRPr="00EB100B" w14:paraId="4BD851F2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D731A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yearly_avg_unemply_rate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979FD7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DBD758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6.267227273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E11572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2.176720477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00A562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2.566666667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FD57AE4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13.65833333</w:t>
            </w:r>
          </w:p>
        </w:tc>
      </w:tr>
      <w:tr w:rsidR="00EB100B" w:rsidRPr="00EB100B" w14:paraId="06A53A60" w14:textId="77777777" w:rsidTr="00EB100B">
        <w:trPr>
          <w:trHeight w:val="293"/>
          <w:jc w:val="center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CC97F1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B100B">
              <w:rPr>
                <w:rFonts w:ascii="Calibri" w:eastAsia="Times New Roman" w:hAnsi="Calibri" w:cs="Times New Roman"/>
                <w:color w:val="000000"/>
              </w:rPr>
              <w:t>homeownership_rate</w:t>
            </w:r>
            <w:proofErr w:type="spellEnd"/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EDC905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45C82A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68.37527273</w:t>
            </w:r>
          </w:p>
        </w:tc>
        <w:tc>
          <w:tcPr>
            <w:tcW w:w="19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1CDD22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5.100163166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5C2E26" w14:textId="77777777" w:rsidR="00EB100B" w:rsidRPr="00EB100B" w:rsidRDefault="00EB100B" w:rsidP="00EB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51.5</w:t>
            </w: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36EFA" w14:textId="77777777" w:rsidR="00EB100B" w:rsidRPr="00EB100B" w:rsidRDefault="00EB100B" w:rsidP="00EB10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100B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</w:tbl>
    <w:p w14:paraId="0BBD2848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72BEF67E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230343A6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4F470528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729D9ECD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23E2256C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35C258F5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7BDB75BC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2D40991F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223EFC6D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6566A3FB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p w14:paraId="2DADD1D7" w14:textId="77777777" w:rsidR="00EB100B" w:rsidRDefault="00EB100B" w:rsidP="005E491E">
      <w:pPr>
        <w:rPr>
          <w:rFonts w:ascii="Times New Roman" w:hAnsi="Times New Roman" w:cs="Times New Roman"/>
          <w:sz w:val="24"/>
          <w:szCs w:val="24"/>
        </w:rPr>
      </w:pPr>
    </w:p>
    <w:sectPr w:rsidR="00EB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DB"/>
    <w:rsid w:val="005E491E"/>
    <w:rsid w:val="00CF6464"/>
    <w:rsid w:val="00DE5B5B"/>
    <w:rsid w:val="00DF52B3"/>
    <w:rsid w:val="00EB100B"/>
    <w:rsid w:val="00F9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A2EE"/>
  <w15:chartTrackingRefBased/>
  <w15:docId w15:val="{92DAF8DA-72AD-41EA-A79A-19F9E5AF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O'Toole</dc:creator>
  <cp:keywords/>
  <dc:description/>
  <cp:lastModifiedBy>Tyler O'Toole</cp:lastModifiedBy>
  <cp:revision>1</cp:revision>
  <dcterms:created xsi:type="dcterms:W3CDTF">2018-12-07T18:55:00Z</dcterms:created>
  <dcterms:modified xsi:type="dcterms:W3CDTF">2018-12-07T19:55:00Z</dcterms:modified>
</cp:coreProperties>
</file>