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C81" w:rsidRDefault="00847C81" w:rsidP="00847C81">
      <w:pPr>
        <w:spacing w:after="0" w:line="240" w:lineRule="auto"/>
        <w:ind w:firstLine="360"/>
        <w:contextualSpacing/>
        <w:rPr>
          <w:rFonts w:ascii="Times New Roman" w:hAnsi="Times New Roman"/>
        </w:rPr>
      </w:pPr>
      <w:r>
        <w:rPr>
          <w:rFonts w:ascii="Times New Roman" w:hAnsi="Times New Roman"/>
        </w:rPr>
        <w:t xml:space="preserve">According to recent studies, the percentage of U.S. adults who are functionally illiterate—here defined as the inability to read or write in any practical capacity, such as to read a job application—as recently as 2013 was as high as 14% (Literacy Project Foundation). This </w:t>
      </w:r>
      <w:r w:rsidR="006C6F2C">
        <w:rPr>
          <w:rFonts w:ascii="Times New Roman" w:hAnsi="Times New Roman"/>
        </w:rPr>
        <w:t>figure</w:t>
      </w:r>
      <w:r>
        <w:rPr>
          <w:rFonts w:ascii="Times New Roman" w:hAnsi="Times New Roman"/>
        </w:rPr>
        <w:t xml:space="preserve"> includes 24% of the adult U.S. black population, 41% of the Hispanic population, and a staggering 70% of the prison population (U.S. Department of Education, 2015). Naturally, the challenges incurred by poor English literacy in the United States spread over a range of circ</w:t>
      </w:r>
      <w:bookmarkStart w:id="0" w:name="_GoBack"/>
      <w:bookmarkEnd w:id="0"/>
      <w:r>
        <w:rPr>
          <w:rFonts w:ascii="Times New Roman" w:hAnsi="Times New Roman"/>
        </w:rPr>
        <w:t xml:space="preserve">umstances, making it difficult for illiterate adults to find employment, get an education, obtain medical care, or </w:t>
      </w:r>
      <w:r w:rsidRPr="007F00A1">
        <w:rPr>
          <w:rFonts w:ascii="Times New Roman" w:hAnsi="Times New Roman"/>
        </w:rPr>
        <w:t>navigate many other aspects of day-to-day life</w:t>
      </w:r>
      <w:r>
        <w:rPr>
          <w:rFonts w:ascii="Times New Roman" w:hAnsi="Times New Roman"/>
        </w:rPr>
        <w:t>. These difficulties extend to students as well, with as many as 64% of U.S. eighth graders unable to read at their grade level on standardized testing (National Center for Education Statistics, 2013).</w:t>
      </w:r>
    </w:p>
    <w:p w:rsidR="00847C81" w:rsidRDefault="00847C81" w:rsidP="00847C81">
      <w:pPr>
        <w:spacing w:after="0" w:line="240" w:lineRule="auto"/>
        <w:ind w:firstLine="720"/>
        <w:contextualSpacing/>
        <w:rPr>
          <w:rFonts w:ascii="Times New Roman" w:hAnsi="Times New Roman"/>
        </w:rPr>
      </w:pPr>
      <w:r>
        <w:rPr>
          <w:rFonts w:ascii="Times New Roman" w:hAnsi="Times New Roman"/>
        </w:rPr>
        <w:t xml:space="preserve">The long-term objective of this research proposal is to create educational tools that </w:t>
      </w:r>
      <w:r w:rsidR="0042627C">
        <w:rPr>
          <w:rFonts w:ascii="Times New Roman" w:hAnsi="Times New Roman"/>
        </w:rPr>
        <w:t>can</w:t>
      </w:r>
      <w:r>
        <w:rPr>
          <w:rFonts w:ascii="Times New Roman" w:hAnsi="Times New Roman"/>
        </w:rPr>
        <w:t xml:space="preserve"> improve education in adult literacy and other academic fields. To this end, this proposal puts forth two main </w:t>
      </w:r>
      <w:r w:rsidR="004D7E1A">
        <w:rPr>
          <w:rFonts w:ascii="Times New Roman" w:hAnsi="Times New Roman"/>
        </w:rPr>
        <w:t>goal products</w:t>
      </w:r>
      <w:r>
        <w:rPr>
          <w:rFonts w:ascii="Times New Roman" w:hAnsi="Times New Roman"/>
        </w:rPr>
        <w:t xml:space="preserve">: </w:t>
      </w:r>
      <w:proofErr w:type="gramStart"/>
      <w:r>
        <w:rPr>
          <w:rFonts w:ascii="Times New Roman" w:hAnsi="Times New Roman"/>
        </w:rPr>
        <w:t>an educational sys</w:t>
      </w:r>
      <w:r w:rsidR="00744A7B">
        <w:rPr>
          <w:rFonts w:ascii="Times New Roman" w:hAnsi="Times New Roman"/>
        </w:rPr>
        <w:t xml:space="preserve">tem called </w:t>
      </w:r>
      <w:proofErr w:type="spellStart"/>
      <w:r>
        <w:rPr>
          <w:rFonts w:ascii="Times New Roman" w:hAnsi="Times New Roman"/>
        </w:rPr>
        <w:t>reMind</w:t>
      </w:r>
      <w:proofErr w:type="spellEnd"/>
      <w:proofErr w:type="gramEnd"/>
      <w:r w:rsidR="00744A7B">
        <w:rPr>
          <w:rFonts w:ascii="Times New Roman" w:hAnsi="Times New Roman"/>
        </w:rPr>
        <w:t xml:space="preserve">, </w:t>
      </w:r>
      <w:r>
        <w:rPr>
          <w:rFonts w:ascii="Times New Roman" w:hAnsi="Times New Roman"/>
        </w:rPr>
        <w:t xml:space="preserve">and an add-on passage-comprehension module </w:t>
      </w:r>
      <w:r w:rsidR="00744A7B">
        <w:rPr>
          <w:rFonts w:ascii="Times New Roman" w:hAnsi="Times New Roman"/>
        </w:rPr>
        <w:t>called</w:t>
      </w:r>
      <w:r>
        <w:rPr>
          <w:rFonts w:ascii="Times New Roman" w:hAnsi="Times New Roman"/>
        </w:rPr>
        <w:t xml:space="preserve"> CAPITAL Passages.</w:t>
      </w:r>
    </w:p>
    <w:p w:rsidR="00847C81" w:rsidRPr="00BA2974" w:rsidRDefault="00847C81" w:rsidP="00847C81">
      <w:pPr>
        <w:spacing w:after="0" w:line="240" w:lineRule="auto"/>
        <w:ind w:firstLine="720"/>
        <w:contextualSpacing/>
        <w:rPr>
          <w:rFonts w:ascii="Times New Roman" w:hAnsi="Times New Roman"/>
        </w:rPr>
      </w:pPr>
      <w:r>
        <w:rPr>
          <w:rFonts w:ascii="Times New Roman" w:hAnsi="Times New Roman"/>
        </w:rPr>
        <w:t xml:space="preserve">Primarily, </w:t>
      </w:r>
      <w:proofErr w:type="spellStart"/>
      <w:r>
        <w:rPr>
          <w:rFonts w:ascii="Times New Roman" w:hAnsi="Times New Roman"/>
        </w:rPr>
        <w:t>reMind</w:t>
      </w:r>
      <w:proofErr w:type="spellEnd"/>
      <w:r>
        <w:rPr>
          <w:rFonts w:ascii="Times New Roman" w:hAnsi="Times New Roman"/>
        </w:rPr>
        <w:t xml:space="preserve"> will be a system that allows instructors to deliver practice and evaluation questions to students and students to practice study materials at their own pace. The primary algorithmic distinction of this system, which will </w:t>
      </w:r>
      <w:r w:rsidR="00F71441">
        <w:rPr>
          <w:rFonts w:ascii="Times New Roman" w:hAnsi="Times New Roman"/>
        </w:rPr>
        <w:t>be studied and implemented by an external</w:t>
      </w:r>
      <w:r>
        <w:rPr>
          <w:rFonts w:ascii="Times New Roman" w:hAnsi="Times New Roman"/>
        </w:rPr>
        <w:t xml:space="preserve"> team, is the spaced repetition of study materials at calculated intervals to promote long-term learning as well as learning material for a specific deadline. The portion of this project implemented by this team </w:t>
      </w:r>
      <w:r w:rsidR="00744A7B">
        <w:rPr>
          <w:rFonts w:ascii="Times New Roman" w:hAnsi="Times New Roman"/>
        </w:rPr>
        <w:t>will involve</w:t>
      </w:r>
      <w:r>
        <w:rPr>
          <w:rFonts w:ascii="Times New Roman" w:hAnsi="Times New Roman"/>
        </w:rPr>
        <w:t xml:space="preserve"> the development of a user interface including a website for instructors to collaborate with students and other instructors to amass a large collection of academic questions over many academic disciplines, and </w:t>
      </w:r>
      <w:r w:rsidRPr="00BA2974">
        <w:rPr>
          <w:rFonts w:ascii="Times New Roman" w:hAnsi="Times New Roman"/>
        </w:rPr>
        <w:t xml:space="preserve">a mobile application for students to study their materials in a convenient </w:t>
      </w:r>
      <w:r>
        <w:rPr>
          <w:rFonts w:ascii="Times New Roman" w:hAnsi="Times New Roman"/>
        </w:rPr>
        <w:t>way</w:t>
      </w:r>
      <w:r w:rsidRPr="00BA2974">
        <w:rPr>
          <w:rFonts w:ascii="Times New Roman" w:hAnsi="Times New Roman"/>
        </w:rPr>
        <w:t xml:space="preserve"> and receive immediate feedback about the quality of their responses.</w:t>
      </w:r>
    </w:p>
    <w:p w:rsidR="00847C81" w:rsidRPr="00BA2974" w:rsidRDefault="00847C81" w:rsidP="00847C81">
      <w:pPr>
        <w:spacing w:after="0" w:line="240" w:lineRule="auto"/>
        <w:ind w:firstLine="720"/>
        <w:contextualSpacing/>
        <w:rPr>
          <w:rFonts w:ascii="Times New Roman" w:hAnsi="Times New Roman"/>
        </w:rPr>
      </w:pPr>
      <w:r w:rsidRPr="00BA2974">
        <w:rPr>
          <w:rFonts w:ascii="Times New Roman" w:hAnsi="Times New Roman"/>
        </w:rPr>
        <w:t xml:space="preserve">More </w:t>
      </w:r>
      <w:r>
        <w:rPr>
          <w:rFonts w:ascii="Times New Roman" w:hAnsi="Times New Roman"/>
        </w:rPr>
        <w:t>connected</w:t>
      </w:r>
      <w:r w:rsidRPr="00BA2974">
        <w:rPr>
          <w:rFonts w:ascii="Times New Roman" w:hAnsi="Times New Roman"/>
        </w:rPr>
        <w:t xml:space="preserve"> to</w:t>
      </w:r>
      <w:r>
        <w:rPr>
          <w:rFonts w:ascii="Times New Roman" w:hAnsi="Times New Roman"/>
        </w:rPr>
        <w:t xml:space="preserve"> the goal of improving literacy is the CAPITAL Passages system, which will incorporate research into natural language processing to generate coherent questions that test reading comprehension on the sentence and multiple-sentence semantic level, as opposed to on the simpler word-recognition level. Passages will be an add-on module to the user interface of </w:t>
      </w:r>
      <w:proofErr w:type="spellStart"/>
      <w:r>
        <w:rPr>
          <w:rFonts w:ascii="Times New Roman" w:hAnsi="Times New Roman"/>
        </w:rPr>
        <w:t>reMind</w:t>
      </w:r>
      <w:proofErr w:type="spellEnd"/>
      <w:r>
        <w:rPr>
          <w:rFonts w:ascii="Times New Roman" w:hAnsi="Times New Roman"/>
        </w:rPr>
        <w:t>, meaning that the algorithms it uses to generate its questions will also produce the correct answers to those questions, as well as incorrect distractor answers when appropriate, in order for students’ responses to be evaluated immediately.</w:t>
      </w:r>
    </w:p>
    <w:p w:rsidR="00847C81" w:rsidRDefault="00847C81" w:rsidP="00847C81">
      <w:pPr>
        <w:spacing w:after="0" w:line="240" w:lineRule="auto"/>
        <w:ind w:firstLine="720"/>
        <w:contextualSpacing/>
        <w:rPr>
          <w:rFonts w:ascii="Times New Roman" w:hAnsi="Times New Roman"/>
        </w:rPr>
      </w:pPr>
      <w:r>
        <w:rPr>
          <w:rFonts w:ascii="Times New Roman" w:hAnsi="Times New Roman"/>
        </w:rPr>
        <w:t xml:space="preserve">The </w:t>
      </w:r>
      <w:r>
        <w:rPr>
          <w:rFonts w:ascii="Times New Roman" w:hAnsi="Times New Roman"/>
          <w:b/>
        </w:rPr>
        <w:t>intellectual merit</w:t>
      </w:r>
      <w:r>
        <w:rPr>
          <w:rFonts w:ascii="Times New Roman" w:hAnsi="Times New Roman"/>
        </w:rPr>
        <w:t xml:space="preserve"> of the project is the linguistic and algorithmic challenge of creating the Passages system. </w:t>
      </w:r>
      <w:r w:rsidR="00AD7DB1">
        <w:rPr>
          <w:rFonts w:ascii="Times New Roman" w:hAnsi="Times New Roman"/>
        </w:rPr>
        <w:t>Passages</w:t>
      </w:r>
      <w:r>
        <w:rPr>
          <w:rFonts w:ascii="Times New Roman" w:hAnsi="Times New Roman"/>
        </w:rPr>
        <w:t xml:space="preserve"> will take the current abilities of natural language processing further by moving on to comprehension questions </w:t>
      </w:r>
      <w:r w:rsidR="00AD7DB1">
        <w:rPr>
          <w:rFonts w:ascii="Times New Roman" w:hAnsi="Times New Roman"/>
        </w:rPr>
        <w:t>incorporating</w:t>
      </w:r>
      <w:r>
        <w:rPr>
          <w:rFonts w:ascii="Times New Roman" w:hAnsi="Times New Roman"/>
        </w:rPr>
        <w:t xml:space="preserve"> multiple sentences within a paragraph, while retaining knowledge of the correct answer </w:t>
      </w:r>
      <w:r w:rsidR="00B1580E">
        <w:rPr>
          <w:rFonts w:ascii="Times New Roman" w:hAnsi="Times New Roman"/>
        </w:rPr>
        <w:t>even when question creation becomes complex</w:t>
      </w:r>
      <w:r>
        <w:rPr>
          <w:rFonts w:ascii="Times New Roman" w:hAnsi="Times New Roman"/>
        </w:rPr>
        <w:t xml:space="preserve">. In addition, </w:t>
      </w:r>
      <w:r w:rsidR="00FB00A1">
        <w:rPr>
          <w:rFonts w:ascii="Times New Roman" w:hAnsi="Times New Roman"/>
        </w:rPr>
        <w:t>Passages</w:t>
      </w:r>
      <w:r>
        <w:rPr>
          <w:rFonts w:ascii="Times New Roman" w:hAnsi="Times New Roman"/>
        </w:rPr>
        <w:t xml:space="preserve"> will combine different types of question generation—such as an algorithm for true/false questions and a separate algorithm for multiple choice questions—into the same tool in order to generate more and higher-quality questions from the same passage. </w:t>
      </w:r>
      <w:r w:rsidR="00FB00A1">
        <w:rPr>
          <w:rFonts w:ascii="Times New Roman" w:hAnsi="Times New Roman"/>
        </w:rPr>
        <w:t>T</w:t>
      </w:r>
      <w:r>
        <w:rPr>
          <w:rFonts w:ascii="Times New Roman" w:hAnsi="Times New Roman"/>
        </w:rPr>
        <w:t xml:space="preserve">his system will allow Passages to test reading comprehension in a deeper and more rigorous way than a system that simply asks factual questions about one sentence. Potential benefits of this project </w:t>
      </w:r>
      <w:r w:rsidRPr="00F05F49">
        <w:rPr>
          <w:rFonts w:ascii="Times New Roman" w:hAnsi="Times New Roman"/>
        </w:rPr>
        <w:t xml:space="preserve">will be </w:t>
      </w:r>
      <w:r>
        <w:rPr>
          <w:rFonts w:ascii="Times New Roman" w:hAnsi="Times New Roman"/>
        </w:rPr>
        <w:t>in the fields of natural language processing and education.</w:t>
      </w:r>
    </w:p>
    <w:p w:rsidR="00E84A17" w:rsidRPr="00847C81" w:rsidRDefault="00847C81" w:rsidP="00847C81">
      <w:pPr>
        <w:spacing w:after="0" w:line="240" w:lineRule="auto"/>
        <w:contextualSpacing/>
        <w:rPr>
          <w:rFonts w:ascii="Times New Roman" w:hAnsi="Times New Roman"/>
        </w:rPr>
      </w:pPr>
      <w:r>
        <w:rPr>
          <w:rFonts w:ascii="Times New Roman" w:hAnsi="Times New Roman"/>
        </w:rPr>
        <w:tab/>
        <w:t xml:space="preserve">The </w:t>
      </w:r>
      <w:r>
        <w:rPr>
          <w:rFonts w:ascii="Times New Roman" w:hAnsi="Times New Roman"/>
          <w:b/>
        </w:rPr>
        <w:t>broader impact</w:t>
      </w:r>
      <w:r>
        <w:rPr>
          <w:rFonts w:ascii="Times New Roman" w:hAnsi="Times New Roman"/>
        </w:rPr>
        <w:t xml:space="preserve"> of the project lies in its potential to improve adult literacy and existing education </w:t>
      </w:r>
      <w:r w:rsidR="00780FC5">
        <w:rPr>
          <w:rFonts w:ascii="Times New Roman" w:hAnsi="Times New Roman"/>
        </w:rPr>
        <w:t>schemes</w:t>
      </w:r>
      <w:r w:rsidRPr="00F05F49">
        <w:rPr>
          <w:rFonts w:ascii="Times New Roman" w:hAnsi="Times New Roman"/>
        </w:rPr>
        <w:t>. Through automatic generation</w:t>
      </w:r>
      <w:r>
        <w:rPr>
          <w:rFonts w:ascii="Times New Roman" w:hAnsi="Times New Roman"/>
        </w:rPr>
        <w:t>,</w:t>
      </w:r>
      <w:r w:rsidRPr="00F05F49">
        <w:rPr>
          <w:rFonts w:ascii="Times New Roman" w:hAnsi="Times New Roman"/>
        </w:rPr>
        <w:t xml:space="preserve"> </w:t>
      </w:r>
      <w:r>
        <w:rPr>
          <w:rFonts w:ascii="Times New Roman" w:hAnsi="Times New Roman"/>
        </w:rPr>
        <w:t xml:space="preserve">the project will provide a low-maintenance system </w:t>
      </w:r>
      <w:r w:rsidR="0002193F">
        <w:rPr>
          <w:rFonts w:ascii="Times New Roman" w:hAnsi="Times New Roman"/>
        </w:rPr>
        <w:t>which can</w:t>
      </w:r>
      <w:r>
        <w:rPr>
          <w:rFonts w:ascii="Times New Roman" w:hAnsi="Times New Roman"/>
        </w:rPr>
        <w:t xml:space="preserve"> test and train whole-passage comprehension. </w:t>
      </w:r>
      <w:r w:rsidR="00687233">
        <w:rPr>
          <w:rFonts w:ascii="Times New Roman" w:hAnsi="Times New Roman"/>
        </w:rPr>
        <w:t xml:space="preserve">The project will also allow low-literacy individuals to build literacy-related life skills, which are often a barrier to pursuing education. </w:t>
      </w:r>
      <w:r>
        <w:rPr>
          <w:rFonts w:ascii="Times New Roman" w:hAnsi="Times New Roman"/>
        </w:rPr>
        <w:t xml:space="preserve">These improved skills will lead to increased ability of these groups (often impoverished, ethnic minority, or immigrant populations) to participate in all areas of education and industry. Furthermore, the chief </w:t>
      </w:r>
      <w:r w:rsidR="0038333E">
        <w:rPr>
          <w:rFonts w:ascii="Times New Roman" w:hAnsi="Times New Roman"/>
        </w:rPr>
        <w:t>value</w:t>
      </w:r>
      <w:r>
        <w:rPr>
          <w:rFonts w:ascii="Times New Roman" w:hAnsi="Times New Roman"/>
        </w:rPr>
        <w:t xml:space="preserve"> of the </w:t>
      </w:r>
      <w:proofErr w:type="spellStart"/>
      <w:r>
        <w:rPr>
          <w:rFonts w:ascii="Times New Roman" w:hAnsi="Times New Roman"/>
        </w:rPr>
        <w:t>reMind</w:t>
      </w:r>
      <w:proofErr w:type="spellEnd"/>
      <w:r>
        <w:rPr>
          <w:rFonts w:ascii="Times New Roman" w:hAnsi="Times New Roman"/>
        </w:rPr>
        <w:t xml:space="preserve"> system will be its capacity to amass, generate (through modules such as Passages), and store </w:t>
      </w:r>
      <w:r w:rsidR="0038333E">
        <w:rPr>
          <w:rFonts w:ascii="Times New Roman" w:hAnsi="Times New Roman"/>
        </w:rPr>
        <w:t>databases</w:t>
      </w:r>
      <w:r>
        <w:rPr>
          <w:rFonts w:ascii="Times New Roman" w:hAnsi="Times New Roman"/>
        </w:rPr>
        <w:t xml:space="preserve"> of academic questions to be shared among instructors. While the development of these systems will be specific to the English language, some </w:t>
      </w:r>
      <w:r w:rsidR="00687233">
        <w:rPr>
          <w:rFonts w:ascii="Times New Roman" w:hAnsi="Times New Roman"/>
        </w:rPr>
        <w:t>attention to</w:t>
      </w:r>
      <w:r>
        <w:rPr>
          <w:rFonts w:ascii="Times New Roman" w:hAnsi="Times New Roman"/>
        </w:rPr>
        <w:t xml:space="preserve"> linguistic differences would allow the algorithms to be adapted for other languages.</w:t>
      </w:r>
    </w:p>
    <w:sectPr w:rsidR="00E84A17" w:rsidRPr="00847C8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9F4" w:rsidRDefault="00A049F4" w:rsidP="004D7E1A">
      <w:pPr>
        <w:spacing w:after="0" w:line="240" w:lineRule="auto"/>
      </w:pPr>
      <w:r>
        <w:separator/>
      </w:r>
    </w:p>
  </w:endnote>
  <w:endnote w:type="continuationSeparator" w:id="0">
    <w:p w:rsidR="00A049F4" w:rsidRDefault="00A049F4" w:rsidP="004D7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9F4" w:rsidRDefault="00A049F4" w:rsidP="004D7E1A">
      <w:pPr>
        <w:spacing w:after="0" w:line="240" w:lineRule="auto"/>
      </w:pPr>
      <w:r>
        <w:separator/>
      </w:r>
    </w:p>
  </w:footnote>
  <w:footnote w:type="continuationSeparator" w:id="0">
    <w:p w:rsidR="00A049F4" w:rsidRDefault="00A049F4" w:rsidP="004D7E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199" w:rsidRDefault="00895FA9" w:rsidP="004C725B">
    <w:pPr>
      <w:spacing w:after="0" w:line="240" w:lineRule="auto"/>
      <w:contextualSpacing/>
      <w:jc w:val="center"/>
      <w:rPr>
        <w:rFonts w:ascii="Times New Roman" w:hAnsi="Times New Roman"/>
        <w:b/>
      </w:rPr>
    </w:pPr>
    <w:proofErr w:type="spellStart"/>
    <w:r>
      <w:rPr>
        <w:rFonts w:ascii="Times New Roman" w:hAnsi="Times New Roman"/>
        <w:b/>
      </w:rPr>
      <w:t>ReMind</w:t>
    </w:r>
    <w:proofErr w:type="spellEnd"/>
    <w:r>
      <w:rPr>
        <w:rFonts w:ascii="Times New Roman" w:hAnsi="Times New Roman"/>
        <w:b/>
      </w:rPr>
      <w:t xml:space="preserve"> and CAPITAL Passages: Improving Adult Literacy and Expanding Education</w:t>
    </w:r>
  </w:p>
  <w:p w:rsidR="00AF4199" w:rsidRPr="00AF4199" w:rsidRDefault="00895FA9" w:rsidP="004C725B">
    <w:pPr>
      <w:spacing w:after="0" w:line="240" w:lineRule="auto"/>
      <w:contextualSpacing/>
      <w:jc w:val="center"/>
      <w:rPr>
        <w:rFonts w:ascii="Times New Roman" w:hAnsi="Times New Roman"/>
        <w:b/>
      </w:rPr>
    </w:pPr>
    <w:r>
      <w:rPr>
        <w:rFonts w:ascii="Times New Roman" w:hAnsi="Times New Roman"/>
        <w:b/>
      </w:rPr>
      <w:t>Elsbeth Turcan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C81"/>
    <w:rsid w:val="00015A6E"/>
    <w:rsid w:val="0002193F"/>
    <w:rsid w:val="00031A93"/>
    <w:rsid w:val="0003297F"/>
    <w:rsid w:val="00040722"/>
    <w:rsid w:val="00042864"/>
    <w:rsid w:val="00071824"/>
    <w:rsid w:val="00080CC4"/>
    <w:rsid w:val="00084F5D"/>
    <w:rsid w:val="00090DE2"/>
    <w:rsid w:val="00092B92"/>
    <w:rsid w:val="000D29FB"/>
    <w:rsid w:val="00116290"/>
    <w:rsid w:val="001652EA"/>
    <w:rsid w:val="001663DF"/>
    <w:rsid w:val="00194725"/>
    <w:rsid w:val="001B37D0"/>
    <w:rsid w:val="001D7A4F"/>
    <w:rsid w:val="00213BB4"/>
    <w:rsid w:val="0022269E"/>
    <w:rsid w:val="0023573A"/>
    <w:rsid w:val="002523D0"/>
    <w:rsid w:val="00264F23"/>
    <w:rsid w:val="002710D3"/>
    <w:rsid w:val="0027783D"/>
    <w:rsid w:val="002832DD"/>
    <w:rsid w:val="002975E1"/>
    <w:rsid w:val="002B6AB7"/>
    <w:rsid w:val="002B735D"/>
    <w:rsid w:val="002C41E5"/>
    <w:rsid w:val="002D50D6"/>
    <w:rsid w:val="002D5548"/>
    <w:rsid w:val="002E1263"/>
    <w:rsid w:val="003226D2"/>
    <w:rsid w:val="0032410E"/>
    <w:rsid w:val="00351F9A"/>
    <w:rsid w:val="003549F0"/>
    <w:rsid w:val="0038333E"/>
    <w:rsid w:val="003862BF"/>
    <w:rsid w:val="003867A5"/>
    <w:rsid w:val="003A0623"/>
    <w:rsid w:val="003B7407"/>
    <w:rsid w:val="003C7496"/>
    <w:rsid w:val="003D2816"/>
    <w:rsid w:val="003E33E6"/>
    <w:rsid w:val="003E45BF"/>
    <w:rsid w:val="0042627C"/>
    <w:rsid w:val="00436848"/>
    <w:rsid w:val="004406B7"/>
    <w:rsid w:val="00453C20"/>
    <w:rsid w:val="00463D7A"/>
    <w:rsid w:val="004855A9"/>
    <w:rsid w:val="00491673"/>
    <w:rsid w:val="00492B77"/>
    <w:rsid w:val="00495588"/>
    <w:rsid w:val="004B1904"/>
    <w:rsid w:val="004B3E23"/>
    <w:rsid w:val="004C65D8"/>
    <w:rsid w:val="004C725B"/>
    <w:rsid w:val="004D36B6"/>
    <w:rsid w:val="004D7E1A"/>
    <w:rsid w:val="004E2725"/>
    <w:rsid w:val="0050034E"/>
    <w:rsid w:val="005013A1"/>
    <w:rsid w:val="00510BF0"/>
    <w:rsid w:val="005438D7"/>
    <w:rsid w:val="005502AA"/>
    <w:rsid w:val="005505A4"/>
    <w:rsid w:val="005540F1"/>
    <w:rsid w:val="00555380"/>
    <w:rsid w:val="0059101E"/>
    <w:rsid w:val="00594957"/>
    <w:rsid w:val="005A6F82"/>
    <w:rsid w:val="005D06A3"/>
    <w:rsid w:val="00621F87"/>
    <w:rsid w:val="00641AB6"/>
    <w:rsid w:val="00661ED9"/>
    <w:rsid w:val="006668CE"/>
    <w:rsid w:val="006805A3"/>
    <w:rsid w:val="00683D05"/>
    <w:rsid w:val="006853E0"/>
    <w:rsid w:val="00687233"/>
    <w:rsid w:val="00690895"/>
    <w:rsid w:val="006A72D3"/>
    <w:rsid w:val="006C5D35"/>
    <w:rsid w:val="006C6F2C"/>
    <w:rsid w:val="006E4637"/>
    <w:rsid w:val="006F3D81"/>
    <w:rsid w:val="00705435"/>
    <w:rsid w:val="00713CB4"/>
    <w:rsid w:val="007417C4"/>
    <w:rsid w:val="00744A7B"/>
    <w:rsid w:val="00752BF7"/>
    <w:rsid w:val="007562A3"/>
    <w:rsid w:val="007631CD"/>
    <w:rsid w:val="00780FC5"/>
    <w:rsid w:val="00791CDD"/>
    <w:rsid w:val="007B55AE"/>
    <w:rsid w:val="007C1557"/>
    <w:rsid w:val="007E2128"/>
    <w:rsid w:val="00821253"/>
    <w:rsid w:val="0082632E"/>
    <w:rsid w:val="00841E1D"/>
    <w:rsid w:val="008476DC"/>
    <w:rsid w:val="00847C81"/>
    <w:rsid w:val="00855DCE"/>
    <w:rsid w:val="00855F57"/>
    <w:rsid w:val="00884A68"/>
    <w:rsid w:val="00895FA9"/>
    <w:rsid w:val="0089670F"/>
    <w:rsid w:val="00897616"/>
    <w:rsid w:val="008D6C0C"/>
    <w:rsid w:val="008E35AB"/>
    <w:rsid w:val="009108B5"/>
    <w:rsid w:val="009238D0"/>
    <w:rsid w:val="00960F00"/>
    <w:rsid w:val="009649F3"/>
    <w:rsid w:val="00965719"/>
    <w:rsid w:val="009663B5"/>
    <w:rsid w:val="00980388"/>
    <w:rsid w:val="0099127A"/>
    <w:rsid w:val="009954E6"/>
    <w:rsid w:val="009E1F67"/>
    <w:rsid w:val="009E208D"/>
    <w:rsid w:val="009E23DD"/>
    <w:rsid w:val="009F1C01"/>
    <w:rsid w:val="009F3734"/>
    <w:rsid w:val="009F7F10"/>
    <w:rsid w:val="00A049F4"/>
    <w:rsid w:val="00A10FA9"/>
    <w:rsid w:val="00A17245"/>
    <w:rsid w:val="00A30E6C"/>
    <w:rsid w:val="00A32A7C"/>
    <w:rsid w:val="00A34669"/>
    <w:rsid w:val="00A5201D"/>
    <w:rsid w:val="00A52CEC"/>
    <w:rsid w:val="00A81BD4"/>
    <w:rsid w:val="00AC5364"/>
    <w:rsid w:val="00AD7DB1"/>
    <w:rsid w:val="00AE0568"/>
    <w:rsid w:val="00B1580E"/>
    <w:rsid w:val="00B20198"/>
    <w:rsid w:val="00B204F1"/>
    <w:rsid w:val="00B233F0"/>
    <w:rsid w:val="00B32428"/>
    <w:rsid w:val="00B366FD"/>
    <w:rsid w:val="00B533CA"/>
    <w:rsid w:val="00B623EF"/>
    <w:rsid w:val="00B63F8E"/>
    <w:rsid w:val="00B758BB"/>
    <w:rsid w:val="00B8119A"/>
    <w:rsid w:val="00BA1AE4"/>
    <w:rsid w:val="00BC26E2"/>
    <w:rsid w:val="00BC34A2"/>
    <w:rsid w:val="00BE2D59"/>
    <w:rsid w:val="00BF145E"/>
    <w:rsid w:val="00BF5F65"/>
    <w:rsid w:val="00C24DD5"/>
    <w:rsid w:val="00C251D0"/>
    <w:rsid w:val="00C276A5"/>
    <w:rsid w:val="00C567F7"/>
    <w:rsid w:val="00C6723A"/>
    <w:rsid w:val="00C76A5A"/>
    <w:rsid w:val="00C80DAB"/>
    <w:rsid w:val="00C850B1"/>
    <w:rsid w:val="00C854BB"/>
    <w:rsid w:val="00CC434F"/>
    <w:rsid w:val="00CC66E6"/>
    <w:rsid w:val="00D25BB0"/>
    <w:rsid w:val="00D31441"/>
    <w:rsid w:val="00D47362"/>
    <w:rsid w:val="00D47D71"/>
    <w:rsid w:val="00D50D9E"/>
    <w:rsid w:val="00D55191"/>
    <w:rsid w:val="00D63463"/>
    <w:rsid w:val="00D6643E"/>
    <w:rsid w:val="00D96DC6"/>
    <w:rsid w:val="00D97630"/>
    <w:rsid w:val="00DA02F5"/>
    <w:rsid w:val="00DB52CB"/>
    <w:rsid w:val="00DD70B0"/>
    <w:rsid w:val="00DF2059"/>
    <w:rsid w:val="00DF7B6A"/>
    <w:rsid w:val="00E115A4"/>
    <w:rsid w:val="00E14038"/>
    <w:rsid w:val="00E66069"/>
    <w:rsid w:val="00E67A56"/>
    <w:rsid w:val="00E84A17"/>
    <w:rsid w:val="00E94E94"/>
    <w:rsid w:val="00E9501C"/>
    <w:rsid w:val="00EB0DE3"/>
    <w:rsid w:val="00EB0F68"/>
    <w:rsid w:val="00EB444F"/>
    <w:rsid w:val="00EC2C62"/>
    <w:rsid w:val="00EC6F64"/>
    <w:rsid w:val="00ED5338"/>
    <w:rsid w:val="00EF7EF1"/>
    <w:rsid w:val="00F03F82"/>
    <w:rsid w:val="00F224DE"/>
    <w:rsid w:val="00F36B3B"/>
    <w:rsid w:val="00F41F58"/>
    <w:rsid w:val="00F517C1"/>
    <w:rsid w:val="00F6520B"/>
    <w:rsid w:val="00F71441"/>
    <w:rsid w:val="00F722A7"/>
    <w:rsid w:val="00F73CB7"/>
    <w:rsid w:val="00FB00A1"/>
    <w:rsid w:val="00FD4BE4"/>
    <w:rsid w:val="00FE7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C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7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E1A"/>
  </w:style>
  <w:style w:type="paragraph" w:styleId="Footer">
    <w:name w:val="footer"/>
    <w:basedOn w:val="Normal"/>
    <w:link w:val="FooterChar"/>
    <w:uiPriority w:val="99"/>
    <w:unhideWhenUsed/>
    <w:rsid w:val="004D7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E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C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7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E1A"/>
  </w:style>
  <w:style w:type="paragraph" w:styleId="Footer">
    <w:name w:val="footer"/>
    <w:basedOn w:val="Normal"/>
    <w:link w:val="FooterChar"/>
    <w:uiPriority w:val="99"/>
    <w:unhideWhenUsed/>
    <w:rsid w:val="004D7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Elsbeth</dc:creator>
  <cp:lastModifiedBy>Elsbeth</cp:lastModifiedBy>
  <cp:revision>22</cp:revision>
  <dcterms:created xsi:type="dcterms:W3CDTF">2015-09-13T20:53:00Z</dcterms:created>
  <dcterms:modified xsi:type="dcterms:W3CDTF">2015-09-14T01:02:00Z</dcterms:modified>
</cp:coreProperties>
</file>