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8E" w:rsidRPr="00D87F7D" w:rsidRDefault="000F45B6" w:rsidP="0057778E">
      <w:pPr>
        <w:pStyle w:val="NormalWeb"/>
        <w:shd w:val="clear" w:color="auto" w:fill="FFFFFF"/>
        <w:rPr>
          <w:rFonts w:asciiTheme="minorHAnsi" w:hAnsiTheme="minorHAnsi"/>
          <w:color w:val="222222"/>
          <w:sz w:val="22"/>
          <w:szCs w:val="22"/>
        </w:rPr>
      </w:pPr>
      <w:r w:rsidRPr="00D87F7D">
        <w:rPr>
          <w:rFonts w:asciiTheme="minorHAnsi" w:hAnsiTheme="minorHAnsi"/>
          <w:b/>
          <w:color w:val="222222"/>
          <w:sz w:val="22"/>
          <w:szCs w:val="22"/>
        </w:rPr>
        <w:t>P</w:t>
      </w:r>
      <w:r w:rsidR="00B86027" w:rsidRPr="00D87F7D">
        <w:rPr>
          <w:rFonts w:asciiTheme="minorHAnsi" w:hAnsiTheme="minorHAnsi"/>
          <w:b/>
          <w:color w:val="222222"/>
          <w:sz w:val="22"/>
          <w:szCs w:val="22"/>
        </w:rPr>
        <w:t xml:space="preserve">roject </w:t>
      </w:r>
      <w:r w:rsidRPr="00D87F7D">
        <w:rPr>
          <w:rFonts w:asciiTheme="minorHAnsi" w:hAnsiTheme="minorHAnsi"/>
          <w:b/>
          <w:color w:val="222222"/>
          <w:sz w:val="22"/>
          <w:szCs w:val="22"/>
        </w:rPr>
        <w:t>O</w:t>
      </w:r>
      <w:r w:rsidR="00B86027" w:rsidRPr="00D87F7D">
        <w:rPr>
          <w:rFonts w:asciiTheme="minorHAnsi" w:hAnsiTheme="minorHAnsi"/>
          <w:b/>
          <w:color w:val="222222"/>
          <w:sz w:val="22"/>
          <w:szCs w:val="22"/>
        </w:rPr>
        <w:t>verview</w:t>
      </w:r>
      <w:r w:rsidRPr="00D87F7D">
        <w:rPr>
          <w:rFonts w:asciiTheme="minorHAnsi" w:hAnsiTheme="minorHAnsi"/>
          <w:b/>
          <w:color w:val="222222"/>
          <w:sz w:val="22"/>
          <w:szCs w:val="22"/>
        </w:rPr>
        <w:t>:</w:t>
      </w:r>
      <w:r w:rsidR="00B86027" w:rsidRPr="00D87F7D">
        <w:rPr>
          <w:rFonts w:asciiTheme="minorHAnsi" w:hAnsiTheme="minorHAnsi"/>
          <w:color w:val="222222"/>
          <w:sz w:val="22"/>
          <w:szCs w:val="22"/>
        </w:rPr>
        <w:t xml:space="preserve"> </w:t>
      </w:r>
      <w:r w:rsidR="00200602">
        <w:rPr>
          <w:rFonts w:asciiTheme="minorHAnsi" w:hAnsiTheme="minorHAnsi"/>
          <w:color w:val="222222"/>
          <w:sz w:val="22"/>
          <w:szCs w:val="22"/>
        </w:rPr>
        <w:t xml:space="preserve">Often students enrolled in courses that apply conceptual math topics across various fields have limited options for getting assistance. Textbooks, online resources, and meetings with faculty during office hours are the common choices. </w:t>
      </w:r>
      <w:bookmarkStart w:id="0" w:name="_GoBack"/>
      <w:bookmarkEnd w:id="0"/>
    </w:p>
    <w:p w:rsidR="00A558F2" w:rsidRPr="00D87F7D" w:rsidRDefault="0057778E" w:rsidP="0057778E">
      <w:pPr>
        <w:pStyle w:val="NormalWeb"/>
        <w:shd w:val="clear" w:color="auto" w:fill="FFFFFF"/>
        <w:ind w:firstLine="720"/>
        <w:rPr>
          <w:rFonts w:asciiTheme="minorHAnsi" w:hAnsiTheme="minorHAnsi"/>
          <w:color w:val="222222"/>
          <w:sz w:val="22"/>
          <w:szCs w:val="22"/>
        </w:rPr>
      </w:pPr>
      <w:r w:rsidRPr="00D87F7D">
        <w:rPr>
          <w:rFonts w:asciiTheme="minorHAnsi" w:hAnsiTheme="minorHAnsi"/>
          <w:color w:val="222222"/>
          <w:sz w:val="22"/>
          <w:szCs w:val="22"/>
        </w:rPr>
        <w:t xml:space="preserve"> </w:t>
      </w:r>
      <w:r w:rsidR="00081A69" w:rsidRPr="00D87F7D">
        <w:rPr>
          <w:rFonts w:asciiTheme="minorHAnsi" w:hAnsiTheme="minorHAnsi"/>
          <w:color w:val="222222"/>
          <w:sz w:val="22"/>
          <w:szCs w:val="22"/>
        </w:rPr>
        <w:t>The Peer Perspective (PEP)</w:t>
      </w:r>
      <w:r w:rsidR="00B86027" w:rsidRPr="00D87F7D">
        <w:rPr>
          <w:rFonts w:asciiTheme="minorHAnsi" w:hAnsiTheme="minorHAnsi"/>
          <w:color w:val="222222"/>
          <w:sz w:val="22"/>
          <w:szCs w:val="22"/>
        </w:rPr>
        <w:t xml:space="preserve"> </w:t>
      </w:r>
      <w:r w:rsidR="00081A69" w:rsidRPr="00D87F7D">
        <w:rPr>
          <w:rFonts w:asciiTheme="minorHAnsi" w:hAnsiTheme="minorHAnsi"/>
          <w:color w:val="222222"/>
          <w:sz w:val="22"/>
          <w:szCs w:val="22"/>
        </w:rPr>
        <w:t>offers a comparison of individual perspectives in the</w:t>
      </w:r>
      <w:r w:rsidR="00B86027" w:rsidRPr="00D87F7D">
        <w:rPr>
          <w:rFonts w:asciiTheme="minorHAnsi" w:hAnsiTheme="minorHAnsi"/>
          <w:color w:val="222222"/>
          <w:sz w:val="22"/>
          <w:szCs w:val="22"/>
        </w:rPr>
        <w:t xml:space="preserve"> methodology of </w:t>
      </w:r>
      <w:r w:rsidR="00081A69" w:rsidRPr="00D87F7D">
        <w:rPr>
          <w:rFonts w:asciiTheme="minorHAnsi" w:hAnsiTheme="minorHAnsi"/>
          <w:color w:val="222222"/>
          <w:sz w:val="22"/>
          <w:szCs w:val="22"/>
        </w:rPr>
        <w:t>students and professors, and</w:t>
      </w:r>
      <w:r w:rsidR="00B86027" w:rsidRPr="00D87F7D">
        <w:rPr>
          <w:rFonts w:asciiTheme="minorHAnsi" w:hAnsiTheme="minorHAnsi"/>
          <w:color w:val="222222"/>
          <w:sz w:val="22"/>
          <w:szCs w:val="22"/>
        </w:rPr>
        <w:t xml:space="preserve"> experts </w:t>
      </w:r>
      <w:r w:rsidR="00081A69" w:rsidRPr="00D87F7D">
        <w:rPr>
          <w:rFonts w:asciiTheme="minorHAnsi" w:hAnsiTheme="minorHAnsi"/>
          <w:color w:val="222222"/>
          <w:sz w:val="22"/>
          <w:szCs w:val="22"/>
        </w:rPr>
        <w:t>in the application of the conceptual topics, in order to improve an individual’s understanding of concepts. Where current resources give students another individual’s perspective in learning</w:t>
      </w:r>
      <w:r w:rsidR="00A558F2" w:rsidRPr="00D87F7D">
        <w:rPr>
          <w:rFonts w:asciiTheme="minorHAnsi" w:hAnsiTheme="minorHAnsi"/>
          <w:color w:val="222222"/>
          <w:sz w:val="22"/>
          <w:szCs w:val="22"/>
        </w:rPr>
        <w:t xml:space="preserve"> concepts</w:t>
      </w:r>
      <w:r w:rsidR="00081A69" w:rsidRPr="00D87F7D">
        <w:rPr>
          <w:rFonts w:asciiTheme="minorHAnsi" w:hAnsiTheme="minorHAnsi"/>
          <w:color w:val="222222"/>
          <w:sz w:val="22"/>
          <w:szCs w:val="22"/>
        </w:rPr>
        <w:t xml:space="preserve">, the PEP allows for a more interactive method of learning for a student. </w:t>
      </w:r>
      <w:r w:rsidR="00B86027" w:rsidRPr="00D87F7D">
        <w:rPr>
          <w:rFonts w:asciiTheme="minorHAnsi" w:hAnsiTheme="minorHAnsi"/>
          <w:color w:val="222222"/>
          <w:sz w:val="22"/>
          <w:szCs w:val="22"/>
        </w:rPr>
        <w:t xml:space="preserve"> </w:t>
      </w:r>
      <w:r w:rsidR="006B1B42" w:rsidRPr="00D87F7D">
        <w:rPr>
          <w:rFonts w:asciiTheme="minorHAnsi" w:hAnsiTheme="minorHAnsi"/>
          <w:color w:val="222222"/>
          <w:sz w:val="22"/>
          <w:szCs w:val="22"/>
        </w:rPr>
        <w:t xml:space="preserve">A student or </w:t>
      </w:r>
      <w:r w:rsidR="00B86027" w:rsidRPr="00D87F7D">
        <w:rPr>
          <w:rFonts w:asciiTheme="minorHAnsi" w:hAnsiTheme="minorHAnsi"/>
          <w:color w:val="222222"/>
          <w:sz w:val="22"/>
          <w:szCs w:val="22"/>
        </w:rPr>
        <w:t>professor</w:t>
      </w:r>
      <w:r w:rsidR="006B1B42" w:rsidRPr="00D87F7D">
        <w:rPr>
          <w:rFonts w:asciiTheme="minorHAnsi" w:hAnsiTheme="minorHAnsi"/>
          <w:color w:val="222222"/>
          <w:sz w:val="22"/>
          <w:szCs w:val="22"/>
        </w:rPr>
        <w:t xml:space="preserve"> has the ability to</w:t>
      </w:r>
      <w:r w:rsidR="00B86027" w:rsidRPr="00D87F7D">
        <w:rPr>
          <w:rFonts w:asciiTheme="minorHAnsi" w:hAnsiTheme="minorHAnsi"/>
          <w:color w:val="222222"/>
          <w:sz w:val="22"/>
          <w:szCs w:val="22"/>
        </w:rPr>
        <w:t xml:space="preserve"> author in problems that </w:t>
      </w:r>
      <w:r w:rsidR="006B1B42" w:rsidRPr="00D87F7D">
        <w:rPr>
          <w:rFonts w:asciiTheme="minorHAnsi" w:hAnsiTheme="minorHAnsi"/>
          <w:color w:val="222222"/>
          <w:sz w:val="22"/>
          <w:szCs w:val="22"/>
        </w:rPr>
        <w:t>are</w:t>
      </w:r>
      <w:r w:rsidR="00B86027" w:rsidRPr="00D87F7D">
        <w:rPr>
          <w:rFonts w:asciiTheme="minorHAnsi" w:hAnsiTheme="minorHAnsi"/>
          <w:color w:val="222222"/>
          <w:sz w:val="22"/>
          <w:szCs w:val="22"/>
        </w:rPr>
        <w:t xml:space="preserve"> believe</w:t>
      </w:r>
      <w:r w:rsidR="006B1B42" w:rsidRPr="00D87F7D">
        <w:rPr>
          <w:rFonts w:asciiTheme="minorHAnsi" w:hAnsiTheme="minorHAnsi"/>
          <w:color w:val="222222"/>
          <w:sz w:val="22"/>
          <w:szCs w:val="22"/>
        </w:rPr>
        <w:t>d</w:t>
      </w:r>
      <w:r w:rsidR="00B86027" w:rsidRPr="00D87F7D">
        <w:rPr>
          <w:rFonts w:asciiTheme="minorHAnsi" w:hAnsiTheme="minorHAnsi"/>
          <w:color w:val="222222"/>
          <w:sz w:val="22"/>
          <w:szCs w:val="22"/>
        </w:rPr>
        <w:t xml:space="preserve"> </w:t>
      </w:r>
      <w:r w:rsidR="006B1B42" w:rsidRPr="00D87F7D">
        <w:rPr>
          <w:rFonts w:asciiTheme="minorHAnsi" w:hAnsiTheme="minorHAnsi"/>
          <w:color w:val="222222"/>
          <w:sz w:val="22"/>
          <w:szCs w:val="22"/>
        </w:rPr>
        <w:t>to be difficult, o</w:t>
      </w:r>
      <w:r w:rsidR="00B86027" w:rsidRPr="00D87F7D">
        <w:rPr>
          <w:rFonts w:asciiTheme="minorHAnsi" w:hAnsiTheme="minorHAnsi"/>
          <w:color w:val="222222"/>
          <w:sz w:val="22"/>
          <w:szCs w:val="22"/>
        </w:rPr>
        <w:t>nce</w:t>
      </w:r>
      <w:r w:rsidR="006B1B42" w:rsidRPr="00D87F7D">
        <w:rPr>
          <w:rFonts w:asciiTheme="minorHAnsi" w:hAnsiTheme="minorHAnsi"/>
          <w:color w:val="222222"/>
          <w:sz w:val="22"/>
          <w:szCs w:val="22"/>
        </w:rPr>
        <w:t xml:space="preserve"> the problems are</w:t>
      </w:r>
      <w:r w:rsidR="00B86027" w:rsidRPr="00D87F7D">
        <w:rPr>
          <w:rFonts w:asciiTheme="minorHAnsi" w:hAnsiTheme="minorHAnsi"/>
          <w:color w:val="222222"/>
          <w:sz w:val="22"/>
          <w:szCs w:val="22"/>
        </w:rPr>
        <w:t xml:space="preserve"> authored in both the student and professor solve the problems</w:t>
      </w:r>
      <w:r w:rsidR="006B1B42" w:rsidRPr="00D87F7D">
        <w:rPr>
          <w:rFonts w:asciiTheme="minorHAnsi" w:hAnsiTheme="minorHAnsi"/>
          <w:color w:val="222222"/>
          <w:sz w:val="22"/>
          <w:szCs w:val="22"/>
        </w:rPr>
        <w:t>,</w:t>
      </w:r>
      <w:r w:rsidR="00B86027" w:rsidRPr="00D87F7D">
        <w:rPr>
          <w:rFonts w:asciiTheme="minorHAnsi" w:hAnsiTheme="minorHAnsi"/>
          <w:color w:val="222222"/>
          <w:sz w:val="22"/>
          <w:szCs w:val="22"/>
        </w:rPr>
        <w:t xml:space="preserve"> while having their eyes being tracked by the eye sensor. </w:t>
      </w:r>
      <w:r w:rsidR="006B1B42" w:rsidRPr="00D87F7D">
        <w:rPr>
          <w:rFonts w:asciiTheme="minorHAnsi" w:hAnsiTheme="minorHAnsi"/>
          <w:color w:val="222222"/>
          <w:sz w:val="22"/>
          <w:szCs w:val="22"/>
        </w:rPr>
        <w:t>PEP will be comparing the two perspectives once the data from the sensor has been processed. In identifying</w:t>
      </w:r>
      <w:r w:rsidR="00B86027" w:rsidRPr="00D87F7D">
        <w:rPr>
          <w:rFonts w:asciiTheme="minorHAnsi" w:hAnsiTheme="minorHAnsi"/>
          <w:color w:val="222222"/>
          <w:sz w:val="22"/>
          <w:szCs w:val="22"/>
        </w:rPr>
        <w:t xml:space="preserve"> </w:t>
      </w:r>
      <w:r w:rsidR="006B1B42" w:rsidRPr="00D87F7D">
        <w:rPr>
          <w:rFonts w:asciiTheme="minorHAnsi" w:hAnsiTheme="minorHAnsi"/>
          <w:color w:val="222222"/>
          <w:sz w:val="22"/>
          <w:szCs w:val="22"/>
        </w:rPr>
        <w:t>key</w:t>
      </w:r>
      <w:r w:rsidR="00B86027" w:rsidRPr="00D87F7D">
        <w:rPr>
          <w:rFonts w:asciiTheme="minorHAnsi" w:hAnsiTheme="minorHAnsi"/>
          <w:color w:val="222222"/>
          <w:sz w:val="22"/>
          <w:szCs w:val="22"/>
        </w:rPr>
        <w:t xml:space="preserve"> differences between the two perspectives</w:t>
      </w:r>
      <w:r w:rsidR="00A558F2" w:rsidRPr="00D87F7D">
        <w:rPr>
          <w:rFonts w:asciiTheme="minorHAnsi" w:hAnsiTheme="minorHAnsi"/>
          <w:color w:val="222222"/>
          <w:sz w:val="22"/>
          <w:szCs w:val="22"/>
        </w:rPr>
        <w:t>, especially the solutions</w:t>
      </w:r>
      <w:r w:rsidR="006B1B42" w:rsidRPr="00D87F7D">
        <w:rPr>
          <w:rFonts w:asciiTheme="minorHAnsi" w:hAnsiTheme="minorHAnsi"/>
          <w:color w:val="222222"/>
          <w:sz w:val="22"/>
          <w:szCs w:val="22"/>
        </w:rPr>
        <w:t>,</w:t>
      </w:r>
      <w:r w:rsidR="00B86027" w:rsidRPr="00D87F7D">
        <w:rPr>
          <w:rFonts w:asciiTheme="minorHAnsi" w:hAnsiTheme="minorHAnsi"/>
          <w:color w:val="222222"/>
          <w:sz w:val="22"/>
          <w:szCs w:val="22"/>
        </w:rPr>
        <w:t xml:space="preserve"> the goal is to </w:t>
      </w:r>
      <w:r w:rsidR="006B1B42" w:rsidRPr="00D87F7D">
        <w:rPr>
          <w:rFonts w:asciiTheme="minorHAnsi" w:hAnsiTheme="minorHAnsi"/>
          <w:color w:val="222222"/>
          <w:sz w:val="22"/>
          <w:szCs w:val="22"/>
        </w:rPr>
        <w:t>pinpoint</w:t>
      </w:r>
      <w:r w:rsidR="00B86027" w:rsidRPr="00D87F7D">
        <w:rPr>
          <w:rFonts w:asciiTheme="minorHAnsi" w:hAnsiTheme="minorHAnsi"/>
          <w:color w:val="222222"/>
          <w:sz w:val="22"/>
          <w:szCs w:val="22"/>
        </w:rPr>
        <w:t xml:space="preserve"> where the student starts to stray from the path of correctly solving the problem. </w:t>
      </w:r>
      <w:r w:rsidR="006B1B42" w:rsidRPr="00D87F7D">
        <w:rPr>
          <w:rFonts w:asciiTheme="minorHAnsi" w:hAnsiTheme="minorHAnsi"/>
          <w:color w:val="222222"/>
          <w:sz w:val="22"/>
          <w:szCs w:val="22"/>
        </w:rPr>
        <w:t>This will help students and professors learn where the student’s application and understanding</w:t>
      </w:r>
      <w:r w:rsidR="00A558F2" w:rsidRPr="00D87F7D">
        <w:rPr>
          <w:rFonts w:asciiTheme="minorHAnsi" w:hAnsiTheme="minorHAnsi"/>
          <w:color w:val="222222"/>
          <w:sz w:val="22"/>
          <w:szCs w:val="22"/>
        </w:rPr>
        <w:t xml:space="preserve"> of concepts falters. To allow for a much more engaged learning process for a student, while also fostering their ability to visually connect components of a problem to concepts learnt in class.</w:t>
      </w:r>
      <w:r w:rsidR="00B86027" w:rsidRPr="00D87F7D">
        <w:rPr>
          <w:rFonts w:asciiTheme="minorHAnsi" w:hAnsiTheme="minorHAnsi"/>
          <w:color w:val="222222"/>
          <w:sz w:val="22"/>
          <w:szCs w:val="22"/>
        </w:rPr>
        <w:t xml:space="preserve"> </w:t>
      </w:r>
    </w:p>
    <w:p w:rsidR="000810F0" w:rsidRPr="00D87F7D" w:rsidRDefault="00A558F2" w:rsidP="0057778E">
      <w:pPr>
        <w:pStyle w:val="NormalWeb"/>
        <w:shd w:val="clear" w:color="auto" w:fill="FFFFFF"/>
        <w:ind w:firstLine="720"/>
        <w:rPr>
          <w:rFonts w:asciiTheme="minorHAnsi" w:hAnsiTheme="minorHAnsi"/>
          <w:color w:val="222222"/>
          <w:sz w:val="22"/>
          <w:szCs w:val="22"/>
        </w:rPr>
      </w:pPr>
      <w:r w:rsidRPr="00D87F7D">
        <w:rPr>
          <w:rFonts w:asciiTheme="minorHAnsi" w:hAnsiTheme="minorHAnsi"/>
          <w:color w:val="222222"/>
          <w:sz w:val="22"/>
          <w:szCs w:val="22"/>
        </w:rPr>
        <w:t>With di</w:t>
      </w:r>
      <w:r w:rsidR="007A3EED" w:rsidRPr="00D87F7D">
        <w:rPr>
          <w:rFonts w:asciiTheme="minorHAnsi" w:hAnsiTheme="minorHAnsi"/>
          <w:color w:val="222222"/>
          <w:sz w:val="22"/>
          <w:szCs w:val="22"/>
        </w:rPr>
        <w:t>fferent user consoles</w:t>
      </w:r>
      <w:r w:rsidR="000810F0" w:rsidRPr="00D87F7D">
        <w:rPr>
          <w:rFonts w:asciiTheme="minorHAnsi" w:hAnsiTheme="minorHAnsi"/>
          <w:color w:val="222222"/>
          <w:sz w:val="22"/>
          <w:szCs w:val="22"/>
        </w:rPr>
        <w:t xml:space="preserve"> (Professors, Students, Researcher)</w:t>
      </w:r>
      <w:r w:rsidRPr="00D87F7D">
        <w:rPr>
          <w:rFonts w:asciiTheme="minorHAnsi" w:hAnsiTheme="minorHAnsi"/>
          <w:color w:val="222222"/>
          <w:sz w:val="22"/>
          <w:szCs w:val="22"/>
        </w:rPr>
        <w:t xml:space="preserve"> PEP will give different results</w:t>
      </w:r>
      <w:r w:rsidR="00B86027" w:rsidRPr="00D87F7D">
        <w:rPr>
          <w:rFonts w:asciiTheme="minorHAnsi" w:hAnsiTheme="minorHAnsi"/>
          <w:color w:val="222222"/>
          <w:sz w:val="22"/>
          <w:szCs w:val="22"/>
        </w:rPr>
        <w:t xml:space="preserve">. </w:t>
      </w:r>
      <w:r w:rsidRPr="00D87F7D">
        <w:rPr>
          <w:rFonts w:asciiTheme="minorHAnsi" w:hAnsiTheme="minorHAnsi"/>
          <w:color w:val="222222"/>
          <w:sz w:val="22"/>
          <w:szCs w:val="22"/>
        </w:rPr>
        <w:t xml:space="preserve">A professor is using PEP, </w:t>
      </w:r>
      <w:r w:rsidR="000810F0" w:rsidRPr="00D87F7D">
        <w:rPr>
          <w:rFonts w:asciiTheme="minorHAnsi" w:hAnsiTheme="minorHAnsi"/>
          <w:color w:val="222222"/>
          <w:sz w:val="22"/>
          <w:szCs w:val="22"/>
        </w:rPr>
        <w:t xml:space="preserve">has access to one on one </w:t>
      </w:r>
      <w:proofErr w:type="gramStart"/>
      <w:r w:rsidR="000810F0" w:rsidRPr="00D87F7D">
        <w:rPr>
          <w:rFonts w:asciiTheme="minorHAnsi" w:hAnsiTheme="minorHAnsi"/>
          <w:color w:val="222222"/>
          <w:sz w:val="22"/>
          <w:szCs w:val="22"/>
        </w:rPr>
        <w:t>results</w:t>
      </w:r>
      <w:proofErr w:type="gramEnd"/>
      <w:r w:rsidR="000810F0" w:rsidRPr="00D87F7D">
        <w:rPr>
          <w:rFonts w:asciiTheme="minorHAnsi" w:hAnsiTheme="minorHAnsi"/>
          <w:color w:val="222222"/>
          <w:sz w:val="22"/>
          <w:szCs w:val="22"/>
        </w:rPr>
        <w:t xml:space="preserve">, as well </w:t>
      </w:r>
      <w:r w:rsidRPr="00D87F7D">
        <w:rPr>
          <w:rFonts w:asciiTheme="minorHAnsi" w:hAnsiTheme="minorHAnsi"/>
          <w:color w:val="222222"/>
          <w:sz w:val="22"/>
          <w:szCs w:val="22"/>
        </w:rPr>
        <w:t>common patterns across their students and</w:t>
      </w:r>
      <w:r w:rsidR="00B86027" w:rsidRPr="00D87F7D">
        <w:rPr>
          <w:rFonts w:asciiTheme="minorHAnsi" w:hAnsiTheme="minorHAnsi"/>
          <w:color w:val="222222"/>
          <w:sz w:val="22"/>
          <w:szCs w:val="22"/>
        </w:rPr>
        <w:t xml:space="preserve"> will be able to annotate </w:t>
      </w:r>
      <w:r w:rsidRPr="00D87F7D">
        <w:rPr>
          <w:rFonts w:asciiTheme="minorHAnsi" w:hAnsiTheme="minorHAnsi"/>
          <w:color w:val="222222"/>
          <w:sz w:val="22"/>
          <w:szCs w:val="22"/>
        </w:rPr>
        <w:t>areas that show concern</w:t>
      </w:r>
      <w:r w:rsidR="00B86027" w:rsidRPr="00D87F7D">
        <w:rPr>
          <w:rFonts w:asciiTheme="minorHAnsi" w:hAnsiTheme="minorHAnsi"/>
          <w:color w:val="222222"/>
          <w:sz w:val="22"/>
          <w:szCs w:val="22"/>
        </w:rPr>
        <w:t>.</w:t>
      </w:r>
      <w:r w:rsidR="000810F0" w:rsidRPr="00D87F7D">
        <w:rPr>
          <w:rFonts w:asciiTheme="minorHAnsi" w:hAnsiTheme="minorHAnsi"/>
          <w:color w:val="222222"/>
          <w:sz w:val="22"/>
          <w:szCs w:val="22"/>
        </w:rPr>
        <w:t xml:space="preserve"> In the hands of a student, along with having the one on one </w:t>
      </w:r>
      <w:proofErr w:type="gramStart"/>
      <w:r w:rsidR="000810F0" w:rsidRPr="00D87F7D">
        <w:rPr>
          <w:rFonts w:asciiTheme="minorHAnsi" w:hAnsiTheme="minorHAnsi"/>
          <w:color w:val="222222"/>
          <w:sz w:val="22"/>
          <w:szCs w:val="22"/>
        </w:rPr>
        <w:t>results</w:t>
      </w:r>
      <w:proofErr w:type="gramEnd"/>
      <w:r w:rsidR="000810F0" w:rsidRPr="00D87F7D">
        <w:rPr>
          <w:rFonts w:asciiTheme="minorHAnsi" w:hAnsiTheme="minorHAnsi"/>
          <w:color w:val="222222"/>
          <w:sz w:val="22"/>
          <w:szCs w:val="22"/>
        </w:rPr>
        <w:t>, having the ability to annotate sections from the professor’s perspective gives the opportunity to raise questions regarding the steps the professor was using at the time.</w:t>
      </w:r>
      <w:r w:rsidR="007A3EED" w:rsidRPr="00D87F7D">
        <w:rPr>
          <w:rFonts w:asciiTheme="minorHAnsi" w:hAnsiTheme="minorHAnsi"/>
          <w:color w:val="222222"/>
          <w:sz w:val="22"/>
          <w:szCs w:val="22"/>
        </w:rPr>
        <w:t xml:space="preserve"> The</w:t>
      </w:r>
      <w:r w:rsidR="000810F0" w:rsidRPr="00D87F7D">
        <w:rPr>
          <w:rFonts w:asciiTheme="minorHAnsi" w:hAnsiTheme="minorHAnsi"/>
          <w:color w:val="222222"/>
          <w:sz w:val="22"/>
          <w:szCs w:val="22"/>
        </w:rPr>
        <w:t xml:space="preserve"> re</w:t>
      </w:r>
      <w:r w:rsidR="007A3EED" w:rsidRPr="00D87F7D">
        <w:rPr>
          <w:rFonts w:asciiTheme="minorHAnsi" w:hAnsiTheme="minorHAnsi"/>
          <w:color w:val="222222"/>
          <w:sz w:val="22"/>
          <w:szCs w:val="22"/>
        </w:rPr>
        <w:t xml:space="preserve">searchers console will be collecting data all students’ data, allowing them to see the progression of how they improved over the passage of time. </w:t>
      </w:r>
    </w:p>
    <w:p w:rsidR="00B86027" w:rsidRPr="00D87F7D" w:rsidRDefault="007A3EED" w:rsidP="007A3EED">
      <w:pPr>
        <w:pStyle w:val="NormalWeb"/>
        <w:shd w:val="clear" w:color="auto" w:fill="FFFFFF"/>
        <w:rPr>
          <w:rFonts w:asciiTheme="minorHAnsi" w:hAnsiTheme="minorHAnsi"/>
          <w:color w:val="222222"/>
          <w:sz w:val="22"/>
          <w:szCs w:val="22"/>
        </w:rPr>
      </w:pPr>
      <w:r w:rsidRPr="00D87F7D">
        <w:rPr>
          <w:rFonts w:asciiTheme="minorHAnsi" w:hAnsiTheme="minorHAnsi"/>
          <w:b/>
          <w:color w:val="222222"/>
          <w:sz w:val="22"/>
          <w:szCs w:val="22"/>
        </w:rPr>
        <w:t>Intellectual M</w:t>
      </w:r>
      <w:r w:rsidR="00B86027" w:rsidRPr="00D87F7D">
        <w:rPr>
          <w:rFonts w:asciiTheme="minorHAnsi" w:hAnsiTheme="minorHAnsi"/>
          <w:b/>
          <w:color w:val="222222"/>
          <w:sz w:val="22"/>
          <w:szCs w:val="22"/>
        </w:rPr>
        <w:t>erit</w:t>
      </w:r>
      <w:r w:rsidRPr="00D87F7D">
        <w:rPr>
          <w:rFonts w:asciiTheme="minorHAnsi" w:hAnsiTheme="minorHAnsi"/>
          <w:b/>
          <w:color w:val="222222"/>
          <w:sz w:val="22"/>
          <w:szCs w:val="22"/>
        </w:rPr>
        <w:t>:</w:t>
      </w:r>
      <w:r w:rsidR="00B86027" w:rsidRPr="00D87F7D">
        <w:rPr>
          <w:rFonts w:asciiTheme="minorHAnsi" w:hAnsiTheme="minorHAnsi"/>
          <w:color w:val="222222"/>
          <w:sz w:val="22"/>
          <w:szCs w:val="22"/>
        </w:rPr>
        <w:t xml:space="preserve"> </w:t>
      </w:r>
      <w:r w:rsidRPr="00D87F7D">
        <w:rPr>
          <w:rFonts w:asciiTheme="minorHAnsi" w:hAnsiTheme="minorHAnsi"/>
          <w:color w:val="222222"/>
          <w:sz w:val="22"/>
          <w:szCs w:val="22"/>
        </w:rPr>
        <w:t>PEP focuses on supporting students in</w:t>
      </w:r>
      <w:r w:rsidR="00B86027" w:rsidRPr="00D87F7D">
        <w:rPr>
          <w:rFonts w:asciiTheme="minorHAnsi" w:hAnsiTheme="minorHAnsi"/>
          <w:color w:val="222222"/>
          <w:sz w:val="22"/>
          <w:szCs w:val="22"/>
        </w:rPr>
        <w:t xml:space="preserve"> beneficial</w:t>
      </w:r>
      <w:r w:rsidRPr="00D87F7D">
        <w:rPr>
          <w:rFonts w:asciiTheme="minorHAnsi" w:hAnsiTheme="minorHAnsi"/>
          <w:color w:val="222222"/>
          <w:sz w:val="22"/>
          <w:szCs w:val="22"/>
        </w:rPr>
        <w:t xml:space="preserve"> manner that allows professors to gain insight in how students go about applying concepts learned within class. </w:t>
      </w:r>
      <w:r w:rsidR="0078134F" w:rsidRPr="00D87F7D">
        <w:rPr>
          <w:rFonts w:asciiTheme="minorHAnsi" w:hAnsiTheme="minorHAnsi"/>
          <w:color w:val="222222"/>
          <w:sz w:val="22"/>
          <w:szCs w:val="22"/>
        </w:rPr>
        <w:t xml:space="preserve">Due to the use of an eye track sensor, an understanding of the software used and </w:t>
      </w:r>
      <w:r w:rsidR="0087479E">
        <w:rPr>
          <w:rFonts w:asciiTheme="minorHAnsi" w:hAnsiTheme="minorHAnsi"/>
          <w:color w:val="222222"/>
          <w:sz w:val="22"/>
          <w:szCs w:val="22"/>
        </w:rPr>
        <w:t xml:space="preserve">how to read/process </w:t>
      </w:r>
      <w:r w:rsidR="0078134F" w:rsidRPr="00D87F7D">
        <w:rPr>
          <w:rFonts w:asciiTheme="minorHAnsi" w:hAnsiTheme="minorHAnsi"/>
          <w:color w:val="222222"/>
          <w:sz w:val="22"/>
          <w:szCs w:val="22"/>
        </w:rPr>
        <w:t>output tracking files is needed. In collecting a group of students’ data over a period of time, a storage system is required. The process of comparison and analysis over solutions relies on machine learning techniques to learn what exactly merits a key difference between perspectives based on various variables</w:t>
      </w:r>
      <w:r w:rsidR="00D87F7D" w:rsidRPr="00D87F7D">
        <w:rPr>
          <w:rFonts w:asciiTheme="minorHAnsi" w:hAnsiTheme="minorHAnsi"/>
          <w:color w:val="222222"/>
          <w:sz w:val="22"/>
          <w:szCs w:val="22"/>
        </w:rPr>
        <w:t xml:space="preserve"> given by the sensor, All of this ties into the development of PEP</w:t>
      </w:r>
      <w:r w:rsidR="0078134F" w:rsidRPr="00D87F7D">
        <w:rPr>
          <w:rFonts w:asciiTheme="minorHAnsi" w:hAnsiTheme="minorHAnsi"/>
          <w:color w:val="222222"/>
          <w:sz w:val="22"/>
          <w:szCs w:val="22"/>
        </w:rPr>
        <w:t>.</w:t>
      </w:r>
    </w:p>
    <w:p w:rsidR="00B86027" w:rsidRPr="00D87F7D" w:rsidRDefault="00D87F7D" w:rsidP="0057778E">
      <w:pPr>
        <w:pStyle w:val="NormalWeb"/>
        <w:shd w:val="clear" w:color="auto" w:fill="FFFFFF"/>
        <w:rPr>
          <w:rFonts w:asciiTheme="minorHAnsi" w:hAnsiTheme="minorHAnsi"/>
          <w:color w:val="222222"/>
          <w:sz w:val="22"/>
          <w:szCs w:val="22"/>
        </w:rPr>
      </w:pPr>
      <w:r w:rsidRPr="00D87F7D">
        <w:rPr>
          <w:rFonts w:asciiTheme="minorHAnsi" w:hAnsiTheme="minorHAnsi"/>
          <w:b/>
          <w:color w:val="222222"/>
          <w:sz w:val="22"/>
          <w:szCs w:val="22"/>
        </w:rPr>
        <w:t>Broader S</w:t>
      </w:r>
      <w:r w:rsidR="00B86027" w:rsidRPr="00D87F7D">
        <w:rPr>
          <w:rFonts w:asciiTheme="minorHAnsi" w:hAnsiTheme="minorHAnsi"/>
          <w:b/>
          <w:color w:val="222222"/>
          <w:sz w:val="22"/>
          <w:szCs w:val="22"/>
        </w:rPr>
        <w:t>cale</w:t>
      </w:r>
      <w:r w:rsidRPr="00D87F7D">
        <w:rPr>
          <w:rFonts w:asciiTheme="minorHAnsi" w:hAnsiTheme="minorHAnsi"/>
          <w:b/>
          <w:color w:val="222222"/>
          <w:sz w:val="22"/>
          <w:szCs w:val="22"/>
        </w:rPr>
        <w:t xml:space="preserve">: </w:t>
      </w:r>
      <w:r w:rsidRPr="00D87F7D">
        <w:rPr>
          <w:rFonts w:asciiTheme="minorHAnsi" w:hAnsiTheme="minorHAnsi"/>
          <w:color w:val="222222"/>
          <w:sz w:val="22"/>
          <w:szCs w:val="22"/>
        </w:rPr>
        <w:t xml:space="preserve">PEP has the potential </w:t>
      </w:r>
      <w:r w:rsidR="00B86027" w:rsidRPr="00D87F7D">
        <w:rPr>
          <w:rFonts w:asciiTheme="minorHAnsi" w:hAnsiTheme="minorHAnsi"/>
          <w:color w:val="222222"/>
          <w:sz w:val="22"/>
          <w:szCs w:val="22"/>
        </w:rPr>
        <w:t xml:space="preserve">to be able to identify common patterns across various fields and identify where it is they get lost. Think about having physics problems where people are struggling with the question and then someone doesn't understand how to solve a problem and this class has like 200 students. </w:t>
      </w:r>
      <w:r w:rsidRPr="00D87F7D">
        <w:rPr>
          <w:rFonts w:asciiTheme="minorHAnsi" w:hAnsiTheme="minorHAnsi"/>
          <w:color w:val="222222"/>
          <w:sz w:val="22"/>
          <w:szCs w:val="22"/>
        </w:rPr>
        <w:t>D</w:t>
      </w:r>
      <w:r w:rsidR="00B86027" w:rsidRPr="00D87F7D">
        <w:rPr>
          <w:rFonts w:asciiTheme="minorHAnsi" w:hAnsiTheme="minorHAnsi"/>
          <w:color w:val="222222"/>
          <w:sz w:val="22"/>
          <w:szCs w:val="22"/>
        </w:rPr>
        <w:t>oing proofs in a math class often times people will come up with different solutions because they go about solving the problem differently. In using this program you would be able to determine where exactly this student was looking at when they were solving the problem. No</w:t>
      </w:r>
      <w:r>
        <w:rPr>
          <w:rFonts w:asciiTheme="minorHAnsi" w:hAnsiTheme="minorHAnsi"/>
          <w:color w:val="222222"/>
          <w:sz w:val="22"/>
          <w:szCs w:val="22"/>
        </w:rPr>
        <w:t>w</w:t>
      </w:r>
      <w:r w:rsidR="00B86027" w:rsidRPr="00D87F7D">
        <w:rPr>
          <w:rFonts w:asciiTheme="minorHAnsi" w:hAnsiTheme="minorHAnsi"/>
          <w:color w:val="222222"/>
          <w:sz w:val="22"/>
          <w:szCs w:val="22"/>
        </w:rPr>
        <w:t xml:space="preserve"> imagine</w:t>
      </w:r>
      <w:r>
        <w:rPr>
          <w:rFonts w:asciiTheme="minorHAnsi" w:hAnsiTheme="minorHAnsi"/>
          <w:color w:val="222222"/>
          <w:sz w:val="22"/>
          <w:szCs w:val="22"/>
        </w:rPr>
        <w:t xml:space="preserve"> these are done in</w:t>
      </w:r>
      <w:r w:rsidR="00B86027" w:rsidRPr="00D87F7D">
        <w:rPr>
          <w:rFonts w:asciiTheme="minorHAnsi" w:hAnsiTheme="minorHAnsi"/>
          <w:color w:val="222222"/>
          <w:sz w:val="22"/>
          <w:szCs w:val="22"/>
        </w:rPr>
        <w:t xml:space="preserve"> small sc</w:t>
      </w:r>
      <w:r>
        <w:rPr>
          <w:rFonts w:asciiTheme="minorHAnsi" w:hAnsiTheme="minorHAnsi"/>
          <w:color w:val="222222"/>
          <w:sz w:val="22"/>
          <w:szCs w:val="22"/>
        </w:rPr>
        <w:t>ales but what if a study on a grander</w:t>
      </w:r>
      <w:r w:rsidR="00B86027" w:rsidRPr="00D87F7D">
        <w:rPr>
          <w:rFonts w:asciiTheme="minorHAnsi" w:hAnsiTheme="minorHAnsi"/>
          <w:color w:val="222222"/>
          <w:sz w:val="22"/>
          <w:szCs w:val="22"/>
        </w:rPr>
        <w:t xml:space="preserve"> scale </w:t>
      </w:r>
      <w:r>
        <w:rPr>
          <w:rFonts w:asciiTheme="minorHAnsi" w:hAnsiTheme="minorHAnsi"/>
          <w:color w:val="222222"/>
          <w:sz w:val="22"/>
          <w:szCs w:val="22"/>
        </w:rPr>
        <w:t>with</w:t>
      </w:r>
      <w:r w:rsidR="00B86027" w:rsidRPr="00D87F7D">
        <w:rPr>
          <w:rFonts w:asciiTheme="minorHAnsi" w:hAnsiTheme="minorHAnsi"/>
          <w:color w:val="222222"/>
          <w:sz w:val="22"/>
          <w:szCs w:val="22"/>
        </w:rPr>
        <w:t xml:space="preserve"> </w:t>
      </w:r>
      <w:r>
        <w:rPr>
          <w:rFonts w:asciiTheme="minorHAnsi" w:hAnsiTheme="minorHAnsi"/>
          <w:color w:val="222222"/>
          <w:sz w:val="22"/>
          <w:szCs w:val="22"/>
        </w:rPr>
        <w:t>a larger</w:t>
      </w:r>
      <w:r w:rsidR="00B86027" w:rsidRPr="00D87F7D">
        <w:rPr>
          <w:rFonts w:asciiTheme="minorHAnsi" w:hAnsiTheme="minorHAnsi"/>
          <w:color w:val="222222"/>
          <w:sz w:val="22"/>
          <w:szCs w:val="22"/>
        </w:rPr>
        <w:t xml:space="preserve"> </w:t>
      </w:r>
      <w:r>
        <w:rPr>
          <w:rFonts w:asciiTheme="minorHAnsi" w:hAnsiTheme="minorHAnsi"/>
          <w:color w:val="222222"/>
          <w:sz w:val="22"/>
          <w:szCs w:val="22"/>
        </w:rPr>
        <w:t>user base</w:t>
      </w:r>
      <w:r w:rsidR="00B86027" w:rsidRPr="00D87F7D">
        <w:rPr>
          <w:rFonts w:asciiTheme="minorHAnsi" w:hAnsiTheme="minorHAnsi"/>
          <w:color w:val="222222"/>
          <w:sz w:val="22"/>
          <w:szCs w:val="22"/>
        </w:rPr>
        <w:t xml:space="preserve"> would there be patterns that would show up</w:t>
      </w:r>
      <w:r>
        <w:rPr>
          <w:rFonts w:asciiTheme="minorHAnsi" w:hAnsiTheme="minorHAnsi"/>
          <w:color w:val="222222"/>
          <w:sz w:val="22"/>
          <w:szCs w:val="22"/>
        </w:rPr>
        <w:t>?</w:t>
      </w:r>
      <w:r w:rsidR="00B86027" w:rsidRPr="00D87F7D">
        <w:rPr>
          <w:rFonts w:asciiTheme="minorHAnsi" w:hAnsiTheme="minorHAnsi"/>
          <w:color w:val="222222"/>
          <w:sz w:val="22"/>
          <w:szCs w:val="22"/>
        </w:rPr>
        <w:t xml:space="preserve"> </w:t>
      </w:r>
      <w:r>
        <w:rPr>
          <w:rFonts w:asciiTheme="minorHAnsi" w:hAnsiTheme="minorHAnsi"/>
          <w:color w:val="222222"/>
          <w:sz w:val="22"/>
          <w:szCs w:val="22"/>
        </w:rPr>
        <w:t>W</w:t>
      </w:r>
      <w:r w:rsidR="00B86027" w:rsidRPr="00D87F7D">
        <w:rPr>
          <w:rFonts w:asciiTheme="minorHAnsi" w:hAnsiTheme="minorHAnsi"/>
          <w:color w:val="222222"/>
          <w:sz w:val="22"/>
          <w:szCs w:val="22"/>
        </w:rPr>
        <w:t xml:space="preserve">ould there be perspectives that would show up more frequently? </w:t>
      </w:r>
      <w:r>
        <w:rPr>
          <w:rFonts w:asciiTheme="minorHAnsi" w:hAnsiTheme="minorHAnsi"/>
          <w:color w:val="222222"/>
          <w:sz w:val="22"/>
          <w:szCs w:val="22"/>
        </w:rPr>
        <w:t>If such patterns are present, PEP w</w:t>
      </w:r>
      <w:r w:rsidR="00E94FFB">
        <w:rPr>
          <w:rFonts w:asciiTheme="minorHAnsi" w:hAnsiTheme="minorHAnsi"/>
          <w:color w:val="222222"/>
          <w:sz w:val="22"/>
          <w:szCs w:val="22"/>
        </w:rPr>
        <w:t>ill</w:t>
      </w:r>
      <w:r>
        <w:rPr>
          <w:rFonts w:asciiTheme="minorHAnsi" w:hAnsiTheme="minorHAnsi"/>
          <w:color w:val="222222"/>
          <w:sz w:val="22"/>
          <w:szCs w:val="22"/>
        </w:rPr>
        <w:t xml:space="preserve"> be able to identify w</w:t>
      </w:r>
      <w:r w:rsidR="00E94FFB">
        <w:rPr>
          <w:rFonts w:asciiTheme="minorHAnsi" w:hAnsiTheme="minorHAnsi"/>
          <w:color w:val="222222"/>
          <w:sz w:val="22"/>
          <w:szCs w:val="22"/>
        </w:rPr>
        <w:t>here and why people ended up confused.</w:t>
      </w:r>
    </w:p>
    <w:p w:rsidR="00C9447D" w:rsidRPr="00D87F7D" w:rsidRDefault="00C9447D" w:rsidP="0057778E">
      <w:pPr>
        <w:spacing w:line="240" w:lineRule="auto"/>
        <w:rPr>
          <w:rFonts w:cs="Times New Roman"/>
        </w:rPr>
      </w:pPr>
    </w:p>
    <w:sectPr w:rsidR="00C9447D" w:rsidRPr="00D87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5E6" w:rsidRDefault="00D835E6" w:rsidP="00E46051">
      <w:pPr>
        <w:spacing w:after="0" w:line="240" w:lineRule="auto"/>
      </w:pPr>
      <w:r>
        <w:separator/>
      </w:r>
    </w:p>
  </w:endnote>
  <w:endnote w:type="continuationSeparator" w:id="0">
    <w:p w:rsidR="00D835E6" w:rsidRDefault="00D835E6" w:rsidP="00E4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5E6" w:rsidRDefault="00D835E6" w:rsidP="00E46051">
      <w:pPr>
        <w:spacing w:after="0" w:line="240" w:lineRule="auto"/>
      </w:pPr>
      <w:r>
        <w:separator/>
      </w:r>
    </w:p>
  </w:footnote>
  <w:footnote w:type="continuationSeparator" w:id="0">
    <w:p w:rsidR="00D835E6" w:rsidRDefault="00D835E6" w:rsidP="00E46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051" w:rsidRDefault="00E46051" w:rsidP="00E46051">
    <w:pPr>
      <w:pStyle w:val="Header"/>
      <w:jc w:val="right"/>
    </w:pPr>
    <w:proofErr w:type="spellStart"/>
    <w:r>
      <w:t>Saurabh</w:t>
    </w:r>
    <w:proofErr w:type="spellEnd"/>
    <w:r>
      <w:t xml:space="preserve">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27"/>
    <w:rsid w:val="000810F0"/>
    <w:rsid w:val="00081A69"/>
    <w:rsid w:val="000F45B6"/>
    <w:rsid w:val="00200602"/>
    <w:rsid w:val="002714EB"/>
    <w:rsid w:val="003826EB"/>
    <w:rsid w:val="0057778E"/>
    <w:rsid w:val="00645AD3"/>
    <w:rsid w:val="006B1B42"/>
    <w:rsid w:val="0078134F"/>
    <w:rsid w:val="007A3EED"/>
    <w:rsid w:val="00832611"/>
    <w:rsid w:val="0087479E"/>
    <w:rsid w:val="00A558F2"/>
    <w:rsid w:val="00B86027"/>
    <w:rsid w:val="00BD1B9E"/>
    <w:rsid w:val="00C9447D"/>
    <w:rsid w:val="00D835E6"/>
    <w:rsid w:val="00D87F7D"/>
    <w:rsid w:val="00E46051"/>
    <w:rsid w:val="00E94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0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51"/>
  </w:style>
  <w:style w:type="paragraph" w:styleId="Footer">
    <w:name w:val="footer"/>
    <w:basedOn w:val="Normal"/>
    <w:link w:val="FooterChar"/>
    <w:uiPriority w:val="99"/>
    <w:unhideWhenUsed/>
    <w:rsid w:val="00E4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0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51"/>
  </w:style>
  <w:style w:type="paragraph" w:styleId="Footer">
    <w:name w:val="footer"/>
    <w:basedOn w:val="Normal"/>
    <w:link w:val="FooterChar"/>
    <w:uiPriority w:val="99"/>
    <w:unhideWhenUsed/>
    <w:rsid w:val="00E4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Saurabh Singh</cp:lastModifiedBy>
  <cp:revision>2</cp:revision>
  <dcterms:created xsi:type="dcterms:W3CDTF">2015-09-26T13:34:00Z</dcterms:created>
  <dcterms:modified xsi:type="dcterms:W3CDTF">2015-09-26T13:34:00Z</dcterms:modified>
</cp:coreProperties>
</file>