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ind w:right="240"/>
        <w:jc w:val="right"/>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6">
      <w:pPr>
        <w:pStyle w:val="Title"/>
        <w:keepNext w:val="0"/>
        <w:keepLines w:val="0"/>
        <w:spacing w:after="0" w:before="220"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Requirement &amp; Design Specification</w:t>
      </w:r>
    </w:p>
    <w:p w:rsidR="00000000" w:rsidDel="00000000" w:rsidP="00000000" w:rsidRDefault="00000000" w:rsidRPr="00000000" w14:paraId="00000007">
      <w:pPr>
        <w:pStyle w:val="Title"/>
        <w:keepNext w:val="0"/>
        <w:keepLines w:val="0"/>
        <w:spacing w:after="720" w:before="240" w:line="240" w:lineRule="auto"/>
        <w:jc w:val="center"/>
        <w:rPr>
          <w:rFonts w:ascii="Times New Roman" w:cs="Times New Roman" w:eastAsia="Times New Roman" w:hAnsi="Times New Roman"/>
          <w:b w:val="1"/>
          <w:sz w:val="36"/>
          <w:szCs w:val="36"/>
        </w:rPr>
      </w:pPr>
      <w:bookmarkStart w:colFirst="0" w:colLast="0" w:name="_twie00weyf8y" w:id="0"/>
      <w:bookmarkEnd w:id="0"/>
      <w:r w:rsidDel="00000000" w:rsidR="00000000" w:rsidRPr="00000000">
        <w:rPr>
          <w:rFonts w:ascii="Times New Roman" w:cs="Times New Roman" w:eastAsia="Times New Roman" w:hAnsi="Times New Roman"/>
          <w:b w:val="1"/>
          <w:sz w:val="36"/>
          <w:szCs w:val="36"/>
          <w:highlight w:val="white"/>
          <w:rtl w:val="0"/>
        </w:rPr>
        <w:t xml:space="preserve">Marathon Management</w:t>
      </w:r>
      <w:r w:rsidDel="00000000" w:rsidR="00000000" w:rsidRPr="00000000">
        <w:rPr>
          <w:rtl w:val="0"/>
        </w:rPr>
      </w:r>
    </w:p>
    <w:p w:rsidR="00000000" w:rsidDel="00000000" w:rsidP="00000000" w:rsidRDefault="00000000" w:rsidRPr="00000000" w14:paraId="00000008">
      <w:pPr>
        <w:spacing w:before="12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Version: 1.0</w:t>
      </w:r>
    </w:p>
    <w:p w:rsidR="00000000" w:rsidDel="00000000" w:rsidP="00000000" w:rsidRDefault="00000000" w:rsidRPr="00000000" w14:paraId="00000009">
      <w:pPr>
        <w:spacing w:before="12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pStyle w:val="Heading3"/>
        <w:spacing w:after="0" w:before="40" w:line="240" w:lineRule="auto"/>
        <w:rPr>
          <w:rFonts w:ascii="Times New Roman" w:cs="Times New Roman" w:eastAsia="Times New Roman" w:hAnsi="Times New Roman"/>
          <w:i w:val="1"/>
          <w:color w:val="0000ff"/>
          <w:sz w:val="24"/>
          <w:szCs w:val="24"/>
        </w:rPr>
      </w:pPr>
      <w:bookmarkStart w:colFirst="0" w:colLast="0" w:name="_ef45h43kbus0" w:id="1"/>
      <w:bookmarkEnd w:id="1"/>
      <w:r w:rsidDel="00000000" w:rsidR="00000000" w:rsidRPr="00000000">
        <w:rPr>
          <w:rtl w:val="0"/>
        </w:rPr>
      </w:r>
    </w:p>
    <w:tbl>
      <w:tblPr>
        <w:tblStyle w:val="Table1"/>
        <w:tblW w:w="92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
        <w:gridCol w:w="2175"/>
        <w:gridCol w:w="1500"/>
        <w:gridCol w:w="2400"/>
        <w:gridCol w:w="2760"/>
        <w:tblGridChange w:id="0">
          <w:tblGrid>
            <w:gridCol w:w="405"/>
            <w:gridCol w:w="2175"/>
            <w:gridCol w:w="1500"/>
            <w:gridCol w:w="2400"/>
            <w:gridCol w:w="2760"/>
          </w:tblGrid>
        </w:tblGridChange>
      </w:tblGrid>
      <w:tr>
        <w:trPr>
          <w:cantSplit w:val="0"/>
          <w:trHeight w:val="305.9765625" w:hRule="atLeast"/>
          <w:tblHeader w:val="0"/>
        </w:trPr>
        <w:tc>
          <w:tcPr>
            <w:shd w:fill="ffe8e1" w:val="clear"/>
            <w:vAlign w:val="center"/>
          </w:tcPr>
          <w:p w:rsidR="00000000" w:rsidDel="00000000" w:rsidP="00000000" w:rsidRDefault="00000000" w:rsidRPr="00000000" w14:paraId="0000000B">
            <w:pPr>
              <w:jc w:val="center"/>
              <w:rPr>
                <w:b w:val="1"/>
              </w:rPr>
            </w:pPr>
            <w:r w:rsidDel="00000000" w:rsidR="00000000" w:rsidRPr="00000000">
              <w:rPr>
                <w:b w:val="1"/>
                <w:rtl w:val="0"/>
              </w:rPr>
              <w:t xml:space="preserve">#</w:t>
            </w:r>
          </w:p>
        </w:tc>
        <w:tc>
          <w:tcPr>
            <w:shd w:fill="ffe8e1" w:val="clear"/>
            <w:vAlign w:val="center"/>
          </w:tcPr>
          <w:p w:rsidR="00000000" w:rsidDel="00000000" w:rsidP="00000000" w:rsidRDefault="00000000" w:rsidRPr="00000000" w14:paraId="0000000C">
            <w:pPr>
              <w:rPr>
                <w:b w:val="1"/>
              </w:rPr>
            </w:pPr>
            <w:r w:rsidDel="00000000" w:rsidR="00000000" w:rsidRPr="00000000">
              <w:rPr>
                <w:b w:val="1"/>
                <w:rtl w:val="0"/>
              </w:rPr>
              <w:t xml:space="preserve">Member</w:t>
            </w:r>
          </w:p>
        </w:tc>
        <w:tc>
          <w:tcPr>
            <w:shd w:fill="ffe8e1" w:val="clear"/>
            <w:vAlign w:val="center"/>
          </w:tcPr>
          <w:p w:rsidR="00000000" w:rsidDel="00000000" w:rsidP="00000000" w:rsidRDefault="00000000" w:rsidRPr="00000000" w14:paraId="0000000D">
            <w:pPr>
              <w:rPr>
                <w:b w:val="1"/>
              </w:rPr>
            </w:pPr>
            <w:r w:rsidDel="00000000" w:rsidR="00000000" w:rsidRPr="00000000">
              <w:rPr>
                <w:b w:val="1"/>
                <w:rtl w:val="0"/>
              </w:rPr>
              <w:t xml:space="preserve">MSSV</w:t>
            </w:r>
          </w:p>
        </w:tc>
        <w:tc>
          <w:tcPr>
            <w:shd w:fill="ffe8e1" w:val="clear"/>
            <w:vAlign w:val="center"/>
          </w:tcPr>
          <w:p w:rsidR="00000000" w:rsidDel="00000000" w:rsidP="00000000" w:rsidRDefault="00000000" w:rsidRPr="00000000" w14:paraId="0000000E">
            <w:pPr>
              <w:rPr>
                <w:b w:val="1"/>
              </w:rPr>
            </w:pPr>
            <w:r w:rsidDel="00000000" w:rsidR="00000000" w:rsidRPr="00000000">
              <w:rPr>
                <w:b w:val="1"/>
                <w:rtl w:val="0"/>
              </w:rPr>
              <w:t xml:space="preserve">Role</w:t>
            </w:r>
          </w:p>
        </w:tc>
        <w:tc>
          <w:tcPr>
            <w:shd w:fill="ffe8e1" w:val="clear"/>
            <w:vAlign w:val="center"/>
          </w:tcPr>
          <w:p w:rsidR="00000000" w:rsidDel="00000000" w:rsidP="00000000" w:rsidRDefault="00000000" w:rsidRPr="00000000" w14:paraId="0000000F">
            <w:pPr>
              <w:rPr>
                <w:b w:val="1"/>
              </w:rPr>
            </w:pPr>
            <w:r w:rsidDel="00000000" w:rsidR="00000000" w:rsidRPr="00000000">
              <w:rPr>
                <w:b w:val="1"/>
                <w:rtl w:val="0"/>
              </w:rPr>
              <w:t xml:space="preserve">Absent</w:t>
            </w:r>
          </w:p>
        </w:tc>
      </w:tr>
      <w:tr>
        <w:trPr>
          <w:cantSplit w:val="0"/>
          <w:trHeight w:val="193.5546875" w:hRule="atLeast"/>
          <w:tblHeader w:val="0"/>
        </w:trPr>
        <w:tc>
          <w:tcPr>
            <w:shd w:fill="auto" w:val="clear"/>
            <w:vAlign w:val="center"/>
          </w:tcPr>
          <w:p w:rsidR="00000000" w:rsidDel="00000000" w:rsidP="00000000" w:rsidRDefault="00000000" w:rsidRPr="00000000" w14:paraId="00000010">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11">
            <w:pPr>
              <w:rPr/>
            </w:pPr>
            <w:r w:rsidDel="00000000" w:rsidR="00000000" w:rsidRPr="00000000">
              <w:rPr>
                <w:rtl w:val="0"/>
              </w:rPr>
              <w:t xml:space="preserve">Mạc Đăng Hậu</w:t>
            </w:r>
          </w:p>
        </w:tc>
        <w:tc>
          <w:tcPr>
            <w:shd w:fill="auto" w:val="clear"/>
            <w:vAlign w:val="center"/>
          </w:tcPr>
          <w:p w:rsidR="00000000" w:rsidDel="00000000" w:rsidP="00000000" w:rsidRDefault="00000000" w:rsidRPr="00000000" w14:paraId="00000012">
            <w:pPr>
              <w:rPr/>
            </w:pPr>
            <w:r w:rsidDel="00000000" w:rsidR="00000000" w:rsidRPr="00000000">
              <w:rPr>
                <w:rtl w:val="0"/>
              </w:rPr>
              <w:t xml:space="preserve">HE171381</w:t>
            </w:r>
          </w:p>
        </w:tc>
        <w:tc>
          <w:tcPr>
            <w:shd w:fill="auto" w:val="clear"/>
            <w:vAlign w:val="center"/>
          </w:tcPr>
          <w:p w:rsidR="00000000" w:rsidDel="00000000" w:rsidP="00000000" w:rsidRDefault="00000000" w:rsidRPr="00000000" w14:paraId="00000013">
            <w:pPr>
              <w:rPr/>
            </w:pPr>
            <w:r w:rsidDel="00000000" w:rsidR="00000000" w:rsidRPr="00000000">
              <w:rPr>
                <w:rtl w:val="0"/>
              </w:rPr>
              <w:t xml:space="preserve">Member</w:t>
            </w:r>
          </w:p>
        </w:tc>
        <w:tc>
          <w:tcPr>
            <w:shd w:fill="auto" w:val="clear"/>
            <w:vAlign w:val="center"/>
          </w:tcPr>
          <w:p w:rsidR="00000000" w:rsidDel="00000000" w:rsidP="00000000" w:rsidRDefault="00000000" w:rsidRPr="00000000" w14:paraId="00000014">
            <w:pPr>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5">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16">
            <w:pPr>
              <w:rPr/>
            </w:pPr>
            <w:r w:rsidDel="00000000" w:rsidR="00000000" w:rsidRPr="00000000">
              <w:rPr>
                <w:rtl w:val="0"/>
              </w:rPr>
              <w:t xml:space="preserve">Trần Tuấn Anh</w:t>
            </w:r>
          </w:p>
        </w:tc>
        <w:tc>
          <w:tcPr>
            <w:shd w:fill="auto" w:val="clear"/>
            <w:vAlign w:val="center"/>
          </w:tcPr>
          <w:p w:rsidR="00000000" w:rsidDel="00000000" w:rsidP="00000000" w:rsidRDefault="00000000" w:rsidRPr="00000000" w14:paraId="00000017">
            <w:pPr>
              <w:rPr/>
            </w:pPr>
            <w:r w:rsidDel="00000000" w:rsidR="00000000" w:rsidRPr="00000000">
              <w:rPr>
                <w:rtl w:val="0"/>
              </w:rPr>
              <w:t xml:space="preserve">HE182190</w:t>
            </w:r>
          </w:p>
        </w:tc>
        <w:tc>
          <w:tcPr>
            <w:shd w:fill="auto" w:val="clear"/>
            <w:vAlign w:val="center"/>
          </w:tcPr>
          <w:p w:rsidR="00000000" w:rsidDel="00000000" w:rsidP="00000000" w:rsidRDefault="00000000" w:rsidRPr="00000000" w14:paraId="00000018">
            <w:pPr>
              <w:rPr/>
            </w:pPr>
            <w:r w:rsidDel="00000000" w:rsidR="00000000" w:rsidRPr="00000000">
              <w:rPr>
                <w:rtl w:val="0"/>
              </w:rPr>
              <w:t xml:space="preserve">Member</w:t>
            </w:r>
          </w:p>
        </w:tc>
        <w:tc>
          <w:tcPr>
            <w:shd w:fill="auto" w:val="clear"/>
            <w:vAlign w:val="center"/>
          </w:tcPr>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before="12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before="1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before="12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before="12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before="12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before="89" w:line="240" w:lineRule="auto"/>
        <w:ind w:left="2526" w:right="2171"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tl w:val="0"/>
        </w:rPr>
        <w:t xml:space="preserve">– Hanoi, January 2025 –</w:t>
      </w:r>
      <w:r w:rsidDel="00000000" w:rsidR="00000000" w:rsidRPr="00000000">
        <w:rPr>
          <w:rtl w:val="0"/>
        </w:rPr>
      </w:r>
    </w:p>
    <w:p w:rsidR="00000000" w:rsidDel="00000000" w:rsidP="00000000" w:rsidRDefault="00000000" w:rsidRPr="00000000" w14:paraId="00000021">
      <w:pPr>
        <w:keepNext w:val="1"/>
        <w:keepLines w:val="1"/>
        <w:spacing w:before="240" w:line="259" w:lineRule="auto"/>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1875802430"/>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4rfsq7bb5ib">
            <w:r w:rsidDel="00000000" w:rsidR="00000000" w:rsidRPr="00000000">
              <w:rPr>
                <w:rFonts w:ascii="Times New Roman" w:cs="Times New Roman" w:eastAsia="Times New Roman" w:hAnsi="Times New Roman"/>
                <w:b w:val="1"/>
                <w:rtl w:val="0"/>
              </w:rPr>
              <w:t xml:space="preserve">I</w:t>
            </w:r>
          </w:hyperlink>
          <w:hyperlink w:anchor="_xkeyofpz7c6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hyperlink>
          <w:hyperlink w:anchor="_xkeyofpz7c6h">
            <w:r w:rsidDel="00000000" w:rsidR="00000000" w:rsidRPr="00000000">
              <w:rPr>
                <w:rFonts w:ascii="Times New Roman" w:cs="Times New Roman" w:eastAsia="Times New Roman" w:hAnsi="Times New Roman"/>
                <w:b w:val="1"/>
                <w:rtl w:val="0"/>
              </w:rPr>
              <w:t xml:space="preserve">Overview</w:t>
            </w:r>
          </w:hyperlink>
          <w:hyperlink w:anchor="_xkeyofpz7c6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pPr>
          <w:hyperlink w:anchor="_c7qv2nqb2kyd">
            <w:r w:rsidDel="00000000" w:rsidR="00000000" w:rsidRPr="00000000">
              <w:rPr>
                <w:rFonts w:ascii="Times New Roman" w:cs="Times New Roman" w:eastAsia="Times New Roman" w:hAnsi="Times New Roman"/>
                <w:color w:val="1155cc"/>
                <w:u w:val="single"/>
                <w:rtl w:val="0"/>
              </w:rPr>
              <w:t xml:space="preserve">1.1. APIs</w:t>
            </w:r>
          </w:hyperlink>
          <w:hyperlink w:anchor="_hu3i0vm2b2q4">
            <w:r w:rsidDel="00000000" w:rsidR="00000000" w:rsidRPr="00000000">
              <w:rPr>
                <w:rFonts w:ascii="Times New Roman" w:cs="Times New Roman" w:eastAsia="Times New Roman" w:hAnsi="Times New Roman"/>
                <w:rtl w:val="0"/>
              </w:rPr>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rPr>
          </w:pPr>
          <w:hyperlink w:anchor="_hu3i0vm2b2q4">
            <w:r w:rsidDel="00000000" w:rsidR="00000000" w:rsidRPr="00000000">
              <w:rPr>
                <w:rFonts w:ascii="Times New Roman" w:cs="Times New Roman" w:eastAsia="Times New Roman" w:hAnsi="Times New Roman"/>
                <w:rtl w:val="0"/>
              </w:rPr>
              <w:t xml:space="preserve">1.2. Diagrams</w:t>
              <w:tab/>
            </w:r>
          </w:hyperlink>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rPr>
          </w:pPr>
          <w:hyperlink w:anchor="_uyg3k1ouo4v3">
            <w:r w:rsidDel="00000000" w:rsidR="00000000" w:rsidRPr="00000000">
              <w:rPr>
                <w:rFonts w:ascii="Times New Roman" w:cs="Times New Roman" w:eastAsia="Times New Roman" w:hAnsi="Times New Roman"/>
                <w:color w:val="1155cc"/>
                <w:u w:val="single"/>
                <w:rtl w:val="0"/>
              </w:rPr>
              <w:t xml:space="preserve">1.3. Models </w:t>
            </w:r>
          </w:hyperlink>
          <w:hyperlink w:anchor="_hu3i0vm2b2q4">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2houx9h1dhi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2houx9h1dhim">
            <w:r w:rsidDel="00000000" w:rsidR="00000000" w:rsidRPr="00000000">
              <w:rPr>
                <w:rFonts w:ascii="Times New Roman" w:cs="Times New Roman" w:eastAsia="Times New Roman" w:hAnsi="Times New Roman"/>
                <w:rtl w:val="0"/>
              </w:rPr>
              <w:t xml:space="preserve">4</w:t>
            </w:r>
          </w:hyperlink>
          <w:hyperlink w:anchor="_2houx9h1dhi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Design</w:t>
              <w:tab/>
            </w:r>
          </w:hyperlink>
          <w:r w:rsidDel="00000000" w:rsidR="00000000" w:rsidRPr="00000000">
            <w:rPr>
              <w:rFonts w:ascii="Times New Roman" w:cs="Times New Roman" w:eastAsia="Times New Roman" w:hAnsi="Times New Roman"/>
              <w:rtl w:val="0"/>
            </w:rPr>
            <w:t xml:space="preserve">19</w:t>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74rfsq7bb5i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II. Detail Report</w:t>
              <w:tab/>
            </w:r>
          </w:hyperlink>
          <w:r w:rsidDel="00000000" w:rsidR="00000000" w:rsidRPr="00000000">
            <w:rPr>
              <w:rFonts w:ascii="Times New Roman" w:cs="Times New Roman" w:eastAsia="Times New Roman" w:hAnsi="Times New Roman"/>
              <w:b w:val="1"/>
              <w:rtl w:val="0"/>
            </w:rPr>
            <w:t xml:space="preserve">24</w:t>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ua2hb3cb6or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Analyze the problem</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cjxnlf5ulvz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Features</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8jk3svt6jhk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Screen flow</w:t>
              <w:tab/>
            </w:r>
          </w:hyperlink>
          <w:r w:rsidDel="00000000" w:rsidR="00000000" w:rsidRPr="00000000">
            <w:rPr>
              <w:rFonts w:ascii="Times New Roman" w:cs="Times New Roman" w:eastAsia="Times New Roman" w:hAnsi="Times New Roman"/>
              <w:rtl w:val="0"/>
            </w:rPr>
            <w:t xml:space="preserve">26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spacing w:after="0" w:before="240" w:line="240" w:lineRule="auto"/>
        <w:rPr>
          <w:rFonts w:ascii="Times New Roman" w:cs="Times New Roman" w:eastAsia="Times New Roman" w:hAnsi="Times New Roman"/>
          <w:color w:val="2f5496"/>
          <w:sz w:val="32"/>
          <w:szCs w:val="32"/>
        </w:rPr>
      </w:pPr>
      <w:bookmarkStart w:colFirst="0" w:colLast="0" w:name="_4tpbr0hswgsp" w:id="2"/>
      <w:bookmarkEnd w:id="2"/>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spacing w:after="0" w:before="240" w:line="240" w:lineRule="auto"/>
        <w:rPr>
          <w:rFonts w:ascii="Times New Roman" w:cs="Times New Roman" w:eastAsia="Times New Roman" w:hAnsi="Times New Roman"/>
          <w:color w:val="2f5496"/>
          <w:sz w:val="32"/>
          <w:szCs w:val="32"/>
        </w:rPr>
      </w:pPr>
      <w:bookmarkStart w:colFirst="0" w:colLast="0" w:name="_xkeyofpz7c6h" w:id="3"/>
      <w:bookmarkEnd w:id="3"/>
      <w:r w:rsidDel="00000000" w:rsidR="00000000" w:rsidRPr="00000000">
        <w:rPr>
          <w:rFonts w:ascii="Times New Roman" w:cs="Times New Roman" w:eastAsia="Times New Roman" w:hAnsi="Times New Roman"/>
          <w:color w:val="2f5496"/>
          <w:sz w:val="32"/>
          <w:szCs w:val="32"/>
          <w:rtl w:val="0"/>
        </w:rPr>
        <w:t xml:space="preserve">I. Overview</w:t>
      </w:r>
    </w:p>
    <w:p w:rsidR="00000000" w:rsidDel="00000000" w:rsidP="00000000" w:rsidRDefault="00000000" w:rsidRPr="00000000" w14:paraId="00000031">
      <w:pPr>
        <w:pStyle w:val="Heading2"/>
        <w:spacing w:after="0" w:before="40" w:line="240" w:lineRule="auto"/>
        <w:rPr>
          <w:rFonts w:ascii="Times New Roman" w:cs="Times New Roman" w:eastAsia="Times New Roman" w:hAnsi="Times New Roman"/>
          <w:color w:val="2f5496"/>
          <w:sz w:val="28"/>
          <w:szCs w:val="28"/>
        </w:rPr>
      </w:pPr>
      <w:bookmarkStart w:colFirst="0" w:colLast="0" w:name="_c7qv2nqb2kyd" w:id="4"/>
      <w:bookmarkEnd w:id="4"/>
      <w:r w:rsidDel="00000000" w:rsidR="00000000" w:rsidRPr="00000000">
        <w:rPr>
          <w:rFonts w:ascii="Times New Roman" w:cs="Times New Roman" w:eastAsia="Times New Roman" w:hAnsi="Times New Roman"/>
          <w:color w:val="2f5496"/>
          <w:sz w:val="28"/>
          <w:szCs w:val="28"/>
          <w:rtl w:val="0"/>
        </w:rPr>
        <w:t xml:space="preserve">1.1. APIs</w:t>
      </w:r>
    </w:p>
    <w:p w:rsidR="00000000" w:rsidDel="00000000" w:rsidP="00000000" w:rsidRDefault="00000000" w:rsidRPr="00000000" w14:paraId="00000032">
      <w:pPr>
        <w:rPr/>
      </w:pPr>
      <w:r w:rsidDel="00000000" w:rsidR="00000000" w:rsidRPr="00000000">
        <w:rPr/>
        <w:drawing>
          <wp:inline distB="114300" distT="114300" distL="114300" distR="114300">
            <wp:extent cx="5943600" cy="27432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drawing>
          <wp:inline distB="114300" distT="114300" distL="114300" distR="114300">
            <wp:extent cx="5943600" cy="3403600"/>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drawing>
          <wp:inline distB="114300" distT="114300" distL="114300" distR="114300">
            <wp:extent cx="5943600" cy="2705100"/>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drawing>
          <wp:inline distB="114300" distT="114300" distL="114300" distR="114300">
            <wp:extent cx="5943600" cy="148590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after="0" w:before="40" w:line="240" w:lineRule="auto"/>
        <w:rPr>
          <w:rFonts w:ascii="Times New Roman" w:cs="Times New Roman" w:eastAsia="Times New Roman" w:hAnsi="Times New Roman"/>
          <w:color w:val="2f5496"/>
          <w:sz w:val="28"/>
          <w:szCs w:val="28"/>
        </w:rPr>
      </w:pPr>
      <w:bookmarkStart w:colFirst="0" w:colLast="0" w:name="_hu3i0vm2b2q4" w:id="5"/>
      <w:bookmarkEnd w:id="5"/>
      <w:r w:rsidDel="00000000" w:rsidR="00000000" w:rsidRPr="00000000">
        <w:rPr>
          <w:rFonts w:ascii="Times New Roman" w:cs="Times New Roman" w:eastAsia="Times New Roman" w:hAnsi="Times New Roman"/>
          <w:color w:val="2f5496"/>
          <w:sz w:val="28"/>
          <w:szCs w:val="28"/>
          <w:rtl w:val="0"/>
        </w:rPr>
        <w:t xml:space="preserve">1.2. Diagrams</w:t>
      </w:r>
    </w:p>
    <w:p w:rsidR="00000000" w:rsidDel="00000000" w:rsidP="00000000" w:rsidRDefault="00000000" w:rsidRPr="00000000" w14:paraId="00000034">
      <w:pPr>
        <w:rPr/>
      </w:pPr>
      <w:r w:rsidDel="00000000" w:rsidR="00000000" w:rsidRPr="00000000">
        <w:rPr>
          <w:rtl w:val="0"/>
        </w:rPr>
        <w:t xml:space="preserve">a. Context diagram</w:t>
      </w:r>
      <w:r w:rsidDel="00000000" w:rsidR="00000000" w:rsidRPr="00000000">
        <w:rPr/>
        <w:drawing>
          <wp:inline distB="114300" distT="114300" distL="114300" distR="114300">
            <wp:extent cx="5943600" cy="3606800"/>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 Use case diagram</w:t>
      </w:r>
      <w:r w:rsidDel="00000000" w:rsidR="00000000" w:rsidRPr="00000000">
        <w:rPr/>
        <w:drawing>
          <wp:inline distB="114300" distT="114300" distL="114300" distR="114300">
            <wp:extent cx="5943600" cy="4305300"/>
            <wp:effectExtent b="0" l="0" r="0" t="0"/>
            <wp:docPr id="1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4305300"/>
                    </a:xfrm>
                    <a:prstGeom prst="rect"/>
                    <a:ln/>
                  </pic:spPr>
                </pic:pic>
              </a:graphicData>
            </a:graphic>
          </wp:inline>
        </w:drawing>
      </w:r>
      <w:r w:rsidDel="00000000" w:rsidR="00000000" w:rsidRPr="00000000">
        <w:rPr/>
        <w:drawing>
          <wp:inline distB="114300" distT="114300" distL="114300" distR="114300">
            <wp:extent cx="5943600" cy="3149600"/>
            <wp:effectExtent b="0" l="0" r="0" t="0"/>
            <wp:docPr id="22"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drawing>
          <wp:inline distB="114300" distT="114300" distL="114300" distR="114300">
            <wp:extent cx="5943600" cy="3848100"/>
            <wp:effectExtent b="0" l="0" r="0" t="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848100"/>
                    </a:xfrm>
                    <a:prstGeom prst="rect"/>
                    <a:ln/>
                  </pic:spPr>
                </pic:pic>
              </a:graphicData>
            </a:graphic>
          </wp:inline>
        </w:drawing>
      </w:r>
      <w:r w:rsidDel="00000000" w:rsidR="00000000" w:rsidRPr="00000000">
        <w:rPr/>
        <w:drawing>
          <wp:inline distB="114300" distT="114300" distL="114300" distR="114300">
            <wp:extent cx="5943600" cy="36322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 Actors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Admin is responsible for managing the system at a high level. This includes managing user accounts and overseeing marathons. Specifically, the Admin can view marathons and cancel them when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The User is a participant in the system. Users can browse and view available marathons and register to participate in marathons of their 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The Organizer is responsible for creating and managing marathons. This includes creating new marathons, updating marathon details, and canceling marathons if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ind w:left="0" w:firstLine="0"/>
              <w:rPr/>
            </w:pPr>
            <w:r w:rsidDel="00000000" w:rsidR="00000000" w:rsidRPr="00000000">
              <w:rPr>
                <w:rtl w:val="0"/>
              </w:rPr>
              <w:t xml:space="preserve">MoMo represents the external payment service integrated into the system. It handles payment transactions for marathon registrations.</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 Database diagram</w:t>
      </w:r>
      <w:r w:rsidDel="00000000" w:rsidR="00000000" w:rsidRPr="00000000">
        <w:rPr/>
        <w:drawing>
          <wp:inline distB="114300" distT="114300" distL="114300" distR="114300">
            <wp:extent cx="5943600" cy="39243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spacing w:after="0" w:before="40" w:line="240" w:lineRule="auto"/>
        <w:rPr/>
      </w:pPr>
      <w:bookmarkStart w:colFirst="0" w:colLast="0" w:name="_uyg3k1ouo4v3" w:id="6"/>
      <w:bookmarkEnd w:id="6"/>
      <w:r w:rsidDel="00000000" w:rsidR="00000000" w:rsidRPr="00000000">
        <w:rPr>
          <w:rFonts w:ascii="Times New Roman" w:cs="Times New Roman" w:eastAsia="Times New Roman" w:hAnsi="Times New Roman"/>
          <w:color w:val="2f5496"/>
          <w:sz w:val="28"/>
          <w:szCs w:val="28"/>
          <w:rtl w:val="0"/>
        </w:rPr>
        <w:t xml:space="preserve">1.3. Models</w:t>
      </w:r>
      <w:r w:rsidDel="00000000" w:rsidR="00000000" w:rsidRPr="00000000">
        <w:rPr>
          <w:rtl w:val="0"/>
        </w:rPr>
      </w:r>
    </w:p>
    <w:p w:rsidR="00000000" w:rsidDel="00000000" w:rsidP="00000000" w:rsidRDefault="00000000" w:rsidRPr="00000000" w14:paraId="0000004B">
      <w:pPr>
        <w:pStyle w:val="Heading4"/>
        <w:rPr>
          <w:rFonts w:ascii="Times New Roman" w:cs="Times New Roman" w:eastAsia="Times New Roman" w:hAnsi="Times New Roman"/>
        </w:rPr>
      </w:pPr>
      <w:bookmarkStart w:colFirst="0" w:colLast="0" w:name="_cce1q0jk2yzx" w:id="7"/>
      <w:bookmarkEnd w:id="7"/>
      <w:r w:rsidDel="00000000" w:rsidR="00000000" w:rsidRPr="00000000">
        <w:rPr>
          <w:rtl w:val="0"/>
        </w:rPr>
        <w:t xml:space="preserve">a. Roles</w:t>
      </w: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14825" cy="2609850"/>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3148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2"/>
        <w:spacing w:after="0" w:before="40" w:line="240" w:lineRule="auto"/>
        <w:rPr>
          <w:rFonts w:ascii="Times New Roman" w:cs="Times New Roman" w:eastAsia="Times New Roman" w:hAnsi="Times New Roman"/>
          <w:b w:val="1"/>
          <w:i w:val="1"/>
          <w:color w:val="2f5496"/>
          <w:sz w:val="26"/>
          <w:szCs w:val="26"/>
        </w:rPr>
      </w:pPr>
      <w:bookmarkStart w:colFirst="0" w:colLast="0" w:name="_qwivb0lq1qtq" w:id="8"/>
      <w:bookmarkEnd w:id="8"/>
      <w:r w:rsidDel="00000000" w:rsidR="00000000" w:rsidRPr="00000000">
        <w:rPr>
          <w:rtl w:val="0"/>
        </w:rPr>
      </w:r>
    </w:p>
    <w:tbl>
      <w:tblPr>
        <w:tblStyle w:val="Table3"/>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655"/>
        <w:gridCol w:w="5100"/>
        <w:tblGridChange w:id="0">
          <w:tblGrid>
            <w:gridCol w:w="2160"/>
            <w:gridCol w:w="2655"/>
            <w:gridCol w:w="5100"/>
          </w:tblGrid>
        </w:tblGridChange>
      </w:tblGrid>
      <w:tr>
        <w:trPr>
          <w:cantSplit w:val="0"/>
          <w:tblHeader w:val="0"/>
        </w:trPr>
        <w:tc>
          <w:tcPr>
            <w:shd w:fill="ffe8e1" w:val="clear"/>
            <w:vAlign w:val="center"/>
          </w:tcPr>
          <w:p w:rsidR="00000000" w:rsidDel="00000000" w:rsidP="00000000" w:rsidRDefault="00000000" w:rsidRPr="00000000" w14:paraId="0000004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04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05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0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RoleId</w:t>
            </w:r>
          </w:p>
        </w:tc>
        <w:tc>
          <w:tcPr/>
          <w:p w:rsidR="00000000" w:rsidDel="00000000" w:rsidP="00000000" w:rsidRDefault="00000000" w:rsidRPr="00000000" w14:paraId="000000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0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the account.</w:t>
            </w:r>
          </w:p>
        </w:tc>
      </w:tr>
      <w:tr>
        <w:trPr>
          <w:cantSplit w:val="0"/>
          <w:tblHeader w:val="0"/>
        </w:trPr>
        <w:tc>
          <w:tcPr/>
          <w:p w:rsidR="00000000" w:rsidDel="00000000" w:rsidP="00000000" w:rsidRDefault="00000000" w:rsidRPr="00000000" w14:paraId="0000005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RoleName</w:t>
            </w:r>
          </w:p>
          <w:p w:rsidR="00000000" w:rsidDel="00000000" w:rsidP="00000000" w:rsidRDefault="00000000" w:rsidRPr="00000000" w14:paraId="0000005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p w:rsidR="00000000" w:rsidDel="00000000" w:rsidP="00000000" w:rsidRDefault="00000000" w:rsidRPr="00000000" w14:paraId="00000057">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user's email address used for login.</w:t>
            </w:r>
          </w:p>
        </w:tc>
      </w:tr>
      <w:tr>
        <w:trPr>
          <w:cantSplit w:val="0"/>
          <w:trHeight w:val="780" w:hRule="atLeast"/>
          <w:tblHeader w:val="0"/>
        </w:trPr>
        <w:tc>
          <w:tcPr/>
          <w:p w:rsidR="00000000" w:rsidDel="00000000" w:rsidP="00000000" w:rsidRDefault="00000000" w:rsidRPr="00000000" w14:paraId="000000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p w:rsidR="00000000" w:rsidDel="00000000" w:rsidP="00000000" w:rsidRDefault="00000000" w:rsidRPr="00000000" w14:paraId="000000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Contains the hashed password of the user for authentication.</w:t>
            </w:r>
          </w:p>
        </w:tc>
      </w:tr>
      <w:tr>
        <w:trPr>
          <w:cantSplit w:val="0"/>
          <w:tblHeader w:val="0"/>
        </w:trPr>
        <w:tc>
          <w:tcPr/>
          <w:p w:rsidR="00000000" w:rsidDel="00000000" w:rsidP="00000000" w:rsidRDefault="00000000" w:rsidRPr="00000000" w14:paraId="000000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w:t>
            </w:r>
          </w:p>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Stores the full name of the user.</w:t>
            </w:r>
          </w:p>
        </w:tc>
      </w:tr>
    </w:tbl>
    <w:p w:rsidR="00000000" w:rsidDel="00000000" w:rsidP="00000000" w:rsidRDefault="00000000" w:rsidRPr="00000000" w14:paraId="00000061">
      <w:pPr>
        <w:pStyle w:val="Heading2"/>
        <w:spacing w:after="0" w:before="40" w:line="240" w:lineRule="auto"/>
        <w:rPr>
          <w:rFonts w:ascii="Times New Roman" w:cs="Times New Roman" w:eastAsia="Times New Roman" w:hAnsi="Times New Roman"/>
          <w:color w:val="2f5496"/>
          <w:sz w:val="26"/>
          <w:szCs w:val="26"/>
        </w:rPr>
      </w:pPr>
      <w:bookmarkStart w:colFirst="0" w:colLast="0" w:name="_3008alykwydi" w:id="9"/>
      <w:bookmarkEnd w:id="9"/>
      <w:r w:rsidDel="00000000" w:rsidR="00000000" w:rsidRPr="00000000">
        <w:rPr>
          <w:rtl w:val="0"/>
        </w:rPr>
      </w:r>
    </w:p>
    <w:p w:rsidR="00000000" w:rsidDel="00000000" w:rsidP="00000000" w:rsidRDefault="00000000" w:rsidRPr="00000000" w14:paraId="00000062">
      <w:pPr>
        <w:pStyle w:val="Heading4"/>
        <w:rPr/>
      </w:pPr>
      <w:bookmarkStart w:colFirst="0" w:colLast="0" w:name="_8e47krr0031u" w:id="10"/>
      <w:bookmarkEnd w:id="10"/>
      <w:r w:rsidDel="00000000" w:rsidR="00000000" w:rsidRPr="00000000">
        <w:rPr>
          <w:rtl w:val="0"/>
        </w:rPr>
        <w:t xml:space="preserve">b. User</w:t>
      </w:r>
    </w:p>
    <w:p w:rsidR="00000000" w:rsidDel="00000000" w:rsidP="00000000" w:rsidRDefault="00000000" w:rsidRPr="00000000" w14:paraId="00000063">
      <w:pPr>
        <w:rPr/>
      </w:pPr>
      <w:r w:rsidDel="00000000" w:rsidR="00000000" w:rsidRPr="00000000">
        <w:rPr/>
        <w:drawing>
          <wp:inline distB="114300" distT="114300" distL="114300" distR="114300">
            <wp:extent cx="4876800" cy="4714875"/>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876800" cy="47148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4"/>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655"/>
        <w:gridCol w:w="5100"/>
        <w:tblGridChange w:id="0">
          <w:tblGrid>
            <w:gridCol w:w="2160"/>
            <w:gridCol w:w="2655"/>
            <w:gridCol w:w="5100"/>
          </w:tblGrid>
        </w:tblGridChange>
      </w:tblGrid>
      <w:tr>
        <w:trPr>
          <w:cantSplit w:val="0"/>
          <w:tblHeader w:val="0"/>
        </w:trPr>
        <w:tc>
          <w:tcPr>
            <w:shd w:fill="ffe8e1" w:val="clear"/>
            <w:vAlign w:val="center"/>
          </w:tcPr>
          <w:p w:rsidR="00000000" w:rsidDel="00000000" w:rsidP="00000000" w:rsidRDefault="00000000" w:rsidRPr="00000000" w14:paraId="0000006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06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067">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tc>
        <w:tc>
          <w:tcPr/>
          <w:p w:rsidR="00000000" w:rsidDel="00000000" w:rsidP="00000000" w:rsidRDefault="00000000" w:rsidRPr="00000000" w14:paraId="000000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p w:rsidR="00000000" w:rsidDel="00000000" w:rsidP="00000000" w:rsidRDefault="00000000" w:rsidRPr="00000000" w14:paraId="0000006A">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activity record.</w:t>
            </w:r>
          </w:p>
        </w:tc>
      </w:tr>
      <w:tr>
        <w:trPr>
          <w:cantSplit w:val="0"/>
          <w:tblHeader w:val="0"/>
        </w:trPr>
        <w:tc>
          <w:tcPr/>
          <w:p w:rsidR="00000000" w:rsidDel="00000000" w:rsidP="00000000" w:rsidRDefault="00000000" w:rsidRPr="00000000" w14:paraId="0000006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p w:rsidR="00000000" w:rsidDel="00000000" w:rsidP="00000000" w:rsidRDefault="00000000" w:rsidRPr="00000000" w14:paraId="0000006D">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6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Account name chosen by user</w:t>
            </w:r>
          </w:p>
        </w:tc>
      </w:tr>
      <w:tr>
        <w:trPr>
          <w:cantSplit w:val="0"/>
          <w:tblHeader w:val="0"/>
        </w:trPr>
        <w:tc>
          <w:tcPr/>
          <w:p w:rsidR="00000000" w:rsidDel="00000000" w:rsidP="00000000" w:rsidRDefault="00000000" w:rsidRPr="00000000" w14:paraId="000000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PasswordHash</w:t>
            </w:r>
          </w:p>
          <w:p w:rsidR="00000000" w:rsidDel="00000000" w:rsidP="00000000" w:rsidRDefault="00000000" w:rsidRPr="00000000" w14:paraId="00000071">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p w:rsidR="00000000" w:rsidDel="00000000" w:rsidP="00000000" w:rsidRDefault="00000000" w:rsidRPr="00000000" w14:paraId="00000073">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Hashed password for authentication.</w:t>
            </w:r>
          </w:p>
        </w:tc>
      </w:tr>
      <w:tr>
        <w:trPr>
          <w:cantSplit w:val="0"/>
          <w:trHeight w:val="450" w:hRule="atLeast"/>
          <w:tblHeader w:val="0"/>
        </w:trPr>
        <w:tc>
          <w:tcPr/>
          <w:p w:rsidR="00000000" w:rsidDel="00000000" w:rsidP="00000000" w:rsidRDefault="00000000" w:rsidRPr="00000000" w14:paraId="000000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7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p w:rsidR="00000000" w:rsidDel="00000000" w:rsidP="00000000" w:rsidRDefault="00000000" w:rsidRPr="00000000" w14:paraId="00000078">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email address (unique).</w:t>
            </w:r>
          </w:p>
        </w:tc>
      </w:tr>
      <w:tr>
        <w:trPr>
          <w:cantSplit w:val="0"/>
          <w:tblHeader w:val="0"/>
        </w:trPr>
        <w:tc>
          <w:tcPr/>
          <w:p w:rsidR="00000000" w:rsidDel="00000000" w:rsidP="00000000" w:rsidRDefault="00000000" w:rsidRPr="00000000" w14:paraId="000000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FullName</w:t>
            </w:r>
          </w:p>
          <w:p w:rsidR="00000000" w:rsidDel="00000000" w:rsidP="00000000" w:rsidRDefault="00000000" w:rsidRPr="00000000" w14:paraId="0000007B">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p w:rsidR="00000000" w:rsidDel="00000000" w:rsidP="00000000" w:rsidRDefault="00000000" w:rsidRPr="00000000" w14:paraId="0000007D">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 full name.</w:t>
            </w:r>
          </w:p>
        </w:tc>
      </w:tr>
      <w:tr>
        <w:trPr>
          <w:cantSplit w:val="0"/>
          <w:tblHeader w:val="0"/>
        </w:trPr>
        <w:tc>
          <w:tcPr/>
          <w:p w:rsidR="00000000" w:rsidDel="00000000" w:rsidP="00000000" w:rsidRDefault="00000000" w:rsidRPr="00000000" w14:paraId="0000007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RoleId</w:t>
            </w:r>
          </w:p>
          <w:p w:rsidR="00000000" w:rsidDel="00000000" w:rsidP="00000000" w:rsidRDefault="00000000" w:rsidRPr="00000000" w14:paraId="00000080">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p w:rsidR="00000000" w:rsidDel="00000000" w:rsidP="00000000" w:rsidRDefault="00000000" w:rsidRPr="00000000" w14:paraId="00000082">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 assigned to the user.</w:t>
            </w:r>
          </w:p>
        </w:tc>
      </w:tr>
      <w:tr>
        <w:trPr>
          <w:cantSplit w:val="0"/>
          <w:tblHeader w:val="0"/>
        </w:trPr>
        <w:tc>
          <w:tcPr/>
          <w:p w:rsidR="00000000" w:rsidDel="00000000" w:rsidP="00000000" w:rsidRDefault="00000000" w:rsidRPr="00000000" w14:paraId="000000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RefreshToken</w:t>
            </w:r>
          </w:p>
          <w:p w:rsidR="00000000" w:rsidDel="00000000" w:rsidP="00000000" w:rsidRDefault="00000000" w:rsidRPr="00000000" w14:paraId="0000008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p w:rsidR="00000000" w:rsidDel="00000000" w:rsidP="00000000" w:rsidRDefault="00000000" w:rsidRPr="00000000" w14:paraId="00000087">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JWT refresh token for authentication.</w:t>
            </w:r>
          </w:p>
        </w:tc>
      </w:tr>
      <w:tr>
        <w:trPr>
          <w:cantSplit w:val="0"/>
          <w:tblHeader w:val="0"/>
        </w:trPr>
        <w:tc>
          <w:tcPr/>
          <w:p w:rsidR="00000000" w:rsidDel="00000000" w:rsidP="00000000" w:rsidRDefault="00000000" w:rsidRPr="00000000" w14:paraId="0000008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RefreshTokenExpiry</w:t>
            </w:r>
          </w:p>
          <w:p w:rsidR="00000000" w:rsidDel="00000000" w:rsidP="00000000" w:rsidRDefault="00000000" w:rsidRPr="00000000" w14:paraId="0000008A">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p w:rsidR="00000000" w:rsidDel="00000000" w:rsidP="00000000" w:rsidRDefault="00000000" w:rsidRPr="00000000" w14:paraId="0000008C">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Expiration time for the refresh token.</w:t>
            </w:r>
          </w:p>
        </w:tc>
      </w:tr>
      <w:tr>
        <w:trPr>
          <w:cantSplit w:val="0"/>
          <w:tblHeader w:val="0"/>
        </w:trPr>
        <w:tc>
          <w:tcPr/>
          <w:p w:rsidR="00000000" w:rsidDel="00000000" w:rsidP="00000000" w:rsidRDefault="00000000" w:rsidRPr="00000000" w14:paraId="0000008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r>
          </w:p>
        </w:tc>
        <w:tc>
          <w:tcPr/>
          <w:p w:rsidR="00000000" w:rsidDel="00000000" w:rsidP="00000000" w:rsidRDefault="00000000" w:rsidRPr="00000000" w14:paraId="0000008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p w:rsidR="00000000" w:rsidDel="00000000" w:rsidP="00000000" w:rsidRDefault="00000000" w:rsidRPr="00000000" w14:paraId="00000090">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account creation.</w:t>
            </w:r>
          </w:p>
        </w:tc>
      </w:tr>
      <w:tr>
        <w:trPr>
          <w:cantSplit w:val="0"/>
          <w:trHeight w:val="609.873046875" w:hRule="atLeast"/>
          <w:tblHeader w:val="0"/>
        </w:trPr>
        <w:tc>
          <w:tcPr/>
          <w:p w:rsidR="00000000" w:rsidDel="00000000" w:rsidP="00000000" w:rsidRDefault="00000000" w:rsidRPr="00000000" w14:paraId="0000009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IsActive</w:t>
            </w:r>
          </w:p>
          <w:p w:rsidR="00000000" w:rsidDel="00000000" w:rsidP="00000000" w:rsidRDefault="00000000" w:rsidRPr="00000000" w14:paraId="00000093">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p w:rsidR="00000000" w:rsidDel="00000000" w:rsidP="00000000" w:rsidRDefault="00000000" w:rsidRPr="00000000" w14:paraId="00000095">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Whether the user account is active</w:t>
            </w:r>
          </w:p>
        </w:tc>
      </w:tr>
      <w:tr>
        <w:trPr>
          <w:cantSplit w:val="0"/>
          <w:trHeight w:val="609.873046875" w:hRule="atLeast"/>
          <w:tblHeader w:val="0"/>
        </w:trPr>
        <w:tc>
          <w:tcPr/>
          <w:p w:rsidR="00000000" w:rsidDel="00000000" w:rsidP="00000000" w:rsidRDefault="00000000" w:rsidRPr="00000000" w14:paraId="0000009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r>
          </w:p>
        </w:tc>
        <w:tc>
          <w:tcPr/>
          <w:p w:rsidR="00000000" w:rsidDel="00000000" w:rsidP="00000000" w:rsidRDefault="00000000" w:rsidRPr="00000000" w14:paraId="0000009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9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Indicates if the user is soft-deleted.</w:t>
            </w:r>
          </w:p>
        </w:tc>
      </w:tr>
      <w:tr>
        <w:trPr>
          <w:cantSplit w:val="0"/>
          <w:trHeight w:val="609.873046875" w:hRule="atLeast"/>
          <w:tblHeader w:val="0"/>
        </w:trPr>
        <w:tc>
          <w:tcPr/>
          <w:p w:rsidR="00000000" w:rsidDel="00000000" w:rsidP="00000000" w:rsidRDefault="00000000" w:rsidRPr="00000000" w14:paraId="0000009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w:t>
            </w:r>
          </w:p>
        </w:tc>
        <w:tc>
          <w:tcPr/>
          <w:p w:rsidR="00000000" w:rsidDel="00000000" w:rsidP="00000000" w:rsidRDefault="00000000" w:rsidRPr="00000000" w14:paraId="0000009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09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when the user was deleted.</w:t>
            </w:r>
          </w:p>
        </w:tc>
      </w:tr>
    </w:tbl>
    <w:p w:rsidR="00000000" w:rsidDel="00000000" w:rsidP="00000000" w:rsidRDefault="00000000" w:rsidRPr="00000000" w14:paraId="0000009D">
      <w:pPr>
        <w:pStyle w:val="Heading4"/>
        <w:rPr/>
      </w:pPr>
      <w:bookmarkStart w:colFirst="0" w:colLast="0" w:name="_iiobku5r0fn6" w:id="11"/>
      <w:bookmarkEnd w:id="11"/>
      <w:r w:rsidDel="00000000" w:rsidR="00000000" w:rsidRPr="00000000">
        <w:rPr>
          <w:rtl w:val="0"/>
        </w:rPr>
      </w:r>
    </w:p>
    <w:p w:rsidR="00000000" w:rsidDel="00000000" w:rsidP="00000000" w:rsidRDefault="00000000" w:rsidRPr="00000000" w14:paraId="0000009E">
      <w:pPr>
        <w:pStyle w:val="Heading4"/>
        <w:rPr/>
      </w:pPr>
      <w:bookmarkStart w:colFirst="0" w:colLast="0" w:name="_iw5ly0i4d196" w:id="12"/>
      <w:bookmarkEnd w:id="12"/>
      <w:r w:rsidDel="00000000" w:rsidR="00000000" w:rsidRPr="00000000">
        <w:rPr>
          <w:rtl w:val="0"/>
        </w:rPr>
        <w:t xml:space="preserve">c. Organizers</w:t>
      </w:r>
    </w:p>
    <w:p w:rsidR="00000000" w:rsidDel="00000000" w:rsidP="00000000" w:rsidRDefault="00000000" w:rsidRPr="00000000" w14:paraId="0000009F">
      <w:pPr>
        <w:rPr/>
      </w:pPr>
      <w:r w:rsidDel="00000000" w:rsidR="00000000" w:rsidRPr="00000000">
        <w:rPr/>
        <w:drawing>
          <wp:inline distB="114300" distT="114300" distL="114300" distR="114300">
            <wp:extent cx="4962525" cy="3133725"/>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962525" cy="3133725"/>
                    </a:xfrm>
                    <a:prstGeom prst="rect"/>
                    <a:ln/>
                  </pic:spPr>
                </pic:pic>
              </a:graphicData>
            </a:graphic>
          </wp:inline>
        </w:drawing>
      </w:r>
      <w:r w:rsidDel="00000000" w:rsidR="00000000" w:rsidRPr="00000000">
        <w:rPr>
          <w:rtl w:val="0"/>
        </w:rPr>
      </w:r>
    </w:p>
    <w:tbl>
      <w:tblPr>
        <w:tblStyle w:val="Table5"/>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2550"/>
        <w:gridCol w:w="5100"/>
        <w:tblGridChange w:id="0">
          <w:tblGrid>
            <w:gridCol w:w="2265"/>
            <w:gridCol w:w="2550"/>
            <w:gridCol w:w="5100"/>
          </w:tblGrid>
        </w:tblGridChange>
      </w:tblGrid>
      <w:tr>
        <w:trPr>
          <w:cantSplit w:val="0"/>
          <w:tblHeader w:val="0"/>
        </w:trPr>
        <w:tc>
          <w:tcPr>
            <w:shd w:fill="ffe8e1" w:val="clear"/>
            <w:vAlign w:val="center"/>
          </w:tcPr>
          <w:p w:rsidR="00000000" w:rsidDel="00000000" w:rsidP="00000000" w:rsidRDefault="00000000" w:rsidRPr="00000000" w14:paraId="000000A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0A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0A2">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0A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OrganizerId</w:t>
            </w:r>
          </w:p>
          <w:p w:rsidR="00000000" w:rsidDel="00000000" w:rsidP="00000000" w:rsidRDefault="00000000" w:rsidRPr="00000000" w14:paraId="000000A4">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p w:rsidR="00000000" w:rsidDel="00000000" w:rsidP="00000000" w:rsidRDefault="00000000" w:rsidRPr="00000000" w14:paraId="000000A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the organizer.</w:t>
            </w:r>
          </w:p>
        </w:tc>
      </w:tr>
      <w:tr>
        <w:trPr>
          <w:cantSplit w:val="0"/>
          <w:tblHeader w:val="0"/>
        </w:trPr>
        <w:tc>
          <w:tcPr/>
          <w:p w:rsidR="00000000" w:rsidDel="00000000" w:rsidP="00000000" w:rsidRDefault="00000000" w:rsidRPr="00000000" w14:paraId="000000A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w:t>
            </w:r>
          </w:p>
          <w:p w:rsidR="00000000" w:rsidDel="00000000" w:rsidP="00000000" w:rsidRDefault="00000000" w:rsidRPr="00000000" w14:paraId="000000A9">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p w:rsidR="00000000" w:rsidDel="00000000" w:rsidP="00000000" w:rsidRDefault="00000000" w:rsidRPr="00000000" w14:paraId="000000AB">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Associated user account of the organizer.</w:t>
            </w:r>
          </w:p>
        </w:tc>
      </w:tr>
      <w:tr>
        <w:trPr>
          <w:cantSplit w:val="0"/>
          <w:trHeight w:val="375" w:hRule="atLeast"/>
          <w:tblHeader w:val="0"/>
        </w:trPr>
        <w:tc>
          <w:tcPr/>
          <w:p w:rsidR="00000000" w:rsidDel="00000000" w:rsidP="00000000" w:rsidRDefault="00000000" w:rsidRPr="00000000" w14:paraId="000000A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OrganizationName</w:t>
            </w:r>
          </w:p>
          <w:p w:rsidR="00000000" w:rsidDel="00000000" w:rsidP="00000000" w:rsidRDefault="00000000" w:rsidRPr="00000000" w14:paraId="000000AE">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p w:rsidR="00000000" w:rsidDel="00000000" w:rsidP="00000000" w:rsidRDefault="00000000" w:rsidRPr="00000000" w14:paraId="000000B0">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of the organizing company or group.</w:t>
            </w:r>
          </w:p>
        </w:tc>
      </w:tr>
      <w:tr>
        <w:trPr>
          <w:cantSplit w:val="0"/>
          <w:tblHeader w:val="0"/>
        </w:trPr>
        <w:tc>
          <w:tcPr/>
          <w:p w:rsidR="00000000" w:rsidDel="00000000" w:rsidP="00000000" w:rsidRDefault="00000000" w:rsidRPr="00000000" w14:paraId="000000B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Verified</w:t>
              <w:tab/>
            </w:r>
          </w:p>
        </w:tc>
        <w:tc>
          <w:tcPr/>
          <w:p w:rsidR="00000000" w:rsidDel="00000000" w:rsidP="00000000" w:rsidRDefault="00000000" w:rsidRPr="00000000" w14:paraId="000000B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r>
          </w:p>
        </w:tc>
        <w:tc>
          <w:tcPr/>
          <w:p w:rsidR="00000000" w:rsidDel="00000000" w:rsidP="00000000" w:rsidRDefault="00000000" w:rsidRPr="00000000" w14:paraId="000000B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Indicates if the organizer is verified.</w:t>
            </w:r>
          </w:p>
          <w:p w:rsidR="00000000" w:rsidDel="00000000" w:rsidP="00000000" w:rsidRDefault="00000000" w:rsidRPr="00000000" w14:paraId="000000B5">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w:t>
              <w:tab/>
            </w:r>
          </w:p>
        </w:tc>
        <w:tc>
          <w:tcPr/>
          <w:p w:rsidR="00000000" w:rsidDel="00000000" w:rsidP="00000000" w:rsidRDefault="00000000" w:rsidRPr="00000000" w14:paraId="000000B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tab/>
            </w:r>
          </w:p>
        </w:tc>
        <w:tc>
          <w:tcPr/>
          <w:p w:rsidR="00000000" w:rsidDel="00000000" w:rsidP="00000000" w:rsidRDefault="00000000" w:rsidRPr="00000000" w14:paraId="000000B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and time the organizer profile was created.</w:t>
            </w:r>
          </w:p>
          <w:p w:rsidR="00000000" w:rsidDel="00000000" w:rsidP="00000000" w:rsidRDefault="00000000" w:rsidRPr="00000000" w14:paraId="000000B9">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w:t>
              <w:tab/>
            </w:r>
          </w:p>
        </w:tc>
        <w:tc>
          <w:tcPr/>
          <w:p w:rsidR="00000000" w:rsidDel="00000000" w:rsidP="00000000" w:rsidRDefault="00000000" w:rsidRPr="00000000" w14:paraId="000000B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w:t>
              <w:tab/>
            </w:r>
          </w:p>
        </w:tc>
        <w:tc>
          <w:tcPr/>
          <w:p w:rsidR="00000000" w:rsidDel="00000000" w:rsidP="00000000" w:rsidRDefault="00000000" w:rsidRPr="00000000" w14:paraId="000000B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Marks whether the record is soft-deleted.</w:t>
            </w:r>
          </w:p>
          <w:p w:rsidR="00000000" w:rsidDel="00000000" w:rsidP="00000000" w:rsidRDefault="00000000" w:rsidRPr="00000000" w14:paraId="000000BD">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82.94921875" w:hRule="atLeast"/>
          <w:tblHeader w:val="0"/>
        </w:trPr>
        <w:tc>
          <w:tcPr/>
          <w:p w:rsidR="00000000" w:rsidDel="00000000" w:rsidP="00000000" w:rsidRDefault="00000000" w:rsidRPr="00000000" w14:paraId="000000B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w:t>
              <w:tab/>
            </w:r>
          </w:p>
          <w:p w:rsidR="00000000" w:rsidDel="00000000" w:rsidP="00000000" w:rsidRDefault="00000000" w:rsidRPr="00000000" w14:paraId="000000BF">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0C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deletion if applicable.</w:t>
            </w:r>
          </w:p>
        </w:tc>
      </w:tr>
    </w:tbl>
    <w:p w:rsidR="00000000" w:rsidDel="00000000" w:rsidP="00000000" w:rsidRDefault="00000000" w:rsidRPr="00000000" w14:paraId="000000C2">
      <w:pPr>
        <w:pStyle w:val="Heading4"/>
        <w:rPr/>
      </w:pPr>
      <w:bookmarkStart w:colFirst="0" w:colLast="0" w:name="_m1woh34xbel" w:id="13"/>
      <w:bookmarkEnd w:id="13"/>
      <w:r w:rsidDel="00000000" w:rsidR="00000000" w:rsidRPr="00000000">
        <w:rPr>
          <w:rtl w:val="0"/>
        </w:rPr>
      </w:r>
    </w:p>
    <w:p w:rsidR="00000000" w:rsidDel="00000000" w:rsidP="00000000" w:rsidRDefault="00000000" w:rsidRPr="00000000" w14:paraId="000000C3">
      <w:pPr>
        <w:pStyle w:val="Heading4"/>
        <w:rPr/>
      </w:pPr>
      <w:bookmarkStart w:colFirst="0" w:colLast="0" w:name="_l0vopregls7a" w:id="14"/>
      <w:bookmarkEnd w:id="14"/>
      <w:r w:rsidDel="00000000" w:rsidR="00000000" w:rsidRPr="00000000">
        <w:rPr>
          <w:rtl w:val="0"/>
        </w:rPr>
        <w:t xml:space="preserve">d. Marathons</w:t>
      </w:r>
    </w:p>
    <w:p w:rsidR="00000000" w:rsidDel="00000000" w:rsidP="00000000" w:rsidRDefault="00000000" w:rsidRPr="00000000" w14:paraId="000000C4">
      <w:pPr>
        <w:rPr>
          <w:rFonts w:ascii="Times New Roman" w:cs="Times New Roman" w:eastAsia="Times New Roman" w:hAnsi="Times New Roman"/>
          <w:b w:val="1"/>
          <w:i w:val="1"/>
          <w:color w:val="2f5496"/>
          <w:sz w:val="26"/>
          <w:szCs w:val="26"/>
        </w:rPr>
      </w:pPr>
      <w:r w:rsidDel="00000000" w:rsidR="00000000" w:rsidRPr="00000000">
        <w:rPr/>
        <w:drawing>
          <wp:inline distB="114300" distT="114300" distL="114300" distR="114300">
            <wp:extent cx="4762500" cy="5038725"/>
            <wp:effectExtent b="0" l="0" r="0" t="0"/>
            <wp:docPr id="2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762500" cy="5038725"/>
                    </a:xfrm>
                    <a:prstGeom prst="rect"/>
                    <a:ln/>
                  </pic:spPr>
                </pic:pic>
              </a:graphicData>
            </a:graphic>
          </wp:inline>
        </w:drawing>
      </w:r>
      <w:r w:rsidDel="00000000" w:rsidR="00000000" w:rsidRPr="00000000">
        <w:rPr>
          <w:rtl w:val="0"/>
        </w:rPr>
      </w:r>
    </w:p>
    <w:tbl>
      <w:tblPr>
        <w:tblStyle w:val="Table6"/>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655"/>
        <w:gridCol w:w="5100"/>
        <w:tblGridChange w:id="0">
          <w:tblGrid>
            <w:gridCol w:w="2160"/>
            <w:gridCol w:w="2655"/>
            <w:gridCol w:w="5100"/>
          </w:tblGrid>
        </w:tblGridChange>
      </w:tblGrid>
      <w:tr>
        <w:trPr>
          <w:cantSplit w:val="0"/>
          <w:tblHeader w:val="1"/>
        </w:trPr>
        <w:tc>
          <w:tcPr>
            <w:shd w:fill="ffe8e1" w:val="clear"/>
            <w:vAlign w:val="center"/>
          </w:tcPr>
          <w:p w:rsidR="00000000" w:rsidDel="00000000" w:rsidP="00000000" w:rsidRDefault="00000000" w:rsidRPr="00000000" w14:paraId="000000C5">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0C6">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0C7">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1"/>
        </w:trPr>
        <w:tc>
          <w:tcPr/>
          <w:p w:rsidR="00000000" w:rsidDel="00000000" w:rsidP="00000000" w:rsidRDefault="00000000" w:rsidRPr="00000000" w14:paraId="000000C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MarathonId</w:t>
            </w:r>
          </w:p>
        </w:tc>
        <w:tc>
          <w:tcPr/>
          <w:p w:rsidR="00000000" w:rsidDel="00000000" w:rsidP="00000000" w:rsidRDefault="00000000" w:rsidRPr="00000000" w14:paraId="000000C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0C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the marathon.</w:t>
            </w:r>
          </w:p>
          <w:p w:rsidR="00000000" w:rsidDel="00000000" w:rsidP="00000000" w:rsidRDefault="00000000" w:rsidRPr="00000000" w14:paraId="000000CB">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1"/>
        </w:trPr>
        <w:tc>
          <w:tcPr/>
          <w:p w:rsidR="00000000" w:rsidDel="00000000" w:rsidP="00000000" w:rsidRDefault="00000000" w:rsidRPr="00000000" w14:paraId="000000C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OrganizerId </w:t>
              <w:tab/>
            </w:r>
          </w:p>
        </w:tc>
        <w:tc>
          <w:tcPr/>
          <w:p w:rsidR="00000000" w:rsidDel="00000000" w:rsidP="00000000" w:rsidRDefault="00000000" w:rsidRPr="00000000" w14:paraId="000000C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tab/>
            </w:r>
          </w:p>
        </w:tc>
        <w:tc>
          <w:tcPr/>
          <w:p w:rsidR="00000000" w:rsidDel="00000000" w:rsidP="00000000" w:rsidRDefault="00000000" w:rsidRPr="00000000" w14:paraId="000000C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the marathon</w:t>
            </w:r>
          </w:p>
          <w:p w:rsidR="00000000" w:rsidDel="00000000" w:rsidP="00000000" w:rsidRDefault="00000000" w:rsidRPr="00000000" w14:paraId="000000CF">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1206.796875" w:hRule="atLeast"/>
          <w:tblHeader w:val="1"/>
        </w:trPr>
        <w:tc>
          <w:tcPr/>
          <w:p w:rsidR="00000000" w:rsidDel="00000000" w:rsidP="00000000" w:rsidRDefault="00000000" w:rsidRPr="00000000" w14:paraId="000000D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MarathonName </w:t>
              <w:tab/>
            </w:r>
          </w:p>
        </w:tc>
        <w:tc>
          <w:tcPr/>
          <w:p w:rsidR="00000000" w:rsidDel="00000000" w:rsidP="00000000" w:rsidRDefault="00000000" w:rsidRPr="00000000" w14:paraId="000000D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tab/>
            </w:r>
          </w:p>
        </w:tc>
        <w:tc>
          <w:tcPr/>
          <w:p w:rsidR="00000000" w:rsidDel="00000000" w:rsidP="00000000" w:rsidRDefault="00000000" w:rsidRPr="00000000" w14:paraId="000000D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of the marathon event</w:t>
            </w:r>
          </w:p>
          <w:p w:rsidR="00000000" w:rsidDel="00000000" w:rsidP="00000000" w:rsidRDefault="00000000" w:rsidRPr="00000000" w14:paraId="000000D3">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1"/>
        </w:trPr>
        <w:tc>
          <w:tcPr/>
          <w:p w:rsidR="00000000" w:rsidDel="00000000" w:rsidP="00000000" w:rsidRDefault="00000000" w:rsidRPr="00000000" w14:paraId="000000D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ThumbnailLink </w:t>
              <w:tab/>
            </w:r>
          </w:p>
        </w:tc>
        <w:tc>
          <w:tcPr/>
          <w:p w:rsidR="00000000" w:rsidDel="00000000" w:rsidP="00000000" w:rsidRDefault="00000000" w:rsidRPr="00000000" w14:paraId="000000D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tab/>
            </w:r>
          </w:p>
        </w:tc>
        <w:tc>
          <w:tcPr/>
          <w:p w:rsidR="00000000" w:rsidDel="00000000" w:rsidP="00000000" w:rsidRDefault="00000000" w:rsidRPr="00000000" w14:paraId="000000D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to the marathon’s thumbnail image</w:t>
            </w:r>
          </w:p>
          <w:p w:rsidR="00000000" w:rsidDel="00000000" w:rsidP="00000000" w:rsidRDefault="00000000" w:rsidRPr="00000000" w14:paraId="000000D7">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1"/>
        </w:trPr>
        <w:tc>
          <w:tcPr/>
          <w:p w:rsidR="00000000" w:rsidDel="00000000" w:rsidP="00000000" w:rsidRDefault="00000000" w:rsidRPr="00000000" w14:paraId="000000D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p w:rsidR="00000000" w:rsidDel="00000000" w:rsidP="00000000" w:rsidRDefault="00000000" w:rsidRPr="00000000" w14:paraId="000000D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D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Detailed information about the marathon</w:t>
            </w:r>
          </w:p>
        </w:tc>
      </w:tr>
      <w:tr>
        <w:trPr>
          <w:cantSplit w:val="0"/>
          <w:tblHeader w:val="1"/>
        </w:trPr>
        <w:tc>
          <w:tcPr/>
          <w:p w:rsidR="00000000" w:rsidDel="00000000" w:rsidP="00000000" w:rsidRDefault="00000000" w:rsidRPr="00000000" w14:paraId="000000D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 </w:t>
              <w:tab/>
            </w:r>
          </w:p>
        </w:tc>
        <w:tc>
          <w:tcPr/>
          <w:p w:rsidR="00000000" w:rsidDel="00000000" w:rsidP="00000000" w:rsidRDefault="00000000" w:rsidRPr="00000000" w14:paraId="000000D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D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Location where the marathon takes place</w:t>
            </w:r>
          </w:p>
        </w:tc>
      </w:tr>
      <w:tr>
        <w:trPr>
          <w:cantSplit w:val="0"/>
          <w:tblHeader w:val="1"/>
        </w:trPr>
        <w:tc>
          <w:tcPr/>
          <w:p w:rsidR="00000000" w:rsidDel="00000000" w:rsidP="00000000" w:rsidRDefault="00000000" w:rsidRPr="00000000" w14:paraId="000000D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StartDate </w:t>
            </w:r>
          </w:p>
        </w:tc>
        <w:tc>
          <w:tcPr/>
          <w:p w:rsidR="00000000" w:rsidDel="00000000" w:rsidP="00000000" w:rsidRDefault="00000000" w:rsidRPr="00000000" w14:paraId="000000D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tab/>
            </w:r>
          </w:p>
        </w:tc>
        <w:tc>
          <w:tcPr/>
          <w:p w:rsidR="00000000" w:rsidDel="00000000" w:rsidP="00000000" w:rsidRDefault="00000000" w:rsidRPr="00000000" w14:paraId="000000E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 date and time of the marathon</w:t>
            </w:r>
          </w:p>
        </w:tc>
      </w:tr>
      <w:tr>
        <w:trPr>
          <w:cantSplit w:val="0"/>
          <w:tblHeader w:val="1"/>
        </w:trPr>
        <w:tc>
          <w:tcPr/>
          <w:p w:rsidR="00000000" w:rsidDel="00000000" w:rsidP="00000000" w:rsidRDefault="00000000" w:rsidRPr="00000000" w14:paraId="000000E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EndDate </w:t>
            </w:r>
          </w:p>
        </w:tc>
        <w:tc>
          <w:tcPr/>
          <w:p w:rsidR="00000000" w:rsidDel="00000000" w:rsidP="00000000" w:rsidRDefault="00000000" w:rsidRPr="00000000" w14:paraId="000000E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w:t>
            </w:r>
          </w:p>
        </w:tc>
        <w:tc>
          <w:tcPr/>
          <w:p w:rsidR="00000000" w:rsidDel="00000000" w:rsidP="00000000" w:rsidRDefault="00000000" w:rsidRPr="00000000" w14:paraId="000000E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 date and time of the marathon</w:t>
            </w:r>
          </w:p>
        </w:tc>
      </w:tr>
      <w:tr>
        <w:trPr>
          <w:cantSplit w:val="0"/>
          <w:tblHeader w:val="1"/>
        </w:trPr>
        <w:tc>
          <w:tcPr/>
          <w:p w:rsidR="00000000" w:rsidDel="00000000" w:rsidP="00000000" w:rsidRDefault="00000000" w:rsidRPr="00000000" w14:paraId="000000E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RegistrationFee </w:t>
            </w:r>
          </w:p>
        </w:tc>
        <w:tc>
          <w:tcPr/>
          <w:p w:rsidR="00000000" w:rsidDel="00000000" w:rsidP="00000000" w:rsidRDefault="00000000" w:rsidRPr="00000000" w14:paraId="000000E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 </w:t>
            </w:r>
          </w:p>
        </w:tc>
        <w:tc>
          <w:tcPr/>
          <w:p w:rsidR="00000000" w:rsidDel="00000000" w:rsidP="00000000" w:rsidRDefault="00000000" w:rsidRPr="00000000" w14:paraId="000000E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Entry fee for participants</w:t>
            </w:r>
          </w:p>
        </w:tc>
      </w:tr>
      <w:tr>
        <w:trPr>
          <w:cantSplit w:val="0"/>
          <w:tblHeader w:val="1"/>
        </w:trPr>
        <w:tc>
          <w:tcPr/>
          <w:p w:rsidR="00000000" w:rsidDel="00000000" w:rsidP="00000000" w:rsidRDefault="00000000" w:rsidRPr="00000000" w14:paraId="000000E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MaxParticipants </w:t>
            </w:r>
          </w:p>
        </w:tc>
        <w:tc>
          <w:tcPr/>
          <w:p w:rsidR="00000000" w:rsidDel="00000000" w:rsidP="00000000" w:rsidRDefault="00000000" w:rsidRPr="00000000" w14:paraId="000000E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0E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Maximum allowed participants</w:t>
            </w:r>
          </w:p>
        </w:tc>
      </w:tr>
      <w:tr>
        <w:trPr>
          <w:cantSplit w:val="0"/>
          <w:tblHeader w:val="1"/>
        </w:trPr>
        <w:tc>
          <w:tcPr/>
          <w:p w:rsidR="00000000" w:rsidDel="00000000" w:rsidP="00000000" w:rsidRDefault="00000000" w:rsidRPr="00000000" w14:paraId="000000E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w:t>
            </w:r>
          </w:p>
        </w:tc>
        <w:tc>
          <w:tcPr/>
          <w:p w:rsidR="00000000" w:rsidDel="00000000" w:rsidP="00000000" w:rsidRDefault="00000000" w:rsidRPr="00000000" w14:paraId="000000E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p w:rsidR="00000000" w:rsidDel="00000000" w:rsidP="00000000" w:rsidRDefault="00000000" w:rsidRPr="00000000" w14:paraId="000000E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Current status (e.g., Upcoming, Ongoing, Completed)</w:t>
            </w:r>
          </w:p>
        </w:tc>
      </w:tr>
      <w:tr>
        <w:trPr>
          <w:cantSplit w:val="0"/>
          <w:tblHeader w:val="1"/>
        </w:trPr>
        <w:tc>
          <w:tcPr/>
          <w:p w:rsidR="00000000" w:rsidDel="00000000" w:rsidP="00000000" w:rsidRDefault="00000000" w:rsidRPr="00000000" w14:paraId="000000E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 </w:t>
            </w:r>
          </w:p>
        </w:tc>
        <w:tc>
          <w:tcPr/>
          <w:p w:rsidR="00000000" w:rsidDel="00000000" w:rsidP="00000000" w:rsidRDefault="00000000" w:rsidRPr="00000000" w14:paraId="000000E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w:t>
            </w:r>
          </w:p>
        </w:tc>
        <w:tc>
          <w:tcPr/>
          <w:p w:rsidR="00000000" w:rsidDel="00000000" w:rsidP="00000000" w:rsidRDefault="00000000" w:rsidRPr="00000000" w14:paraId="000000E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Creation timestamp</w:t>
            </w:r>
          </w:p>
        </w:tc>
      </w:tr>
      <w:tr>
        <w:trPr>
          <w:cantSplit w:val="0"/>
          <w:tblHeader w:val="1"/>
        </w:trPr>
        <w:tc>
          <w:tcPr/>
          <w:p w:rsidR="00000000" w:rsidDel="00000000" w:rsidP="00000000" w:rsidRDefault="00000000" w:rsidRPr="00000000" w14:paraId="000000F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 </w:t>
            </w:r>
          </w:p>
        </w:tc>
        <w:tc>
          <w:tcPr/>
          <w:p w:rsidR="00000000" w:rsidDel="00000000" w:rsidP="00000000" w:rsidRDefault="00000000" w:rsidRPr="00000000" w14:paraId="000000F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w:t>
            </w:r>
          </w:p>
        </w:tc>
        <w:tc>
          <w:tcPr/>
          <w:p w:rsidR="00000000" w:rsidDel="00000000" w:rsidP="00000000" w:rsidRDefault="00000000" w:rsidRPr="00000000" w14:paraId="000000F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Indicates soft deletion</w:t>
            </w:r>
          </w:p>
        </w:tc>
      </w:tr>
      <w:tr>
        <w:trPr>
          <w:cantSplit w:val="0"/>
          <w:tblHeader w:val="1"/>
        </w:trPr>
        <w:tc>
          <w:tcPr/>
          <w:p w:rsidR="00000000" w:rsidDel="00000000" w:rsidP="00000000" w:rsidRDefault="00000000" w:rsidRPr="00000000" w14:paraId="000000F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 </w:t>
            </w:r>
          </w:p>
        </w:tc>
        <w:tc>
          <w:tcPr/>
          <w:p w:rsidR="00000000" w:rsidDel="00000000" w:rsidP="00000000" w:rsidRDefault="00000000" w:rsidRPr="00000000" w14:paraId="000000F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0F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when deleted</w:t>
            </w:r>
          </w:p>
        </w:tc>
      </w:tr>
    </w:tbl>
    <w:p w:rsidR="00000000" w:rsidDel="00000000" w:rsidP="00000000" w:rsidRDefault="00000000" w:rsidRPr="00000000" w14:paraId="000000F6">
      <w:pPr>
        <w:pStyle w:val="Heading4"/>
        <w:rPr/>
      </w:pPr>
      <w:bookmarkStart w:colFirst="0" w:colLast="0" w:name="_f8sb8lr3hsxu" w:id="15"/>
      <w:bookmarkEnd w:id="15"/>
      <w:r w:rsidDel="00000000" w:rsidR="00000000" w:rsidRPr="00000000">
        <w:rPr>
          <w:rtl w:val="0"/>
        </w:rPr>
      </w:r>
    </w:p>
    <w:p w:rsidR="00000000" w:rsidDel="00000000" w:rsidP="00000000" w:rsidRDefault="00000000" w:rsidRPr="00000000" w14:paraId="000000F7">
      <w:pPr>
        <w:pStyle w:val="Heading4"/>
        <w:rPr/>
      </w:pPr>
      <w:bookmarkStart w:colFirst="0" w:colLast="0" w:name="_8ux6kaxnn2ne" w:id="16"/>
      <w:bookmarkEnd w:id="16"/>
      <w:r w:rsidDel="00000000" w:rsidR="00000000" w:rsidRPr="00000000">
        <w:rPr>
          <w:rtl w:val="0"/>
        </w:rPr>
        <w:t xml:space="preserve">e. Checkpoints</w:t>
      </w:r>
    </w:p>
    <w:p w:rsidR="00000000" w:rsidDel="00000000" w:rsidP="00000000" w:rsidRDefault="00000000" w:rsidRPr="00000000" w14:paraId="000000F8">
      <w:pPr>
        <w:rPr>
          <w:rFonts w:ascii="Times New Roman" w:cs="Times New Roman" w:eastAsia="Times New Roman" w:hAnsi="Times New Roman"/>
          <w:b w:val="1"/>
          <w:i w:val="1"/>
          <w:color w:val="2f5496"/>
          <w:sz w:val="26"/>
          <w:szCs w:val="26"/>
        </w:rPr>
      </w:pPr>
      <w:r w:rsidDel="00000000" w:rsidR="00000000" w:rsidRPr="00000000">
        <w:rPr>
          <w:rFonts w:ascii="Times New Roman" w:cs="Times New Roman" w:eastAsia="Times New Roman" w:hAnsi="Times New Roman"/>
        </w:rPr>
        <w:drawing>
          <wp:inline distB="114300" distT="114300" distL="114300" distR="114300">
            <wp:extent cx="4610100" cy="3143250"/>
            <wp:effectExtent b="0" l="0" r="0" t="0"/>
            <wp:docPr id="23"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610100" cy="3143250"/>
                    </a:xfrm>
                    <a:prstGeom prst="rect"/>
                    <a:ln/>
                  </pic:spPr>
                </pic:pic>
              </a:graphicData>
            </a:graphic>
          </wp:inline>
        </w:drawing>
      </w:r>
      <w:r w:rsidDel="00000000" w:rsidR="00000000" w:rsidRPr="00000000">
        <w:rPr>
          <w:rtl w:val="0"/>
        </w:rPr>
      </w:r>
    </w:p>
    <w:tbl>
      <w:tblPr>
        <w:tblStyle w:val="Table7"/>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655"/>
        <w:gridCol w:w="5100"/>
        <w:tblGridChange w:id="0">
          <w:tblGrid>
            <w:gridCol w:w="2160"/>
            <w:gridCol w:w="2655"/>
            <w:gridCol w:w="5100"/>
          </w:tblGrid>
        </w:tblGridChange>
      </w:tblGrid>
      <w:tr>
        <w:trPr>
          <w:cantSplit w:val="0"/>
          <w:tblHeader w:val="0"/>
        </w:trPr>
        <w:tc>
          <w:tcPr>
            <w:shd w:fill="ffe8e1" w:val="clear"/>
            <w:vAlign w:val="center"/>
          </w:tcPr>
          <w:p w:rsidR="00000000" w:rsidDel="00000000" w:rsidP="00000000" w:rsidRDefault="00000000" w:rsidRPr="00000000" w14:paraId="000000F9">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0FA">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0FB">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0F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CheckpointId </w:t>
              <w:tab/>
            </w:r>
          </w:p>
        </w:tc>
        <w:tc>
          <w:tcPr/>
          <w:p w:rsidR="00000000" w:rsidDel="00000000" w:rsidP="00000000" w:rsidRDefault="00000000" w:rsidRPr="00000000" w14:paraId="000000F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0F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registration record.</w:t>
            </w:r>
          </w:p>
          <w:p w:rsidR="00000000" w:rsidDel="00000000" w:rsidP="00000000" w:rsidRDefault="00000000" w:rsidRPr="00000000" w14:paraId="000000FF">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MarathonId </w:t>
            </w:r>
          </w:p>
        </w:tc>
        <w:tc>
          <w:tcPr/>
          <w:p w:rsidR="00000000" w:rsidDel="00000000" w:rsidP="00000000" w:rsidRDefault="00000000" w:rsidRPr="00000000" w14:paraId="0000010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0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Associated marathon</w:t>
            </w:r>
          </w:p>
          <w:p w:rsidR="00000000" w:rsidDel="00000000" w:rsidP="00000000" w:rsidRDefault="00000000" w:rsidRPr="00000000" w14:paraId="00000103">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0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w:t>
              <w:tab/>
            </w:r>
          </w:p>
        </w:tc>
        <w:tc>
          <w:tcPr/>
          <w:p w:rsidR="00000000" w:rsidDel="00000000" w:rsidP="00000000" w:rsidRDefault="00000000" w:rsidRPr="00000000" w14:paraId="0000010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tab/>
            </w:r>
          </w:p>
          <w:p w:rsidR="00000000" w:rsidDel="00000000" w:rsidP="00000000" w:rsidRDefault="00000000" w:rsidRPr="00000000" w14:paraId="00000106">
            <w:pPr>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0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or label of the checkpoint</w:t>
            </w:r>
          </w:p>
          <w:p w:rsidR="00000000" w:rsidDel="00000000" w:rsidP="00000000" w:rsidRDefault="00000000" w:rsidRPr="00000000" w14:paraId="00000108">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Latitude </w:t>
              <w:tab/>
            </w:r>
          </w:p>
        </w:tc>
        <w:tc>
          <w:tcPr/>
          <w:p w:rsidR="00000000" w:rsidDel="00000000" w:rsidP="00000000" w:rsidRDefault="00000000" w:rsidRPr="00000000" w14:paraId="0000010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 </w:t>
            </w:r>
          </w:p>
        </w:tc>
        <w:tc>
          <w:tcPr/>
          <w:p w:rsidR="00000000" w:rsidDel="00000000" w:rsidP="00000000" w:rsidRDefault="00000000" w:rsidRPr="00000000" w14:paraId="0000010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GPS latitude coordinate</w:t>
            </w:r>
          </w:p>
          <w:p w:rsidR="00000000" w:rsidDel="00000000" w:rsidP="00000000" w:rsidRDefault="00000000" w:rsidRPr="00000000" w14:paraId="0000010C">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0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Longitude </w:t>
              <w:tab/>
            </w:r>
          </w:p>
        </w:tc>
        <w:tc>
          <w:tcPr/>
          <w:p w:rsidR="00000000" w:rsidDel="00000000" w:rsidP="00000000" w:rsidRDefault="00000000" w:rsidRPr="00000000" w14:paraId="0000010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 </w:t>
            </w:r>
          </w:p>
        </w:tc>
        <w:tc>
          <w:tcPr/>
          <w:p w:rsidR="00000000" w:rsidDel="00000000" w:rsidP="00000000" w:rsidRDefault="00000000" w:rsidRPr="00000000" w14:paraId="0000010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GPS latitude coordinate</w:t>
            </w:r>
          </w:p>
          <w:p w:rsidR="00000000" w:rsidDel="00000000" w:rsidP="00000000" w:rsidRDefault="00000000" w:rsidRPr="00000000" w14:paraId="00000110">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1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Sequence </w:t>
              <w:tab/>
            </w:r>
          </w:p>
        </w:tc>
        <w:tc>
          <w:tcPr/>
          <w:p w:rsidR="00000000" w:rsidDel="00000000" w:rsidP="00000000" w:rsidRDefault="00000000" w:rsidRPr="00000000" w14:paraId="0000011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tab/>
            </w:r>
          </w:p>
        </w:tc>
        <w:tc>
          <w:tcPr/>
          <w:p w:rsidR="00000000" w:rsidDel="00000000" w:rsidP="00000000" w:rsidRDefault="00000000" w:rsidRPr="00000000" w14:paraId="0000011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of checkpoints along the route</w:t>
            </w:r>
          </w:p>
          <w:p w:rsidR="00000000" w:rsidDel="00000000" w:rsidP="00000000" w:rsidRDefault="00000000" w:rsidRPr="00000000" w14:paraId="00000114">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 </w:t>
              <w:tab/>
            </w:r>
          </w:p>
        </w:tc>
        <w:tc>
          <w:tcPr/>
          <w:p w:rsidR="00000000" w:rsidDel="00000000" w:rsidP="00000000" w:rsidRDefault="00000000" w:rsidRPr="00000000" w14:paraId="0000011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w:t>
              <w:tab/>
            </w:r>
          </w:p>
        </w:tc>
        <w:tc>
          <w:tcPr/>
          <w:p w:rsidR="00000000" w:rsidDel="00000000" w:rsidP="00000000" w:rsidRDefault="00000000" w:rsidRPr="00000000" w14:paraId="000001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Indicates if the checkpoint is soft-deleted</w:t>
            </w:r>
          </w:p>
        </w:tc>
      </w:tr>
      <w:tr>
        <w:trPr>
          <w:cantSplit w:val="0"/>
          <w:tblHeader w:val="0"/>
        </w:trPr>
        <w:tc>
          <w:tcPr/>
          <w:p w:rsidR="00000000" w:rsidDel="00000000" w:rsidP="00000000" w:rsidRDefault="00000000" w:rsidRPr="00000000" w14:paraId="0000011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 </w:t>
            </w:r>
          </w:p>
        </w:tc>
        <w:tc>
          <w:tcPr/>
          <w:p w:rsidR="00000000" w:rsidDel="00000000" w:rsidP="00000000" w:rsidRDefault="00000000" w:rsidRPr="00000000" w14:paraId="0000011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11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of deletion</w:t>
            </w:r>
          </w:p>
        </w:tc>
      </w:tr>
    </w:tbl>
    <w:p w:rsidR="00000000" w:rsidDel="00000000" w:rsidP="00000000" w:rsidRDefault="00000000" w:rsidRPr="00000000" w14:paraId="0000011B">
      <w:pPr>
        <w:pStyle w:val="Heading4"/>
        <w:rPr/>
      </w:pPr>
      <w:bookmarkStart w:colFirst="0" w:colLast="0" w:name="_icqt6x9s7gne" w:id="17"/>
      <w:bookmarkEnd w:id="17"/>
      <w:r w:rsidDel="00000000" w:rsidR="00000000" w:rsidRPr="00000000">
        <w:rPr>
          <w:rtl w:val="0"/>
        </w:rPr>
      </w:r>
    </w:p>
    <w:p w:rsidR="00000000" w:rsidDel="00000000" w:rsidP="00000000" w:rsidRDefault="00000000" w:rsidRPr="00000000" w14:paraId="0000011C">
      <w:pPr>
        <w:pStyle w:val="Heading4"/>
        <w:rPr/>
      </w:pPr>
      <w:bookmarkStart w:colFirst="0" w:colLast="0" w:name="_srwautu6yr9l" w:id="18"/>
      <w:bookmarkEnd w:id="18"/>
      <w:r w:rsidDel="00000000" w:rsidR="00000000" w:rsidRPr="00000000">
        <w:rPr>
          <w:rtl w:val="0"/>
        </w:rPr>
        <w:t xml:space="preserve">f. Registration</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drawing>
          <wp:inline distB="114300" distT="114300" distL="114300" distR="114300">
            <wp:extent cx="5019675" cy="3181350"/>
            <wp:effectExtent b="0" l="0" r="0" t="0"/>
            <wp:docPr id="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019675" cy="3181350"/>
                    </a:xfrm>
                    <a:prstGeom prst="rect"/>
                    <a:ln/>
                  </pic:spPr>
                </pic:pic>
              </a:graphicData>
            </a:graphic>
          </wp:inline>
        </w:drawing>
      </w:r>
      <w:r w:rsidDel="00000000" w:rsidR="00000000" w:rsidRPr="00000000">
        <w:rPr>
          <w:rtl w:val="0"/>
        </w:rPr>
      </w:r>
    </w:p>
    <w:tbl>
      <w:tblPr>
        <w:tblStyle w:val="Table8"/>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655"/>
        <w:gridCol w:w="5100"/>
        <w:tblGridChange w:id="0">
          <w:tblGrid>
            <w:gridCol w:w="2160"/>
            <w:gridCol w:w="2655"/>
            <w:gridCol w:w="5100"/>
          </w:tblGrid>
        </w:tblGridChange>
      </w:tblGrid>
      <w:tr>
        <w:trPr>
          <w:cantSplit w:val="0"/>
          <w:tblHeader w:val="0"/>
        </w:trPr>
        <w:tc>
          <w:tcPr>
            <w:shd w:fill="ffe8e1" w:val="clear"/>
            <w:vAlign w:val="center"/>
          </w:tcPr>
          <w:p w:rsidR="00000000" w:rsidDel="00000000" w:rsidP="00000000" w:rsidRDefault="00000000" w:rsidRPr="00000000" w14:paraId="0000011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11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12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12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RegistrationId </w:t>
            </w:r>
          </w:p>
        </w:tc>
        <w:tc>
          <w:tcPr/>
          <w:p w:rsidR="00000000" w:rsidDel="00000000" w:rsidP="00000000" w:rsidRDefault="00000000" w:rsidRPr="00000000" w14:paraId="0000012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2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registration</w:t>
            </w:r>
          </w:p>
          <w:p w:rsidR="00000000" w:rsidDel="00000000" w:rsidP="00000000" w:rsidRDefault="00000000" w:rsidRPr="00000000" w14:paraId="00000124">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w:t>
              <w:tab/>
            </w:r>
          </w:p>
        </w:tc>
        <w:tc>
          <w:tcPr/>
          <w:p w:rsidR="00000000" w:rsidDel="00000000" w:rsidP="00000000" w:rsidRDefault="00000000" w:rsidRPr="00000000" w14:paraId="0000012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tab/>
            </w:r>
          </w:p>
        </w:tc>
        <w:tc>
          <w:tcPr/>
          <w:p w:rsidR="00000000" w:rsidDel="00000000" w:rsidP="00000000" w:rsidRDefault="00000000" w:rsidRPr="00000000" w14:paraId="0000012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Registered user</w:t>
            </w:r>
          </w:p>
          <w:p w:rsidR="00000000" w:rsidDel="00000000" w:rsidP="00000000" w:rsidRDefault="00000000" w:rsidRPr="00000000" w14:paraId="00000128">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2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MarathonId </w:t>
              <w:tab/>
            </w:r>
          </w:p>
        </w:tc>
        <w:tc>
          <w:tcPr/>
          <w:p w:rsidR="00000000" w:rsidDel="00000000" w:rsidP="00000000" w:rsidRDefault="00000000" w:rsidRPr="00000000" w14:paraId="0000012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w:t>
            </w:r>
          </w:p>
        </w:tc>
        <w:tc>
          <w:tcPr/>
          <w:p w:rsidR="00000000" w:rsidDel="00000000" w:rsidP="00000000" w:rsidRDefault="00000000" w:rsidRPr="00000000" w14:paraId="0000012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Marathon being registered for</w:t>
            </w:r>
          </w:p>
        </w:tc>
      </w:tr>
      <w:tr>
        <w:trPr>
          <w:cantSplit w:val="0"/>
          <w:tblHeader w:val="0"/>
        </w:trPr>
        <w:tc>
          <w:tcPr/>
          <w:p w:rsidR="00000000" w:rsidDel="00000000" w:rsidP="00000000" w:rsidRDefault="00000000" w:rsidRPr="00000000" w14:paraId="0000012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PaymentId </w:t>
            </w:r>
          </w:p>
        </w:tc>
        <w:tc>
          <w:tcPr/>
          <w:p w:rsidR="00000000" w:rsidDel="00000000" w:rsidP="00000000" w:rsidRDefault="00000000" w:rsidRPr="00000000" w14:paraId="0000012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r>
          </w:p>
        </w:tc>
        <w:tc>
          <w:tcPr/>
          <w:p w:rsidR="00000000" w:rsidDel="00000000" w:rsidP="00000000" w:rsidRDefault="00000000" w:rsidRPr="00000000" w14:paraId="0000012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Linked payment record if available</w:t>
            </w:r>
          </w:p>
        </w:tc>
      </w:tr>
      <w:tr>
        <w:trPr>
          <w:cantSplit w:val="0"/>
          <w:tblHeader w:val="0"/>
        </w:trPr>
        <w:tc>
          <w:tcPr/>
          <w:p w:rsidR="00000000" w:rsidDel="00000000" w:rsidP="00000000" w:rsidRDefault="00000000" w:rsidRPr="00000000" w14:paraId="0000012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RegisteredAt </w:t>
            </w:r>
          </w:p>
        </w:tc>
        <w:tc>
          <w:tcPr/>
          <w:p w:rsidR="00000000" w:rsidDel="00000000" w:rsidP="00000000" w:rsidRDefault="00000000" w:rsidRPr="00000000" w14:paraId="0000013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w:t>
            </w:r>
          </w:p>
        </w:tc>
        <w:tc>
          <w:tcPr/>
          <w:p w:rsidR="00000000" w:rsidDel="00000000" w:rsidP="00000000" w:rsidRDefault="00000000" w:rsidRPr="00000000" w14:paraId="0000013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and time of registration</w:t>
            </w:r>
          </w:p>
        </w:tc>
      </w:tr>
      <w:tr>
        <w:trPr>
          <w:cantSplit w:val="0"/>
          <w:tblHeader w:val="0"/>
        </w:trPr>
        <w:tc>
          <w:tcPr/>
          <w:p w:rsidR="00000000" w:rsidDel="00000000" w:rsidP="00000000" w:rsidRDefault="00000000" w:rsidRPr="00000000" w14:paraId="0000013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Status </w:t>
            </w:r>
          </w:p>
        </w:tc>
        <w:tc>
          <w:tcPr/>
          <w:p w:rsidR="00000000" w:rsidDel="00000000" w:rsidP="00000000" w:rsidRDefault="00000000" w:rsidRPr="00000000" w14:paraId="0000013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p w:rsidR="00000000" w:rsidDel="00000000" w:rsidP="00000000" w:rsidRDefault="00000000" w:rsidRPr="00000000" w14:paraId="0000013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 status (Pending, Confirmed, Cancelled)</w:t>
            </w:r>
          </w:p>
        </w:tc>
      </w:tr>
      <w:tr>
        <w:trPr>
          <w:cantSplit w:val="0"/>
          <w:tblHeader w:val="0"/>
        </w:trPr>
        <w:tc>
          <w:tcPr/>
          <w:p w:rsidR="00000000" w:rsidDel="00000000" w:rsidP="00000000" w:rsidRDefault="00000000" w:rsidRPr="00000000" w14:paraId="0000013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 </w:t>
            </w:r>
          </w:p>
        </w:tc>
        <w:tc>
          <w:tcPr/>
          <w:p w:rsidR="00000000" w:rsidDel="00000000" w:rsidP="00000000" w:rsidRDefault="00000000" w:rsidRPr="00000000" w14:paraId="0000013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w:t>
            </w:r>
          </w:p>
        </w:tc>
        <w:tc>
          <w:tcPr/>
          <w:p w:rsidR="00000000" w:rsidDel="00000000" w:rsidP="00000000" w:rsidRDefault="00000000" w:rsidRPr="00000000" w14:paraId="0000013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Marks if the record is soft-deleted</w:t>
            </w:r>
          </w:p>
        </w:tc>
      </w:tr>
      <w:tr>
        <w:trPr>
          <w:cantSplit w:val="0"/>
          <w:tblHeader w:val="0"/>
        </w:trPr>
        <w:tc>
          <w:tcPr/>
          <w:p w:rsidR="00000000" w:rsidDel="00000000" w:rsidP="00000000" w:rsidRDefault="00000000" w:rsidRPr="00000000" w14:paraId="0000013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 </w:t>
            </w:r>
          </w:p>
        </w:tc>
        <w:tc>
          <w:tcPr/>
          <w:p w:rsidR="00000000" w:rsidDel="00000000" w:rsidP="00000000" w:rsidRDefault="00000000" w:rsidRPr="00000000" w14:paraId="0000013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13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when deleted</w:t>
            </w:r>
          </w:p>
        </w:tc>
      </w:tr>
    </w:tbl>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4"/>
        <w:rPr/>
      </w:pPr>
      <w:bookmarkStart w:colFirst="0" w:colLast="0" w:name="_q21amv4658jm" w:id="19"/>
      <w:bookmarkEnd w:id="19"/>
      <w:r w:rsidDel="00000000" w:rsidR="00000000" w:rsidRPr="00000000">
        <w:rPr>
          <w:rtl w:val="0"/>
        </w:rPr>
        <w:t xml:space="preserve">g. Payments</w:t>
      </w:r>
    </w:p>
    <w:p w:rsidR="00000000" w:rsidDel="00000000" w:rsidP="00000000" w:rsidRDefault="00000000" w:rsidRPr="00000000" w14:paraId="0000013D">
      <w:pPr>
        <w:rPr>
          <w:rFonts w:ascii="Times New Roman" w:cs="Times New Roman" w:eastAsia="Times New Roman" w:hAnsi="Times New Roman"/>
          <w:b w:val="1"/>
          <w:i w:val="1"/>
          <w:color w:val="2f5496"/>
          <w:sz w:val="26"/>
          <w:szCs w:val="26"/>
        </w:rPr>
      </w:pPr>
      <w:r w:rsidDel="00000000" w:rsidR="00000000" w:rsidRPr="00000000">
        <w:rPr>
          <w:rFonts w:ascii="Times New Roman" w:cs="Times New Roman" w:eastAsia="Times New Roman" w:hAnsi="Times New Roman"/>
        </w:rPr>
        <w:drawing>
          <wp:inline distB="114300" distT="114300" distL="114300" distR="114300">
            <wp:extent cx="5057775" cy="4286250"/>
            <wp:effectExtent b="0" l="0" r="0" t="0"/>
            <wp:docPr id="17"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057775" cy="4286250"/>
                    </a:xfrm>
                    <a:prstGeom prst="rect"/>
                    <a:ln/>
                  </pic:spPr>
                </pic:pic>
              </a:graphicData>
            </a:graphic>
          </wp:inline>
        </w:drawing>
      </w:r>
      <w:r w:rsidDel="00000000" w:rsidR="00000000" w:rsidRPr="00000000">
        <w:rPr>
          <w:rtl w:val="0"/>
        </w:rPr>
      </w:r>
    </w:p>
    <w:tbl>
      <w:tblPr>
        <w:tblStyle w:val="Table9"/>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505"/>
        <w:gridCol w:w="5100"/>
        <w:tblGridChange w:id="0">
          <w:tblGrid>
            <w:gridCol w:w="2310"/>
            <w:gridCol w:w="2505"/>
            <w:gridCol w:w="5100"/>
          </w:tblGrid>
        </w:tblGridChange>
      </w:tblGrid>
      <w:tr>
        <w:trPr>
          <w:cantSplit w:val="0"/>
          <w:tblHeader w:val="0"/>
        </w:trPr>
        <w:tc>
          <w:tcPr>
            <w:shd w:fill="ffe8e1" w:val="clear"/>
            <w:vAlign w:val="center"/>
          </w:tcPr>
          <w:p w:rsidR="00000000" w:rsidDel="00000000" w:rsidP="00000000" w:rsidRDefault="00000000" w:rsidRPr="00000000" w14:paraId="0000013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13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14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14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PaymentId </w:t>
              <w:tab/>
            </w:r>
          </w:p>
        </w:tc>
        <w:tc>
          <w:tcPr/>
          <w:p w:rsidR="00000000" w:rsidDel="00000000" w:rsidP="00000000" w:rsidRDefault="00000000" w:rsidRPr="00000000" w14:paraId="0000014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4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the payment record</w:t>
            </w:r>
          </w:p>
          <w:p w:rsidR="00000000" w:rsidDel="00000000" w:rsidP="00000000" w:rsidRDefault="00000000" w:rsidRPr="00000000" w14:paraId="00000144">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UserId </w:t>
              <w:tab/>
            </w:r>
          </w:p>
        </w:tc>
        <w:tc>
          <w:tcPr/>
          <w:p w:rsidR="00000000" w:rsidDel="00000000" w:rsidP="00000000" w:rsidRDefault="00000000" w:rsidRPr="00000000" w14:paraId="0000014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4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who made the payment</w:t>
            </w:r>
          </w:p>
          <w:p w:rsidR="00000000" w:rsidDel="00000000" w:rsidP="00000000" w:rsidRDefault="00000000" w:rsidRPr="00000000" w14:paraId="00000148">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4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MarathonId </w:t>
              <w:tab/>
            </w:r>
          </w:p>
        </w:tc>
        <w:tc>
          <w:tcPr/>
          <w:p w:rsidR="00000000" w:rsidDel="00000000" w:rsidP="00000000" w:rsidRDefault="00000000" w:rsidRPr="00000000" w14:paraId="0000014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tab/>
            </w:r>
          </w:p>
        </w:tc>
        <w:tc>
          <w:tcPr/>
          <w:p w:rsidR="00000000" w:rsidDel="00000000" w:rsidP="00000000" w:rsidRDefault="00000000" w:rsidRPr="00000000" w14:paraId="0000014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Related marathon event</w:t>
            </w:r>
          </w:p>
          <w:p w:rsidR="00000000" w:rsidDel="00000000" w:rsidP="00000000" w:rsidRDefault="00000000" w:rsidRPr="00000000" w14:paraId="0000014C">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4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VNPayTransactionId </w:t>
              <w:tab/>
            </w:r>
          </w:p>
        </w:tc>
        <w:tc>
          <w:tcPr/>
          <w:p w:rsidR="00000000" w:rsidDel="00000000" w:rsidP="00000000" w:rsidRDefault="00000000" w:rsidRPr="00000000" w14:paraId="0000014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decimal</w:t>
              <w:tab/>
            </w:r>
          </w:p>
        </w:tc>
        <w:tc>
          <w:tcPr/>
          <w:p w:rsidR="00000000" w:rsidDel="00000000" w:rsidP="00000000" w:rsidRDefault="00000000" w:rsidRPr="00000000" w14:paraId="0000014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Transaction ID from VNPay or MoMo gateway</w:t>
            </w:r>
          </w:p>
          <w:p w:rsidR="00000000" w:rsidDel="00000000" w:rsidP="00000000" w:rsidRDefault="00000000" w:rsidRPr="00000000" w14:paraId="00000150">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w:t>
              <w:tab/>
            </w:r>
          </w:p>
        </w:tc>
        <w:tc>
          <w:tcPr/>
          <w:p w:rsidR="00000000" w:rsidDel="00000000" w:rsidP="00000000" w:rsidRDefault="00000000" w:rsidRPr="00000000" w14:paraId="0000015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Event</w:t>
              <w:tab/>
            </w:r>
          </w:p>
        </w:tc>
        <w:tc>
          <w:tcPr/>
          <w:p w:rsidR="00000000" w:rsidDel="00000000" w:rsidP="00000000" w:rsidRDefault="00000000" w:rsidRPr="00000000" w14:paraId="0000015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Amount paid</w:t>
            </w:r>
          </w:p>
          <w:p w:rsidR="00000000" w:rsidDel="00000000" w:rsidP="00000000" w:rsidRDefault="00000000" w:rsidRPr="00000000" w14:paraId="00000154">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5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PaymentStatus </w:t>
            </w:r>
          </w:p>
        </w:tc>
        <w:tc>
          <w:tcPr/>
          <w:p w:rsidR="00000000" w:rsidDel="00000000" w:rsidP="00000000" w:rsidRDefault="00000000" w:rsidRPr="00000000" w14:paraId="0000015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p w:rsidR="00000000" w:rsidDel="00000000" w:rsidP="00000000" w:rsidRDefault="00000000" w:rsidRPr="00000000" w14:paraId="0000015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 status (Pending, Completed, Failed)</w:t>
            </w:r>
          </w:p>
        </w:tc>
      </w:tr>
      <w:tr>
        <w:trPr>
          <w:cantSplit w:val="0"/>
          <w:tblHeader w:val="0"/>
        </w:trPr>
        <w:tc>
          <w:tcPr/>
          <w:p w:rsidR="00000000" w:rsidDel="00000000" w:rsidP="00000000" w:rsidRDefault="00000000" w:rsidRPr="00000000" w14:paraId="0000015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PaymentDate </w:t>
            </w:r>
          </w:p>
        </w:tc>
        <w:tc>
          <w:tcPr/>
          <w:p w:rsidR="00000000" w:rsidDel="00000000" w:rsidP="00000000" w:rsidRDefault="00000000" w:rsidRPr="00000000" w14:paraId="0000015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w:t>
            </w:r>
          </w:p>
        </w:tc>
        <w:tc>
          <w:tcPr/>
          <w:p w:rsidR="00000000" w:rsidDel="00000000" w:rsidP="00000000" w:rsidRDefault="00000000" w:rsidRPr="00000000" w14:paraId="0000015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and time of payment</w:t>
            </w:r>
          </w:p>
        </w:tc>
      </w:tr>
      <w:tr>
        <w:trPr>
          <w:cantSplit w:val="0"/>
          <w:tblHeader w:val="0"/>
        </w:trPr>
        <w:tc>
          <w:tcPr/>
          <w:p w:rsidR="00000000" w:rsidDel="00000000" w:rsidP="00000000" w:rsidRDefault="00000000" w:rsidRPr="00000000" w14:paraId="0000015B">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PaymentMethod </w:t>
            </w:r>
          </w:p>
        </w:tc>
        <w:tc>
          <w:tcPr/>
          <w:p w:rsidR="00000000" w:rsidDel="00000000" w:rsidP="00000000" w:rsidRDefault="00000000" w:rsidRPr="00000000" w14:paraId="0000015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tc>
        <w:tc>
          <w:tcPr/>
          <w:p w:rsidR="00000000" w:rsidDel="00000000" w:rsidP="00000000" w:rsidRDefault="00000000" w:rsidRPr="00000000" w14:paraId="0000015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 used (default: MoMo)</w:t>
            </w:r>
          </w:p>
        </w:tc>
      </w:tr>
      <w:tr>
        <w:trPr>
          <w:cantSplit w:val="0"/>
          <w:tblHeader w:val="0"/>
        </w:trPr>
        <w:tc>
          <w:tcPr/>
          <w:p w:rsidR="00000000" w:rsidDel="00000000" w:rsidP="00000000" w:rsidRDefault="00000000" w:rsidRPr="00000000" w14:paraId="0000015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ResponseCode </w:t>
            </w:r>
          </w:p>
        </w:tc>
        <w:tc>
          <w:tcPr/>
          <w:p w:rsidR="00000000" w:rsidDel="00000000" w:rsidP="00000000" w:rsidRDefault="00000000" w:rsidRPr="00000000" w14:paraId="0000015F">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6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Response code from payment provider</w:t>
            </w:r>
          </w:p>
        </w:tc>
      </w:tr>
      <w:tr>
        <w:trPr>
          <w:cantSplit w:val="0"/>
          <w:tblHeader w:val="0"/>
        </w:trPr>
        <w:tc>
          <w:tcPr/>
          <w:p w:rsidR="00000000" w:rsidDel="00000000" w:rsidP="00000000" w:rsidRDefault="00000000" w:rsidRPr="00000000" w14:paraId="0000016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CreatedAt </w:t>
            </w:r>
          </w:p>
        </w:tc>
        <w:tc>
          <w:tcPr/>
          <w:p w:rsidR="00000000" w:rsidDel="00000000" w:rsidP="00000000" w:rsidRDefault="00000000" w:rsidRPr="00000000" w14:paraId="0000016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w:t>
            </w:r>
          </w:p>
        </w:tc>
        <w:tc>
          <w:tcPr/>
          <w:p w:rsidR="00000000" w:rsidDel="00000000" w:rsidP="00000000" w:rsidRDefault="00000000" w:rsidRPr="00000000" w14:paraId="0000016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 creation timestamp</w:t>
            </w:r>
          </w:p>
        </w:tc>
      </w:tr>
      <w:tr>
        <w:trPr>
          <w:cantSplit w:val="0"/>
          <w:tblHeader w:val="0"/>
        </w:trPr>
        <w:tc>
          <w:tcPr/>
          <w:p w:rsidR="00000000" w:rsidDel="00000000" w:rsidP="00000000" w:rsidRDefault="00000000" w:rsidRPr="00000000" w14:paraId="0000016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IsDeleted </w:t>
            </w:r>
          </w:p>
        </w:tc>
        <w:tc>
          <w:tcPr/>
          <w:p w:rsidR="00000000" w:rsidDel="00000000" w:rsidP="00000000" w:rsidRDefault="00000000" w:rsidRPr="00000000" w14:paraId="0000016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 </w:t>
            </w:r>
          </w:p>
        </w:tc>
        <w:tc>
          <w:tcPr/>
          <w:p w:rsidR="00000000" w:rsidDel="00000000" w:rsidP="00000000" w:rsidRDefault="00000000" w:rsidRPr="00000000" w14:paraId="0000016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oft delete flag</w:t>
            </w:r>
          </w:p>
        </w:tc>
      </w:tr>
      <w:tr>
        <w:trPr>
          <w:cantSplit w:val="0"/>
          <w:tblHeader w:val="0"/>
        </w:trPr>
        <w:tc>
          <w:tcPr/>
          <w:p w:rsidR="00000000" w:rsidDel="00000000" w:rsidP="00000000" w:rsidRDefault="00000000" w:rsidRPr="00000000" w14:paraId="0000016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DeletedAt </w:t>
            </w:r>
          </w:p>
        </w:tc>
        <w:tc>
          <w:tcPr/>
          <w:p w:rsidR="00000000" w:rsidDel="00000000" w:rsidP="00000000" w:rsidRDefault="00000000" w:rsidRPr="00000000" w14:paraId="0000016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w:t>
            </w:r>
          </w:p>
        </w:tc>
        <w:tc>
          <w:tcPr/>
          <w:p w:rsidR="00000000" w:rsidDel="00000000" w:rsidP="00000000" w:rsidRDefault="00000000" w:rsidRPr="00000000" w14:paraId="0000016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Deletion timestamp</w:t>
            </w:r>
          </w:p>
        </w:tc>
      </w:tr>
    </w:tbl>
    <w:p w:rsidR="00000000" w:rsidDel="00000000" w:rsidP="00000000" w:rsidRDefault="00000000" w:rsidRPr="00000000" w14:paraId="0000016A">
      <w:pPr>
        <w:pStyle w:val="Heading4"/>
        <w:rPr/>
      </w:pPr>
      <w:bookmarkStart w:colFirst="0" w:colLast="0" w:name="_810uncyct6ka" w:id="20"/>
      <w:bookmarkEnd w:id="20"/>
      <w:r w:rsidDel="00000000" w:rsidR="00000000" w:rsidRPr="00000000">
        <w:rPr>
          <w:rtl w:val="0"/>
        </w:rPr>
      </w:r>
    </w:p>
    <w:p w:rsidR="00000000" w:rsidDel="00000000" w:rsidP="00000000" w:rsidRDefault="00000000" w:rsidRPr="00000000" w14:paraId="0000016B">
      <w:pPr>
        <w:pStyle w:val="Heading4"/>
        <w:rPr/>
      </w:pPr>
      <w:bookmarkStart w:colFirst="0" w:colLast="0" w:name="_xc4k6d5ehna2" w:id="21"/>
      <w:bookmarkEnd w:id="21"/>
      <w:r w:rsidDel="00000000" w:rsidR="00000000" w:rsidRPr="00000000">
        <w:rPr>
          <w:rtl w:val="0"/>
        </w:rPr>
        <w:t xml:space="preserve">h. AuditLogs</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b w:val="1"/>
          <w:i w:val="1"/>
          <w:color w:val="2f5496"/>
          <w:sz w:val="26"/>
          <w:szCs w:val="26"/>
        </w:rPr>
      </w:pPr>
      <w:r w:rsidDel="00000000" w:rsidR="00000000" w:rsidRPr="00000000">
        <w:rPr>
          <w:rFonts w:ascii="Times New Roman" w:cs="Times New Roman" w:eastAsia="Times New Roman" w:hAnsi="Times New Roman"/>
        </w:rPr>
        <w:drawing>
          <wp:inline distB="114300" distT="114300" distL="114300" distR="114300">
            <wp:extent cx="4819650" cy="3314700"/>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819650" cy="3314700"/>
                    </a:xfrm>
                    <a:prstGeom prst="rect"/>
                    <a:ln/>
                  </pic:spPr>
                </pic:pic>
              </a:graphicData>
            </a:graphic>
          </wp:inline>
        </w:drawing>
      </w:r>
      <w:r w:rsidDel="00000000" w:rsidR="00000000" w:rsidRPr="00000000">
        <w:rPr>
          <w:rtl w:val="0"/>
        </w:rPr>
      </w:r>
    </w:p>
    <w:tbl>
      <w:tblPr>
        <w:tblStyle w:val="Table10"/>
        <w:tblW w:w="99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505"/>
        <w:gridCol w:w="5100"/>
        <w:tblGridChange w:id="0">
          <w:tblGrid>
            <w:gridCol w:w="2310"/>
            <w:gridCol w:w="2505"/>
            <w:gridCol w:w="5100"/>
          </w:tblGrid>
        </w:tblGridChange>
      </w:tblGrid>
      <w:tr>
        <w:trPr>
          <w:cantSplit w:val="0"/>
          <w:tblHeader w:val="0"/>
        </w:trPr>
        <w:tc>
          <w:tcPr>
            <w:shd w:fill="ffe8e1" w:val="clear"/>
            <w:vAlign w:val="center"/>
          </w:tcPr>
          <w:p w:rsidR="00000000" w:rsidDel="00000000" w:rsidP="00000000" w:rsidRDefault="00000000" w:rsidRPr="00000000" w14:paraId="0000016D">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Property</w:t>
            </w:r>
          </w:p>
        </w:tc>
        <w:tc>
          <w:tcPr>
            <w:shd w:fill="ffe8e1" w:val="clear"/>
            <w:vAlign w:val="center"/>
          </w:tcPr>
          <w:p w:rsidR="00000000" w:rsidDel="00000000" w:rsidP="00000000" w:rsidRDefault="00000000" w:rsidRPr="00000000" w14:paraId="0000016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Data Type</w:t>
            </w:r>
          </w:p>
        </w:tc>
        <w:tc>
          <w:tcPr>
            <w:shd w:fill="ffe8e1" w:val="clear"/>
            <w:vAlign w:val="center"/>
          </w:tcPr>
          <w:p w:rsidR="00000000" w:rsidDel="00000000" w:rsidP="00000000" w:rsidRDefault="00000000" w:rsidRPr="00000000" w14:paraId="0000016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blHeader w:val="0"/>
        </w:trPr>
        <w:tc>
          <w:tcPr/>
          <w:p w:rsidR="00000000" w:rsidDel="00000000" w:rsidP="00000000" w:rsidRDefault="00000000" w:rsidRPr="00000000" w14:paraId="0000017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LogId </w:t>
              <w:tab/>
            </w:r>
          </w:p>
        </w:tc>
        <w:tc>
          <w:tcPr/>
          <w:p w:rsidR="00000000" w:rsidDel="00000000" w:rsidP="00000000" w:rsidRDefault="00000000" w:rsidRPr="00000000" w14:paraId="0000017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7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Unique identifier for each log entry</w:t>
            </w:r>
          </w:p>
          <w:p w:rsidR="00000000" w:rsidDel="00000000" w:rsidP="00000000" w:rsidRDefault="00000000" w:rsidRPr="00000000" w14:paraId="00000173">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17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ActorId </w:t>
              <w:tab/>
            </w:r>
          </w:p>
        </w:tc>
        <w:tc>
          <w:tcPr/>
          <w:p w:rsidR="00000000" w:rsidDel="00000000" w:rsidP="00000000" w:rsidRDefault="00000000" w:rsidRPr="00000000" w14:paraId="0000017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76">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who performed the action</w:t>
            </w:r>
          </w:p>
          <w:p w:rsidR="00000000" w:rsidDel="00000000" w:rsidP="00000000" w:rsidRDefault="00000000" w:rsidRPr="00000000" w14:paraId="00000177">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78">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w:t>
              <w:tab/>
            </w:r>
          </w:p>
        </w:tc>
        <w:tc>
          <w:tcPr/>
          <w:p w:rsidR="00000000" w:rsidDel="00000000" w:rsidP="00000000" w:rsidRDefault="00000000" w:rsidRPr="00000000" w14:paraId="00000179">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tab/>
            </w:r>
          </w:p>
        </w:tc>
        <w:tc>
          <w:tcPr/>
          <w:p w:rsidR="00000000" w:rsidDel="00000000" w:rsidP="00000000" w:rsidRDefault="00000000" w:rsidRPr="00000000" w14:paraId="0000017A">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of the action taken</w:t>
            </w:r>
          </w:p>
          <w:p w:rsidR="00000000" w:rsidDel="00000000" w:rsidP="00000000" w:rsidRDefault="00000000" w:rsidRPr="00000000" w14:paraId="0000017B">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7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Timestamp </w:t>
              <w:tab/>
            </w:r>
          </w:p>
        </w:tc>
        <w:tc>
          <w:tcPr/>
          <w:p w:rsidR="00000000" w:rsidDel="00000000" w:rsidP="00000000" w:rsidRDefault="00000000" w:rsidRPr="00000000" w14:paraId="0000017D">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DateTime </w:t>
              <w:tab/>
            </w:r>
          </w:p>
        </w:tc>
        <w:tc>
          <w:tcPr/>
          <w:p w:rsidR="00000000" w:rsidDel="00000000" w:rsidP="00000000" w:rsidRDefault="00000000" w:rsidRPr="00000000" w14:paraId="0000017E">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 and time of the logged action</w:t>
            </w:r>
          </w:p>
          <w:p w:rsidR="00000000" w:rsidDel="00000000" w:rsidP="00000000" w:rsidRDefault="00000000" w:rsidRPr="00000000" w14:paraId="0000017F">
            <w:pPr>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80">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TargetEntity </w:t>
            </w:r>
          </w:p>
        </w:tc>
        <w:tc>
          <w:tcPr/>
          <w:p w:rsidR="00000000" w:rsidDel="00000000" w:rsidP="00000000" w:rsidRDefault="00000000" w:rsidRPr="00000000" w14:paraId="00000181">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entity/table affected by the action</w:t>
            </w:r>
          </w:p>
        </w:tc>
      </w:tr>
      <w:tr>
        <w:trPr>
          <w:cantSplit w:val="0"/>
          <w:tblHeader w:val="0"/>
        </w:trPr>
        <w:tc>
          <w:tcPr/>
          <w:p w:rsidR="00000000" w:rsidDel="00000000" w:rsidP="00000000" w:rsidRDefault="00000000" w:rsidRPr="00000000" w14:paraId="00000183">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TargetId </w:t>
              <w:tab/>
            </w:r>
          </w:p>
        </w:tc>
        <w:tc>
          <w:tcPr/>
          <w:p w:rsidR="00000000" w:rsidDel="00000000" w:rsidP="00000000" w:rsidRDefault="00000000" w:rsidRPr="00000000" w14:paraId="00000184">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w:t>
              <w:tab/>
            </w:r>
          </w:p>
        </w:tc>
        <w:tc>
          <w:tcPr/>
          <w:p w:rsidR="00000000" w:rsidDel="00000000" w:rsidP="00000000" w:rsidRDefault="00000000" w:rsidRPr="00000000" w14:paraId="0000018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of the affected entity record</w:t>
            </w:r>
          </w:p>
          <w:p w:rsidR="00000000" w:rsidDel="00000000" w:rsidP="00000000" w:rsidRDefault="00000000" w:rsidRPr="00000000" w14:paraId="00000186">
            <w:pPr>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87">
      <w:pPr>
        <w:pStyle w:val="Heading4"/>
        <w:rPr>
          <w:rFonts w:ascii="Times New Roman" w:cs="Times New Roman" w:eastAsia="Times New Roman" w:hAnsi="Times New Roman"/>
          <w:sz w:val="26"/>
          <w:szCs w:val="26"/>
        </w:rPr>
      </w:pPr>
      <w:bookmarkStart w:colFirst="0" w:colLast="0" w:name="_i8tkjqseh2r7" w:id="22"/>
      <w:bookmarkEnd w:id="22"/>
      <w:r w:rsidDel="00000000" w:rsidR="00000000" w:rsidRPr="00000000">
        <w:rPr>
          <w:rtl w:val="0"/>
        </w:rPr>
      </w:r>
    </w:p>
    <w:p w:rsidR="00000000" w:rsidDel="00000000" w:rsidP="00000000" w:rsidRDefault="00000000" w:rsidRPr="00000000" w14:paraId="0000018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Style w:val="Heading2"/>
        <w:spacing w:after="0" w:before="40" w:line="240" w:lineRule="auto"/>
        <w:rPr>
          <w:rFonts w:ascii="Times New Roman" w:cs="Times New Roman" w:eastAsia="Times New Roman" w:hAnsi="Times New Roman"/>
          <w:color w:val="2f5496"/>
          <w:sz w:val="26"/>
          <w:szCs w:val="26"/>
        </w:rPr>
      </w:pPr>
      <w:bookmarkStart w:colFirst="0" w:colLast="0" w:name="_2houx9h1dhim" w:id="23"/>
      <w:bookmarkEnd w:id="23"/>
      <w:r w:rsidDel="00000000" w:rsidR="00000000" w:rsidRPr="00000000">
        <w:rPr>
          <w:rFonts w:ascii="Times New Roman" w:cs="Times New Roman" w:eastAsia="Times New Roman" w:hAnsi="Times New Roman"/>
          <w:color w:val="2f5496"/>
          <w:sz w:val="26"/>
          <w:szCs w:val="26"/>
          <w:rtl w:val="0"/>
        </w:rPr>
        <w:t xml:space="preserve">1.4. Design</w:t>
      </w:r>
    </w:p>
    <w:p w:rsidR="00000000" w:rsidDel="00000000" w:rsidP="00000000" w:rsidRDefault="00000000" w:rsidRPr="00000000" w14:paraId="0000018A">
      <w:pPr>
        <w:pStyle w:val="Heading4"/>
        <w:spacing w:after="0" w:before="40" w:line="240" w:lineRule="auto"/>
        <w:rPr/>
      </w:pPr>
      <w:bookmarkStart w:colFirst="0" w:colLast="0" w:name="_2a2oc3dqznfr" w:id="24"/>
      <w:bookmarkEnd w:id="24"/>
      <w:r w:rsidDel="00000000" w:rsidR="00000000" w:rsidRPr="00000000">
        <w:rPr>
          <w:rtl w:val="0"/>
        </w:rPr>
        <w:t xml:space="preserve">1.4.1. Login page</w:t>
      </w:r>
    </w:p>
    <w:p w:rsidR="00000000" w:rsidDel="00000000" w:rsidP="00000000" w:rsidRDefault="00000000" w:rsidRPr="00000000" w14:paraId="000001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86100"/>
            <wp:effectExtent b="0" l="0" r="0" t="0"/>
            <wp:docPr id="3"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4"/>
        <w:spacing w:after="0" w:before="40" w:line="240" w:lineRule="auto"/>
        <w:rPr/>
      </w:pPr>
      <w:bookmarkStart w:colFirst="0" w:colLast="0" w:name="_foxlpgxof8xy" w:id="25"/>
      <w:bookmarkEnd w:id="25"/>
      <w:r w:rsidDel="00000000" w:rsidR="00000000" w:rsidRPr="00000000">
        <w:rPr>
          <w:rtl w:val="0"/>
        </w:rPr>
        <w:t xml:space="preserve">1.4.2. Register page</w:t>
      </w:r>
    </w:p>
    <w:p w:rsidR="00000000" w:rsidDel="00000000" w:rsidP="00000000" w:rsidRDefault="00000000" w:rsidRPr="00000000" w14:paraId="0000018D">
      <w:pPr>
        <w:rPr/>
      </w:pPr>
      <w:r w:rsidDel="00000000" w:rsidR="00000000" w:rsidRPr="00000000">
        <w:rPr/>
        <w:drawing>
          <wp:inline distB="114300" distT="114300" distL="114300" distR="114300">
            <wp:extent cx="5943600" cy="5549900"/>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4"/>
        <w:spacing w:after="0" w:before="40" w:line="240" w:lineRule="auto"/>
        <w:rPr>
          <w:color w:val="2f5496"/>
          <w:sz w:val="26"/>
          <w:szCs w:val="26"/>
        </w:rPr>
      </w:pPr>
      <w:bookmarkStart w:colFirst="0" w:colLast="0" w:name="_9jtybdboypzt" w:id="26"/>
      <w:bookmarkEnd w:id="26"/>
      <w:r w:rsidDel="00000000" w:rsidR="00000000" w:rsidRPr="00000000">
        <w:rPr>
          <w:rtl w:val="0"/>
        </w:rPr>
        <w:t xml:space="preserve">1.4.3. Homepage</w:t>
      </w:r>
      <w:r w:rsidDel="00000000" w:rsidR="00000000" w:rsidRPr="00000000">
        <w:rPr>
          <w:rtl w:val="0"/>
        </w:rPr>
      </w:r>
    </w:p>
    <w:p w:rsidR="00000000" w:rsidDel="00000000" w:rsidP="00000000" w:rsidRDefault="00000000" w:rsidRPr="00000000" w14:paraId="0000018F">
      <w:pPr>
        <w:spacing w:line="240" w:lineRule="auto"/>
        <w:rPr>
          <w:rFonts w:ascii="Times New Roman" w:cs="Times New Roman" w:eastAsia="Times New Roman" w:hAnsi="Times New Roman"/>
          <w:color w:val="2f5496"/>
          <w:sz w:val="26"/>
          <w:szCs w:val="26"/>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9"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2717800"/>
                    </a:xfrm>
                    <a:prstGeom prst="rect"/>
                    <a:ln/>
                  </pic:spPr>
                </pic:pic>
              </a:graphicData>
            </a:graphic>
          </wp:inline>
        </w:drawing>
      </w:r>
      <w:r w:rsidDel="00000000" w:rsidR="00000000" w:rsidRPr="00000000">
        <w:rPr>
          <w:rFonts w:ascii="Times New Roman" w:cs="Times New Roman" w:eastAsia="Times New Roman" w:hAnsi="Times New Roman"/>
          <w:color w:val="434343"/>
          <w:sz w:val="26"/>
          <w:szCs w:val="26"/>
          <w:rtl w:val="0"/>
        </w:rPr>
        <w:t xml:space="preserve">1.4.4. Marathon detail page</w:t>
      </w:r>
      <w:r w:rsidDel="00000000" w:rsidR="00000000" w:rsidRPr="00000000">
        <w:rPr>
          <w:rFonts w:ascii="Times New Roman" w:cs="Times New Roman" w:eastAsia="Times New Roman" w:hAnsi="Times New Roman"/>
          <w:color w:val="434343"/>
          <w:sz w:val="26"/>
          <w:szCs w:val="26"/>
        </w:rPr>
        <w:drawing>
          <wp:inline distB="114300" distT="114300" distL="114300" distR="114300">
            <wp:extent cx="5943600" cy="3289300"/>
            <wp:effectExtent b="0" l="0" r="0" t="0"/>
            <wp:docPr id="4"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4"/>
        <w:spacing w:after="0" w:before="40" w:line="240" w:lineRule="auto"/>
        <w:rPr/>
      </w:pPr>
      <w:bookmarkStart w:colFirst="0" w:colLast="0" w:name="_hc481tz3nspp" w:id="27"/>
      <w:bookmarkEnd w:id="27"/>
      <w:r w:rsidDel="00000000" w:rsidR="00000000" w:rsidRPr="00000000">
        <w:rPr>
          <w:rtl w:val="0"/>
        </w:rPr>
        <w:t xml:space="preserve">1.4.5. Organizer Homepage</w:t>
      </w:r>
    </w:p>
    <w:p w:rsidR="00000000" w:rsidDel="00000000" w:rsidP="00000000" w:rsidRDefault="00000000" w:rsidRPr="00000000" w14:paraId="00000191">
      <w:pPr>
        <w:rPr/>
      </w:pPr>
      <w:r w:rsidDel="00000000" w:rsidR="00000000" w:rsidRPr="00000000">
        <w:rPr/>
        <w:drawing>
          <wp:inline distB="114300" distT="114300" distL="114300" distR="114300">
            <wp:extent cx="5943600" cy="2667000"/>
            <wp:effectExtent b="0" l="0" r="0" t="0"/>
            <wp:docPr id="21"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4"/>
        <w:spacing w:after="0" w:before="40" w:line="240" w:lineRule="auto"/>
        <w:rPr>
          <w:color w:val="2f5496"/>
        </w:rPr>
      </w:pPr>
      <w:bookmarkStart w:colFirst="0" w:colLast="0" w:name="_gvh1wtshx0e" w:id="28"/>
      <w:bookmarkEnd w:id="28"/>
      <w:r w:rsidDel="00000000" w:rsidR="00000000" w:rsidRPr="00000000">
        <w:rPr>
          <w:rtl w:val="0"/>
        </w:rPr>
        <w:t xml:space="preserve">1.4.6. Create Marathon page</w:t>
      </w:r>
      <w:r w:rsidDel="00000000" w:rsidR="00000000" w:rsidRPr="00000000">
        <w:rPr/>
        <w:drawing>
          <wp:inline distB="114300" distT="114300" distL="114300" distR="114300">
            <wp:extent cx="5943600" cy="2654300"/>
            <wp:effectExtent b="0" l="0" r="0" t="0"/>
            <wp:docPr id="2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4"/>
        <w:spacing w:after="0" w:before="40" w:line="240" w:lineRule="auto"/>
        <w:rPr>
          <w:color w:val="2f5496"/>
        </w:rPr>
      </w:pPr>
      <w:bookmarkStart w:colFirst="0" w:colLast="0" w:name="_jpncznukm47e" w:id="29"/>
      <w:bookmarkEnd w:id="29"/>
      <w:r w:rsidDel="00000000" w:rsidR="00000000" w:rsidRPr="00000000">
        <w:rPr>
          <w:rtl w:val="0"/>
        </w:rPr>
        <w:t xml:space="preserve">1.4.7. Manage User</w:t>
      </w:r>
      <w:r w:rsidDel="00000000" w:rsidR="00000000" w:rsidRPr="00000000">
        <w:rPr/>
        <w:drawing>
          <wp:inline distB="114300" distT="114300" distL="114300" distR="114300">
            <wp:extent cx="5943600" cy="234950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pStyle w:val="Heading4"/>
        <w:spacing w:after="0" w:before="40" w:line="240" w:lineRule="auto"/>
        <w:rPr>
          <w:color w:val="2f5496"/>
          <w:sz w:val="26"/>
          <w:szCs w:val="26"/>
        </w:rPr>
      </w:pPr>
      <w:bookmarkStart w:colFirst="0" w:colLast="0" w:name="_ygkncinfhs6z" w:id="30"/>
      <w:bookmarkEnd w:id="30"/>
      <w:r w:rsidDel="00000000" w:rsidR="00000000" w:rsidRPr="00000000">
        <w:rPr>
          <w:rtl w:val="0"/>
        </w:rPr>
        <w:t xml:space="preserve">1.2.8. Manager Marathon</w:t>
      </w:r>
      <w:r w:rsidDel="00000000" w:rsidR="00000000" w:rsidRPr="00000000">
        <w:rPr>
          <w:rtl w:val="0"/>
        </w:rPr>
      </w:r>
    </w:p>
    <w:p w:rsidR="00000000" w:rsidDel="00000000" w:rsidP="00000000" w:rsidRDefault="00000000" w:rsidRPr="00000000" w14:paraId="000001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79600"/>
            <wp:effectExtent b="0" l="0" r="0" t="0"/>
            <wp:docPr id="20"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pStyle w:val="Heading1"/>
        <w:spacing w:after="0" w:before="240" w:line="240" w:lineRule="auto"/>
        <w:rPr>
          <w:rFonts w:ascii="Times New Roman" w:cs="Times New Roman" w:eastAsia="Times New Roman" w:hAnsi="Times New Roman"/>
          <w:color w:val="2f5496"/>
          <w:sz w:val="32"/>
          <w:szCs w:val="32"/>
        </w:rPr>
      </w:pPr>
      <w:bookmarkStart w:colFirst="0" w:colLast="0" w:name="_74rfsq7bb5ib" w:id="31"/>
      <w:bookmarkEnd w:id="31"/>
      <w:r w:rsidDel="00000000" w:rsidR="00000000" w:rsidRPr="00000000">
        <w:rPr>
          <w:rFonts w:ascii="Times New Roman" w:cs="Times New Roman" w:eastAsia="Times New Roman" w:hAnsi="Times New Roman"/>
          <w:color w:val="2f5496"/>
          <w:sz w:val="32"/>
          <w:szCs w:val="32"/>
          <w:rtl w:val="0"/>
        </w:rPr>
        <w:t xml:space="preserve">II. Detail Report</w:t>
      </w:r>
    </w:p>
    <w:p w:rsidR="00000000" w:rsidDel="00000000" w:rsidP="00000000" w:rsidRDefault="00000000" w:rsidRPr="00000000" w14:paraId="00000199">
      <w:pPr>
        <w:pStyle w:val="Heading2"/>
        <w:spacing w:after="0" w:before="40" w:line="240" w:lineRule="auto"/>
        <w:rPr>
          <w:rFonts w:ascii="Times New Roman" w:cs="Times New Roman" w:eastAsia="Times New Roman" w:hAnsi="Times New Roman"/>
          <w:color w:val="2f5496"/>
          <w:sz w:val="28"/>
          <w:szCs w:val="28"/>
        </w:rPr>
      </w:pPr>
      <w:bookmarkStart w:colFirst="0" w:colLast="0" w:name="_ua2hb3cb6orf" w:id="32"/>
      <w:bookmarkEnd w:id="32"/>
      <w:r w:rsidDel="00000000" w:rsidR="00000000" w:rsidRPr="00000000">
        <w:rPr>
          <w:rFonts w:ascii="Times New Roman" w:cs="Times New Roman" w:eastAsia="Times New Roman" w:hAnsi="Times New Roman"/>
          <w:color w:val="2f5496"/>
          <w:sz w:val="28"/>
          <w:szCs w:val="28"/>
          <w:rtl w:val="0"/>
        </w:rPr>
        <w:t xml:space="preserve">1. Analyze the problem</w:t>
      </w:r>
    </w:p>
    <w:p w:rsidR="00000000" w:rsidDel="00000000" w:rsidP="00000000" w:rsidRDefault="00000000" w:rsidRPr="00000000" w14:paraId="0000019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Managing marathon events manually often leads to inefficiencies such as data loss, registration errors, and poor tracking of participants’ performance. Organizers struggle to handle participant information, event schedules, and race results in an organized and centralized way. Participants also face difficulties registering, monitoring their progress, and viewing results conveniently.</w:t>
      </w:r>
    </w:p>
    <w:p w:rsidR="00000000" w:rsidDel="00000000" w:rsidP="00000000" w:rsidRDefault="00000000" w:rsidRPr="00000000" w14:paraId="000001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Marathon Management System</w:t>
      </w:r>
      <w:r w:rsidDel="00000000" w:rsidR="00000000" w:rsidRPr="00000000">
        <w:rPr>
          <w:rFonts w:ascii="Times New Roman" w:cs="Times New Roman" w:eastAsia="Times New Roman" w:hAnsi="Times New Roman"/>
          <w:sz w:val="28"/>
          <w:szCs w:val="28"/>
          <w:rtl w:val="0"/>
        </w:rPr>
        <w:t xml:space="preserve"> aims to solve these issues by providing a digital platform that connects organizers and runners. It allows event creation, user registration, performance tracking, and result management efficiently and securely.</w:t>
      </w:r>
      <w:r w:rsidDel="00000000" w:rsidR="00000000" w:rsidRPr="00000000">
        <w:rPr>
          <w:rtl w:val="0"/>
        </w:rPr>
      </w:r>
    </w:p>
    <w:p w:rsidR="00000000" w:rsidDel="00000000" w:rsidP="00000000" w:rsidRDefault="00000000" w:rsidRPr="00000000" w14:paraId="0000019C">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D">
      <w:pPr>
        <w:pStyle w:val="Heading2"/>
        <w:spacing w:after="0" w:before="40" w:line="240" w:lineRule="auto"/>
        <w:rPr>
          <w:rFonts w:ascii="Times New Roman" w:cs="Times New Roman" w:eastAsia="Times New Roman" w:hAnsi="Times New Roman"/>
          <w:b w:val="1"/>
          <w:i w:val="1"/>
          <w:color w:val="2f5496"/>
          <w:sz w:val="26"/>
          <w:szCs w:val="26"/>
        </w:rPr>
      </w:pPr>
      <w:bookmarkStart w:colFirst="0" w:colLast="0" w:name="_cjxnlf5ulvze" w:id="33"/>
      <w:bookmarkEnd w:id="33"/>
      <w:r w:rsidDel="00000000" w:rsidR="00000000" w:rsidRPr="00000000">
        <w:rPr>
          <w:rFonts w:ascii="Times New Roman" w:cs="Times New Roman" w:eastAsia="Times New Roman" w:hAnsi="Times New Roman"/>
          <w:color w:val="2f5496"/>
          <w:sz w:val="28"/>
          <w:szCs w:val="28"/>
          <w:rtl w:val="0"/>
        </w:rPr>
        <w:t xml:space="preserve">2. Features</w:t>
      </w:r>
      <w:r w:rsidDel="00000000" w:rsidR="00000000" w:rsidRPr="00000000">
        <w:rPr>
          <w:rtl w:val="0"/>
        </w:rPr>
      </w:r>
    </w:p>
    <w:tbl>
      <w:tblPr>
        <w:tblStyle w:val="Table11"/>
        <w:tblW w:w="937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2295"/>
        <w:gridCol w:w="1530"/>
        <w:gridCol w:w="4890"/>
        <w:tblGridChange w:id="0">
          <w:tblGrid>
            <w:gridCol w:w="660"/>
            <w:gridCol w:w="2295"/>
            <w:gridCol w:w="1530"/>
            <w:gridCol w:w="4890"/>
          </w:tblGrid>
        </w:tblGridChange>
      </w:tblGrid>
      <w:tr>
        <w:trPr>
          <w:cantSplit w:val="0"/>
          <w:tblHeader w:val="0"/>
        </w:trPr>
        <w:tc>
          <w:tcPr>
            <w:tcBorders>
              <w:bottom w:color="000000" w:space="0" w:sz="6" w:val="single"/>
            </w:tcBorders>
            <w:shd w:fill="ffe8e1" w:val="clear"/>
            <w:vAlign w:val="center"/>
          </w:tcPr>
          <w:p w:rsidR="00000000" w:rsidDel="00000000" w:rsidP="00000000" w:rsidRDefault="00000000" w:rsidRPr="00000000" w14:paraId="0000019E">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No</w:t>
            </w:r>
          </w:p>
        </w:tc>
        <w:tc>
          <w:tcPr>
            <w:tcBorders>
              <w:bottom w:color="000000" w:space="0" w:sz="6" w:val="single"/>
            </w:tcBorders>
            <w:shd w:fill="ffe8e1" w:val="clear"/>
            <w:vAlign w:val="center"/>
          </w:tcPr>
          <w:p w:rsidR="00000000" w:rsidDel="00000000" w:rsidP="00000000" w:rsidRDefault="00000000" w:rsidRPr="00000000" w14:paraId="0000019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Feature</w:t>
            </w:r>
          </w:p>
        </w:tc>
        <w:tc>
          <w:tcPr>
            <w:tcBorders>
              <w:bottom w:color="000000" w:space="0" w:sz="6" w:val="single"/>
            </w:tcBorders>
            <w:shd w:fill="ffe8e1" w:val="clear"/>
            <w:vAlign w:val="center"/>
          </w:tcPr>
          <w:p w:rsidR="00000000" w:rsidDel="00000000" w:rsidP="00000000" w:rsidRDefault="00000000" w:rsidRPr="00000000" w14:paraId="000001A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Role</w:t>
            </w:r>
          </w:p>
        </w:tc>
        <w:tc>
          <w:tcPr>
            <w:tcBorders>
              <w:bottom w:color="000000" w:space="0" w:sz="6" w:val="single"/>
            </w:tcBorders>
            <w:shd w:fill="ffe8e1" w:val="clear"/>
            <w:vAlign w:val="center"/>
          </w:tcPr>
          <w:p w:rsidR="00000000" w:rsidDel="00000000" w:rsidP="00000000" w:rsidRDefault="00000000" w:rsidRPr="00000000" w14:paraId="000001A1">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Description</w:t>
            </w:r>
          </w:p>
        </w:tc>
      </w:tr>
      <w:tr>
        <w:trPr>
          <w:cantSplit w:val="0"/>
          <w:trHeight w:val="1429.892578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2">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01</w:t>
              <w:tab/>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3">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 </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4">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Registration and Authentication </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5">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t xml:space="preserve">Users can create accounts, log in securely, and access personalized marathon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6">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02</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7">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Marathon Management</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8">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Admin/Organizer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9">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Organizers can create, update, and manage marathon events with details such as name, date, duration, and registration fee.</w:t>
            </w:r>
          </w:p>
          <w:p w:rsidR="00000000" w:rsidDel="00000000" w:rsidP="00000000" w:rsidRDefault="00000000" w:rsidRPr="00000000" w14:paraId="000001AA">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B">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03</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C">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Participant Registration</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D">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AE">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Users can register for marathon events and receive confirmation of successful registration.</w:t>
            </w:r>
          </w:p>
          <w:p w:rsidR="00000000" w:rsidDel="00000000" w:rsidP="00000000" w:rsidRDefault="00000000" w:rsidRPr="00000000" w14:paraId="000001AF">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0">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04</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1">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Activity Tracking</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2">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3">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Runners can record running activities, including distance, duration, and average pace.</w:t>
            </w:r>
          </w:p>
          <w:p w:rsidR="00000000" w:rsidDel="00000000" w:rsidP="00000000" w:rsidRDefault="00000000" w:rsidRPr="00000000" w14:paraId="000001B4">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5">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05</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6">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Performance Statistics</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7">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8">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Users can view their total running distance, pace history, and performance over time.</w:t>
            </w:r>
          </w:p>
          <w:p w:rsidR="00000000" w:rsidDel="00000000" w:rsidP="00000000" w:rsidRDefault="00000000" w:rsidRPr="00000000" w14:paraId="000001B9">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A">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06</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B">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Checkpoint Management</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C">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D">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Organizers can create and manage route checkpoints (e.g., 5km, 10km, Finish Line) for each marathon event.</w:t>
            </w:r>
          </w:p>
          <w:p w:rsidR="00000000" w:rsidDel="00000000" w:rsidP="00000000" w:rsidRDefault="00000000" w:rsidRPr="00000000" w14:paraId="000001BE">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BF">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07</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0">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Role-based Access Control</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1">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Admin</w:t>
              <w:tab/>
            </w:r>
          </w:p>
          <w:p w:rsidR="00000000" w:rsidDel="00000000" w:rsidP="00000000" w:rsidRDefault="00000000" w:rsidRPr="00000000" w14:paraId="000001C2">
            <w:pPr>
              <w:spacing w:after="220" w:before="160" w:line="240" w:lineRule="auto"/>
              <w:rPr>
                <w:rFonts w:ascii="Times New Roman" w:cs="Times New Roman" w:eastAsia="Times New Roman" w:hAnsi="Times New Roman"/>
                <w:color w:val="33333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3">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Admins can assign roles (Admin, Organizer, Runner) with appropriate permissions.</w:t>
            </w:r>
          </w:p>
          <w:p w:rsidR="00000000" w:rsidDel="00000000" w:rsidP="00000000" w:rsidRDefault="00000000" w:rsidRPr="00000000" w14:paraId="000001C4">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5">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08</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6">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Event Registration Management</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7">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ab/>
              <w:t xml:space="preserve">Organizer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8">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Organizers can view participant lists, approve or cancel registrations, and manage event capacity.</w:t>
            </w:r>
          </w:p>
          <w:p w:rsidR="00000000" w:rsidDel="00000000" w:rsidP="00000000" w:rsidRDefault="00000000" w:rsidRPr="00000000" w14:paraId="000001C9">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A">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09</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B">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Result Management</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C">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D">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Organizers can update and publish event results or leaderboards.</w:t>
            </w:r>
          </w:p>
          <w:p w:rsidR="00000000" w:rsidDel="00000000" w:rsidP="00000000" w:rsidRDefault="00000000" w:rsidRPr="00000000" w14:paraId="000001CE">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CF">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10</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0">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 Profile Management</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1">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2">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Users can update their personal information such as full name, gender, address, and profile picture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3">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11</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4">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Event Search and Filtering</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5">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r>
          </w:p>
          <w:p w:rsidR="00000000" w:rsidDel="00000000" w:rsidP="00000000" w:rsidRDefault="00000000" w:rsidRPr="00000000" w14:paraId="000001D6">
            <w:pPr>
              <w:spacing w:after="220" w:before="160" w:line="240" w:lineRule="auto"/>
              <w:rPr>
                <w:rFonts w:ascii="Times New Roman" w:cs="Times New Roman" w:eastAsia="Times New Roman" w:hAnsi="Times New Roman"/>
                <w:color w:val="33333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7">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Users can search for events by name, organizer, or date and filter based on categories (e.g., Marathon, Half Marathon).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8">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12</w:t>
              <w:tab/>
              <w:t xml:space="preserve">.</w:t>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9">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Notifications System</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A">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B">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Users receive notifications about registration updates, event changes, and upcoming marathons.</w:t>
            </w:r>
          </w:p>
          <w:p w:rsidR="00000000" w:rsidDel="00000000" w:rsidP="00000000" w:rsidRDefault="00000000" w:rsidRPr="00000000" w14:paraId="000001DC">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D">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13</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E">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Organizer Management</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DF">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Admin</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0">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Admins can manage organizer information including organization name, contact email, and website.</w:t>
            </w:r>
          </w:p>
          <w:p w:rsidR="00000000" w:rsidDel="00000000" w:rsidP="00000000" w:rsidRDefault="00000000" w:rsidRPr="00000000" w14:paraId="000001E1">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2">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14</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3">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Security Features</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4">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System</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5">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Implements secure authentication using JWT, password hashing, and refresh tokens.</w:t>
            </w:r>
          </w:p>
          <w:p w:rsidR="00000000" w:rsidDel="00000000" w:rsidP="00000000" w:rsidRDefault="00000000" w:rsidRPr="00000000" w14:paraId="000001E6">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7">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15</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8">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API Documentation</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9">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System</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A">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system provides comprehensive API documentation using Swagger/OpenAPI for developers.</w:t>
            </w:r>
          </w:p>
          <w:p w:rsidR="00000000" w:rsidDel="00000000" w:rsidP="00000000" w:rsidRDefault="00000000" w:rsidRPr="00000000" w14:paraId="000001EB">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C">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16</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D">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Error Handling and Logging</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E">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System</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EF">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Implements structured error responses and logging for debugging and monitoring.</w:t>
            </w:r>
          </w:p>
          <w:p w:rsidR="00000000" w:rsidDel="00000000" w:rsidP="00000000" w:rsidRDefault="00000000" w:rsidRPr="00000000" w14:paraId="000001F0">
            <w:pPr>
              <w:spacing w:after="220" w:before="160" w:line="240" w:lineRule="auto"/>
              <w:rPr>
                <w:rFonts w:ascii="Times New Roman" w:cs="Times New Roman" w:eastAsia="Times New Roman" w:hAnsi="Times New Roman"/>
                <w:color w:val="333333"/>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1">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17</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2">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Performance Optimization</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3">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System</w:t>
              <w:tab/>
            </w:r>
          </w:p>
        </w:tc>
        <w:tc>
          <w:tcPr>
            <w:tcBorders>
              <w:top w:color="000000" w:space="0" w:sz="6" w:val="single"/>
              <w:left w:color="000000" w:space="0" w:sz="6" w:val="single"/>
              <w:bottom w:color="000000" w:space="0" w:sz="6" w:val="single"/>
              <w:right w:color="000000" w:space="0" w:sz="6" w:val="single"/>
            </w:tcBorders>
            <w:tcMar>
              <w:top w:w="100.0" w:type="dxa"/>
              <w:left w:w="200.0" w:type="dxa"/>
              <w:bottom w:w="100.0" w:type="dxa"/>
              <w:right w:w="200.0" w:type="dxa"/>
            </w:tcMar>
            <w:vAlign w:val="top"/>
          </w:tcPr>
          <w:p w:rsidR="00000000" w:rsidDel="00000000" w:rsidP="00000000" w:rsidRDefault="00000000" w:rsidRPr="00000000" w14:paraId="000001F4">
            <w:pPr>
              <w:spacing w:after="220" w:before="16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Utilizes caching and optimized database queries to enhance performance and scalability</w:t>
            </w:r>
          </w:p>
        </w:tc>
      </w:tr>
    </w:tbl>
    <w:p w:rsidR="00000000" w:rsidDel="00000000" w:rsidP="00000000" w:rsidRDefault="00000000" w:rsidRPr="00000000" w14:paraId="000001F5">
      <w:pPr>
        <w:pStyle w:val="Heading2"/>
        <w:spacing w:after="0" w:before="40" w:line="240" w:lineRule="auto"/>
        <w:rPr>
          <w:rFonts w:ascii="Times New Roman" w:cs="Times New Roman" w:eastAsia="Times New Roman" w:hAnsi="Times New Roman"/>
          <w:color w:val="2f5496"/>
          <w:sz w:val="28"/>
          <w:szCs w:val="28"/>
        </w:rPr>
      </w:pPr>
      <w:bookmarkStart w:colFirst="0" w:colLast="0" w:name="_8jk3svt6jhkb" w:id="34"/>
      <w:bookmarkEnd w:id="34"/>
      <w:r w:rsidDel="00000000" w:rsidR="00000000" w:rsidRPr="00000000">
        <w:rPr>
          <w:rFonts w:ascii="Times New Roman" w:cs="Times New Roman" w:eastAsia="Times New Roman" w:hAnsi="Times New Roman"/>
          <w:color w:val="2f5496"/>
          <w:sz w:val="28"/>
          <w:szCs w:val="28"/>
          <w:rtl w:val="0"/>
        </w:rPr>
        <w:t xml:space="preserve">3</w:t>
      </w:r>
      <w:r w:rsidDel="00000000" w:rsidR="00000000" w:rsidRPr="00000000">
        <w:rPr>
          <w:rFonts w:ascii="Times New Roman" w:cs="Times New Roman" w:eastAsia="Times New Roman" w:hAnsi="Times New Roman"/>
          <w:color w:val="2f5496"/>
          <w:sz w:val="28"/>
          <w:szCs w:val="28"/>
          <w:rtl w:val="0"/>
        </w:rPr>
        <w:t xml:space="preserve">. Screen flow</w:t>
      </w:r>
    </w:p>
    <w:p w:rsidR="00000000" w:rsidDel="00000000" w:rsidP="00000000" w:rsidRDefault="00000000" w:rsidRPr="00000000" w14:paraId="000001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1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hd w:fill="ffffff" w:val="clear"/>
        <w:spacing w:after="240" w:line="240" w:lineRule="auto"/>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sectPr>
      <w:headerReference r:id="rId34" w:type="default"/>
      <w:foot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lineRule="auto"/>
    </w:pPr>
    <w:rPr>
      <w:rFonts w:ascii="Times New Roman" w:cs="Times New Roman" w:eastAsia="Times New Roman" w:hAnsi="Times New Roman"/>
      <w:color w:val="434343"/>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6.png"/><Relationship Id="rId22" Type="http://schemas.openxmlformats.org/officeDocument/2006/relationships/image" Target="media/image19.png"/><Relationship Id="rId21" Type="http://schemas.openxmlformats.org/officeDocument/2006/relationships/image" Target="media/image25.png"/><Relationship Id="rId24"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image" Target="media/image18.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20.png"/><Relationship Id="rId7" Type="http://schemas.openxmlformats.org/officeDocument/2006/relationships/image" Target="media/image8.png"/><Relationship Id="rId8" Type="http://schemas.openxmlformats.org/officeDocument/2006/relationships/image" Target="media/image23.png"/><Relationship Id="rId31" Type="http://schemas.openxmlformats.org/officeDocument/2006/relationships/image" Target="media/image21.png"/><Relationship Id="rId30" Type="http://schemas.openxmlformats.org/officeDocument/2006/relationships/image" Target="media/image22.png"/><Relationship Id="rId11" Type="http://schemas.openxmlformats.org/officeDocument/2006/relationships/image" Target="media/image16.png"/><Relationship Id="rId33" Type="http://schemas.openxmlformats.org/officeDocument/2006/relationships/image" Target="media/image10.png"/><Relationship Id="rId10" Type="http://schemas.openxmlformats.org/officeDocument/2006/relationships/image" Target="media/image4.png"/><Relationship Id="rId32" Type="http://schemas.openxmlformats.org/officeDocument/2006/relationships/image" Target="media/image2.png"/><Relationship Id="rId13" Type="http://schemas.openxmlformats.org/officeDocument/2006/relationships/image" Target="media/image28.png"/><Relationship Id="rId35" Type="http://schemas.openxmlformats.org/officeDocument/2006/relationships/footer" Target="footer1.xml"/><Relationship Id="rId12" Type="http://schemas.openxmlformats.org/officeDocument/2006/relationships/image" Target="media/image15.png"/><Relationship Id="rId34" Type="http://schemas.openxmlformats.org/officeDocument/2006/relationships/header" Target="header1.xml"/><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17.png"/><Relationship Id="rId16" Type="http://schemas.openxmlformats.org/officeDocument/2006/relationships/image" Target="media/image5.png"/><Relationship Id="rId19" Type="http://schemas.openxmlformats.org/officeDocument/2006/relationships/image" Target="media/image2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