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0"/>
          <w:szCs w:val="20"/>
          <w:rtl w:val="0"/>
        </w:rPr>
        <w:t xml:space="preserve">WAIZ 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8"/>
          <w:szCs w:val="48"/>
          <w:rtl w:val="0"/>
        </w:rPr>
        <w:t xml:space="preserve">Discovery </w:t>
      </w:r>
      <w:r w:rsidDel="00000000" w:rsidR="00000000" w:rsidRPr="00000000">
        <w:rPr>
          <w:b w:val="1"/>
          <w:bCs w:val="1"/>
          <w:color w:val="1a1a2e"/>
          <w:sz w:val="48"/>
          <w:szCs w:val="48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48"/>
          <w:szCs w:val="4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9"/>
          <w:szCs w:val="19"/>
          <w:rtl w:val="0"/>
        </w:rPr>
        <w:t xml:space="preserve">Internal Use Only  |  Sales  |  Last Updated: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f3460" w:space="1" w:sz="8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What This Document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blueprint covers how to run a Discovery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— </w:t>
      </w:r>
      <w:r w:rsidDel="00000000" w:rsidR="00000000" w:rsidRPr="00000000">
        <w:rPr>
          <w:rtl w:val="0"/>
        </w:rPr>
        <w:br w:type="textWrapping"/>
        <w:br w:type="textWrapping"/>
        <w:t xml:space="preserve">Intro call- Very surface level. Just to find the main points </w:t>
        <w:br w:type="textWrapping"/>
        <w:t xml:space="preserve">Demo all - Dig much deeper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the end of this document, you'll understand: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the Discovery Call and what it is NOT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four stages of the call and how to navigate each one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capture and why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one job this call has to do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📌  The One Job of This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Get the prospect to show up to the Demo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2196f3" w:space="0" w:sz="4" w:val="single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That's it. Do not try to close. Do not try to overcome every objection. Save your best material for the demo.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Call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Discovery Call is a short, structured intake conversation. You are not selling on this call — you are qualifying and warming. The goal is to understand enough about the prospect's situation to (1) confirm they're worth a full demo, and (2) make them want to show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call has four stages: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1 — Hell (The Problem)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Surface the pain. Get them thinking about what's not working.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2 — Bridges (What They've Tried)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Understand their history. Listen for objections brewing.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3 — Heaven (The Goal)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Get clarity on where they want to be and why it matters.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4 — Fuel (Commitment &amp; Urgency)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Lock in their timeline and surface the real driver behind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a047" w:space="0" w:sz="4" w:val="single"/>
              <w:left w:color="43a047" w:space="0" w:sz="4" w:val="single"/>
              <w:bottom w:color="000000" w:space="0" w:sz="0" w:val="nil"/>
              <w:right w:color="43a047" w:space="0" w:sz="4" w:val="single"/>
            </w:tcBorders>
            <w:shd w:fill="eaf7ea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⭐  Why This Order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a047" w:space="0" w:sz="4" w:val="single"/>
              <w:bottom w:color="000000" w:space="0" w:sz="0" w:val="nil"/>
              <w:right w:color="43a047" w:space="0" w:sz="4" w:val="single"/>
            </w:tcBorders>
            <w:shd w:fill="eaf7ea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Hell → Bridges → Heaven is a deliberate sequence. It moves the prospect from pain → frustration → desire.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a047" w:space="0" w:sz="4" w:val="single"/>
              <w:bottom w:color="43a047" w:space="0" w:sz="4" w:val="single"/>
              <w:right w:color="43a047" w:space="0" w:sz="4" w:val="single"/>
            </w:tcBorders>
            <w:shd w:fill="eaf7ea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When they articulate their own problem and their own goal, they're already half-sold before the Demo Call begins.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Stage 1 — Hell (The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Open by surfacing the main problem they're facing. Your job here is to get them to say out loud what isn't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about the main problem they're facing right now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it surface level — you're opening the wound, not digging into it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them to conceptualize the problem in their own words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more than you talk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Not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go deep on root causes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offer solutions or position Waiz Media yet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let this stage drag — get the pain on the table and move</w:t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a047" w:space="0" w:sz="4" w:val="single"/>
              <w:left w:color="43a047" w:space="0" w:sz="4" w:val="single"/>
              <w:bottom w:color="000000" w:space="0" w:sz="0" w:val="nil"/>
              <w:right w:color="43a047" w:space="0" w:sz="4" w:val="single"/>
            </w:tcBorders>
            <w:shd w:fill="eaf7ea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💡  Pro 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a047" w:space="0" w:sz="4" w:val="single"/>
              <w:bottom w:color="43a047" w:space="0" w:sz="4" w:val="single"/>
              <w:right w:color="43a047" w:space="0" w:sz="4" w:val="single"/>
            </w:tcBorders>
            <w:shd w:fill="eaf7ea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If a prospect struggles to articulate their problem, ask: 'What does your pipeline look like right now compared to where you want it to be?' That question almost always unlocks the real answer.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Stage 2 — Bridges (What They've Tried)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Ask what they've already done to solve the problem. This stage gives you critical intelligence about their objection landscape — without triggering those objections on this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Ask: 'What have you tried to do to solve this in the past?'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carefully for frustration, skepticism, or red flags (e.g., 'We've worked with 10 agencies and they all sucked')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notes on what you hear — save it for the Demo Call</w:t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Not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go deep on reframes or objection handling here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try to defend agencies or explain why Waiz Media is different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get into a debate — you'll lose the call</w:t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9e0b" w:space="0" w:sz="4" w:val="single"/>
              <w:left w:color="f59e0b" w:space="0" w:sz="4" w:val="single"/>
              <w:bottom w:color="000000" w:space="0" w:sz="0" w:val="nil"/>
              <w:right w:color="f59e0b" w:space="0" w:sz="4" w:val="single"/>
            </w:tcBorders>
            <w:shd w:fill="fff3cd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⚠️  Why Light Touch on This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f59e0b" w:space="0" w:sz="4" w:val="single"/>
            </w:tcBorders>
            <w:shd w:fill="fff3cd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You are not trying to close them on this call. You are trying to get them to the Demo.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f59e0b" w:space="0" w:sz="4" w:val="single"/>
            </w:tcBorders>
            <w:shd w:fill="fff3cd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If you start handling objections now, you burn your best ammunition before the demo even 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f59e0b" w:space="0" w:sz="4" w:val="single"/>
              <w:right w:color="f59e0b" w:space="0" w:sz="4" w:val="single"/>
            </w:tcBorders>
            <w:shd w:fill="fff3cd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Note what you hear. Save the reframes, proof points, and positioning for where they'll land hardest — the Demo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Stage 3 — Heaven (The 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surfacing pain and understanding history, shift the conversation forward. Where do they want to be? Why does it actually matter to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Ask: 'If this was solved, what does that look like for you?'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up: 'Why does that matter to you personally?'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for personal motivators — the real emotional driver beneath the business goal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notes, especially on anything personal (e.g., college fund, retirement, time with family)</w:t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Not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dig deep or turn this into a therapy session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pitch. You are not there yet.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skip this stage — personal motivators are your most powerful demo material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📌  Note on Personal Motivators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When a prospect says something like 'I need to pay for my daughter's college' or 'I'm trying to get off the referral hamster wheel by the end of the year' — write it down verbatim.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2196f3" w:space="0" w:sz="4" w:val="single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These aren't just nice-to-haves. They are the real levers. A skilled closer will use them on the Demo Call.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Stage 4 — Fuel (Commitment Level &amp; Urgency)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is the close of the Discovery Call. Fuel locks in urgency, surfaces the prospect's timeline, and creates a natural bridge to next steps. Run it on every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The Three Questions — In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"When are you looking to put something in place?"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"Okay gotcha — why is that?"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"Anything else you want to add before we start talking next steps?"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Each Question Is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Establishes timeline. Gets them on record with a timeframe. If they're vague, that tells you something.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Uncovers the real driver behind the timeline. The 'why' is almost always a personal motivator. Capture it.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Clears the deck. Gives them a chance to surface anything left on their mind before you transition to booking the Demo.</w:t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96f3" w:space="0" w:sz="4" w:val="single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📌  Why This Stage Is Called Fuel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You're not closing a deal here — you're lighting a fire under the prospect's own urgency.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000000" w:space="0" w:sz="0" w:val="nil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When they articulate their own timeline and their own reason for it, they've committed to the problem being real and time-sensitive.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196f3" w:space="0" w:sz="4" w:val="single"/>
              <w:bottom w:color="2196f3" w:space="0" w:sz="4" w:val="single"/>
              <w:right w:color="2196f3" w:space="0" w:sz="4" w:val="single"/>
            </w:tcBorders>
            <w:shd w:fill="eaf4fb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That commitment is what gets them to show up to the Demo.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a047" w:space="0" w:sz="4" w:val="single"/>
              <w:left w:color="43a047" w:space="0" w:sz="4" w:val="single"/>
              <w:bottom w:color="000000" w:space="0" w:sz="0" w:val="nil"/>
              <w:right w:color="43a047" w:space="0" w:sz="4" w:val="single"/>
            </w:tcBorders>
            <w:shd w:fill="eaf7ea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22"/>
                <w:szCs w:val="22"/>
                <w:rtl w:val="0"/>
              </w:rPr>
              <w:t xml:space="preserve">💡  Pro Tip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a047" w:space="0" w:sz="4" w:val="single"/>
              <w:bottom w:color="000000" w:space="0" w:sz="0" w:val="nil"/>
              <w:right w:color="43a047" w:space="0" w:sz="4" w:val="single"/>
            </w:tcBorders>
            <w:shd w:fill="eaf7ea" w:val="clear"/>
            <w:tcMar>
              <w:top w:w="40.0" w:type="dxa"/>
              <w:left w:w="160.0" w:type="dxa"/>
              <w:bottom w:w="4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If a prospect says 'I'm not really sure when' or 'whenever,' push gently on Question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3a047" w:space="0" w:sz="4" w:val="single"/>
              <w:bottom w:color="43a047" w:space="0" w:sz="4" w:val="single"/>
              <w:right w:color="43a047" w:space="0" w:sz="4" w:val="single"/>
            </w:tcBorders>
            <w:shd w:fill="eaf7ea" w:val="clear"/>
            <w:tcMar>
              <w:top w:w="4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Ask: 'If you could wave a magic wand, when would you want this solved?' Most people have a real answer — they just haven't been asked.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pBdr>
          <w:bottom w:color="0f3460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What to Capture on Every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After the call, your notes feed the Demo. The closer needs this information to run a sharp, personalized pitch. If you don't capture it, that intel is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What to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Main problem (in their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Sets the frame for the demo pitch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What they've tried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Tells the closer what objections to 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Any agency frustrations mentioned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Flags where trust needs to be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Their stated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The outcome the closer anchors the pitch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Personal motivator (if surfaced)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Most powerful close lever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Their stated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d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Sets urgency framing for the Demo closer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The 'why' behind their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21"/>
                <w:szCs w:val="21"/>
                <w:rtl w:val="0"/>
              </w:rPr>
              <w:t xml:space="preserve">Most powerful urgency lever — use it in the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cccccc" w:space="1" w:sz="4" w:val="single"/>
        </w:pBdr>
        <w:spacing w:after="0" w:befor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346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