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480.0" w:type="dxa"/>
              <w:left w:w="360.0" w:type="dxa"/>
              <w:bottom w:w="480.0" w:type="dxa"/>
              <w:right w:w="360.0" w:type="dxa"/>
            </w:tcMar>
          </w:tcPr>
          <w:p w:rsidR="00000000" w:rsidDel="00000000" w:rsidP="00000000" w:rsidRDefault="00000000" w:rsidRPr="00000000" w14:paraId="00000002">
            <w:pPr>
              <w:rPr/>
            </w:pPr>
            <w:r w:rsidDel="00000000" w:rsidR="00000000" w:rsidRPr="00000000">
              <w:rPr>
                <w:rFonts w:ascii="Arial" w:cs="Arial" w:eastAsia="Arial" w:hAnsi="Arial"/>
                <w:color w:val="ffffff"/>
                <w:sz w:val="20"/>
                <w:szCs w:val="20"/>
                <w:rtl w:val="0"/>
              </w:rPr>
              <w:t xml:space="preserve">WAIZ MEDIA</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w:cs="Arial" w:eastAsia="Arial" w:hAnsi="Arial"/>
                <w:b w:val="1"/>
                <w:bCs w:val="1"/>
                <w:color w:val="ffffff"/>
                <w:sz w:val="40"/>
                <w:szCs w:val="40"/>
                <w:rtl w:val="0"/>
              </w:rPr>
              <w:t xml:space="preserve">The </w:t>
            </w:r>
            <w:r w:rsidDel="00000000" w:rsidR="00000000" w:rsidRPr="00000000">
              <w:rPr>
                <w:b w:val="1"/>
                <w:bCs w:val="1"/>
                <w:color w:val="ffffff"/>
                <w:sz w:val="40"/>
                <w:szCs w:val="40"/>
                <w:rtl w:val="0"/>
              </w:rPr>
              <w:t xml:space="preserve">Five</w:t>
            </w:r>
            <w:r w:rsidDel="00000000" w:rsidR="00000000" w:rsidRPr="00000000">
              <w:rPr>
                <w:rFonts w:ascii="Arial" w:cs="Arial" w:eastAsia="Arial" w:hAnsi="Arial"/>
                <w:b w:val="1"/>
                <w:bCs w:val="1"/>
                <w:color w:val="ffffff"/>
                <w:sz w:val="40"/>
                <w:szCs w:val="40"/>
                <w:rtl w:val="0"/>
              </w:rPr>
              <w:t xml:space="preserve"> Prospect Archetypes</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color w:val="aaaaaa"/>
                <w:sz w:val="28"/>
                <w:szCs w:val="28"/>
                <w:rtl w:val="0"/>
              </w:rPr>
              <w:t xml:space="preserve">Who We're Talking To — And Exactly How to Reach Them</w:t>
            </w: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color w:val="888888"/>
                <w:sz w:val="19"/>
                <w:szCs w:val="19"/>
                <w:rtl w:val="0"/>
              </w:rPr>
              <w:t xml:space="preserve">Document 3  ·  Fulfillment Reference  ·  Confidential</w:t>
            </w:r>
            <w:r w:rsidDel="00000000" w:rsidR="00000000" w:rsidRPr="00000000">
              <w:rPr>
                <w:rtl w:val="0"/>
              </w:rPr>
            </w:r>
          </w:p>
        </w:tc>
      </w:tr>
    </w:tbl>
    <w:p w:rsidR="00000000" w:rsidDel="00000000" w:rsidP="00000000" w:rsidRDefault="00000000" w:rsidRPr="00000000" w14:paraId="00000007">
      <w:pPr>
        <w:spacing w:after="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f9e" w:space="0" w:sz="4" w:val="single"/>
              <w:left w:color="1a5f9e" w:space="0" w:sz="12" w:val="single"/>
              <w:bottom w:color="1a5f9e" w:space="0" w:sz="4" w:val="single"/>
              <w:right w:color="1a5f9e" w:space="0" w:sz="4" w:val="single"/>
            </w:tcBorders>
            <w:shd w:fill="eef4fb" w:val="clear"/>
            <w:tcMar>
              <w:top w:w="160.0" w:type="dxa"/>
              <w:left w:w="240.0" w:type="dxa"/>
              <w:bottom w:w="160.0" w:type="dxa"/>
              <w:right w:w="240.0" w:type="dxa"/>
            </w:tcMar>
          </w:tcPr>
          <w:p w:rsidR="00000000" w:rsidDel="00000000" w:rsidP="00000000" w:rsidRDefault="00000000" w:rsidRPr="00000000" w14:paraId="00000008">
            <w:pPr>
              <w:spacing w:line="340" w:lineRule="auto"/>
              <w:rPr/>
            </w:pPr>
            <w:r w:rsidDel="00000000" w:rsidR="00000000" w:rsidRPr="00000000">
              <w:rPr>
                <w:rFonts w:ascii="Arial" w:cs="Arial" w:eastAsia="Arial" w:hAnsi="Arial"/>
                <w:b w:val="1"/>
                <w:bCs w:val="1"/>
                <w:color w:val="1a1a1a"/>
                <w:sz w:val="22"/>
                <w:szCs w:val="22"/>
                <w:rtl w:val="0"/>
              </w:rPr>
              <w:t xml:space="preserve">📌  What This Document Is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This is the primary reference document for any AI or team member producing content, copy, or communication on behalf of a reverse mortgage loan officer client.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It defines the six psychological archetypes that make up the reverse mortgage prospect market. For each archetype: what drives them, what they're afraid of, what they say publicly vs. what they feel privately, what language converts, and how the product must be framed to land correctly.</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Every ad, email, script, and piece of content we produce is written for one specific archetype. Never for all of them at once.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Read this document before producing any client-facing output.</w:t>
            </w:r>
            <w:r w:rsidDel="00000000" w:rsidR="00000000" w:rsidRPr="00000000">
              <w:rPr>
                <w:rtl w:val="0"/>
              </w:rPr>
            </w:r>
          </w:p>
        </w:tc>
      </w:tr>
    </w:tbl>
    <w:p w:rsidR="00000000" w:rsidDel="00000000" w:rsidP="00000000" w:rsidRDefault="00000000" w:rsidRPr="00000000" w14:paraId="00000009">
      <w:pPr>
        <w:spacing w:after="0" w:before="200" w:lineRule="auto"/>
        <w:rPr/>
      </w:pPr>
      <w:r w:rsidDel="00000000" w:rsidR="00000000" w:rsidRPr="00000000">
        <w:rPr>
          <w:rtl w:val="0"/>
        </w:rPr>
      </w:r>
    </w:p>
    <w:p w:rsidR="00000000" w:rsidDel="00000000" w:rsidP="00000000" w:rsidRDefault="00000000" w:rsidRPr="00000000" w14:paraId="0000000A">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0B">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2"/>
                <w:szCs w:val="22"/>
                <w:rtl w:val="0"/>
              </w:rPr>
              <w:t xml:space="preserve">SECTION 1: WHY ARCHETYPES MATTER</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p w:rsidR="00000000" w:rsidDel="00000000" w:rsidP="00000000" w:rsidRDefault="00000000" w:rsidRPr="00000000" w14:paraId="0000000E">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The reverse mortgage prospect market is not a monolith. Within the broad demographic of homeowners 62 and older, there are six distinct psychological profiles — each with a different fear structure, a different motivation, and a different language that connects.</w:t>
      </w:r>
      <w:r w:rsidDel="00000000" w:rsidR="00000000" w:rsidRPr="00000000">
        <w:rPr>
          <w:rtl w:val="0"/>
        </w:rPr>
      </w:r>
    </w:p>
    <w:p w:rsidR="00000000" w:rsidDel="00000000" w:rsidP="00000000" w:rsidRDefault="00000000" w:rsidRPr="00000000" w14:paraId="0000000F">
      <w:pPr>
        <w:spacing w:after="0" w:before="100" w:lineRule="auto"/>
        <w:rPr/>
      </w:pPr>
      <w:r w:rsidDel="00000000" w:rsidR="00000000" w:rsidRPr="00000000">
        <w:rPr>
          <w:rtl w:val="0"/>
        </w:rPr>
      </w:r>
    </w:p>
    <w:p w:rsidR="00000000" w:rsidDel="00000000" w:rsidP="00000000" w:rsidRDefault="00000000" w:rsidRPr="00000000" w14:paraId="00000010">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Marketing that ignores this treats a diverse audience as a single entity and produces messaging so diluted it converts nobody. An ad trying to speak to the Security-Seeker and the Strategic Retiree simultaneously speaks to neither. The fears are different. The language is different. The frame is different.</w:t>
      </w:r>
      <w:r w:rsidDel="00000000" w:rsidR="00000000" w:rsidRPr="00000000">
        <w:rPr>
          <w:rtl w:val="0"/>
        </w:rPr>
      </w:r>
    </w:p>
    <w:p w:rsidR="00000000" w:rsidDel="00000000" w:rsidP="00000000" w:rsidRDefault="00000000" w:rsidRPr="00000000" w14:paraId="00000011">
      <w:pPr>
        <w:spacing w:after="0" w:before="100" w:lineRule="auto"/>
        <w:rPr/>
      </w:pPr>
      <w:r w:rsidDel="00000000" w:rsidR="00000000" w:rsidRPr="00000000">
        <w:rPr>
          <w:rtl w:val="0"/>
        </w:rPr>
      </w:r>
    </w:p>
    <w:p w:rsidR="00000000" w:rsidDel="00000000" w:rsidP="00000000" w:rsidRDefault="00000000" w:rsidRPr="00000000" w14:paraId="00000012">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Specificity is not just a creative preference — it is the primary conversion variable in a market defined by skepticism and distrust. An ad that makes one person feel completely understood will always outperform an ad that makes ten people feel vaguely addressed.</w:t>
      </w:r>
      <w:r w:rsidDel="00000000" w:rsidR="00000000" w:rsidRPr="00000000">
        <w:rPr>
          <w:rtl w:val="0"/>
        </w:rPr>
      </w:r>
    </w:p>
    <w:p w:rsidR="00000000" w:rsidDel="00000000" w:rsidP="00000000" w:rsidRDefault="00000000" w:rsidRPr="00000000" w14:paraId="00000013">
      <w:pPr>
        <w:spacing w:after="0"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2" w:val="single"/>
              <w:bottom w:color="c0392b" w:space="0" w:sz="4" w:val="single"/>
              <w:right w:color="c0392b" w:space="0" w:sz="4" w:val="single"/>
            </w:tcBorders>
            <w:shd w:fill="fdecea" w:val="clear"/>
            <w:tcMar>
              <w:top w:w="160.0" w:type="dxa"/>
              <w:left w:w="240.0" w:type="dxa"/>
              <w:bottom w:w="160.0" w:type="dxa"/>
              <w:right w:w="240.0" w:type="dxa"/>
            </w:tcMar>
          </w:tcPr>
          <w:p w:rsidR="00000000" w:rsidDel="00000000" w:rsidP="00000000" w:rsidRDefault="00000000" w:rsidRPr="00000000" w14:paraId="00000014">
            <w:pPr>
              <w:spacing w:line="340" w:lineRule="auto"/>
              <w:rPr/>
            </w:pPr>
            <w:r w:rsidDel="00000000" w:rsidR="00000000" w:rsidRPr="00000000">
              <w:rPr>
                <w:rFonts w:ascii="Arial" w:cs="Arial" w:eastAsia="Arial" w:hAnsi="Arial"/>
                <w:b w:val="1"/>
                <w:bCs w:val="1"/>
                <w:color w:val="1a1a1a"/>
                <w:sz w:val="22"/>
                <w:szCs w:val="22"/>
                <w:rtl w:val="0"/>
              </w:rPr>
              <w:t xml:space="preserve">🚨  The Non-Negotiable Rule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One archetype per campaign. Always.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This is not a suggestion. Attempting to address multiple archetypes in a single piece of content produces messaging diluted to the point of ineffectiveness.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Commit to a single archetype. Write to them and only them. The depth of resonance with the right person will always produce better results than the breadth of a message written for everyone.</w:t>
            </w:r>
            <w:r w:rsidDel="00000000" w:rsidR="00000000" w:rsidRPr="00000000">
              <w:rPr>
                <w:rtl w:val="0"/>
              </w:rPr>
            </w:r>
          </w:p>
        </w:tc>
      </w:tr>
    </w:tbl>
    <w:p w:rsidR="00000000" w:rsidDel="00000000" w:rsidP="00000000" w:rsidRDefault="00000000" w:rsidRPr="00000000" w14:paraId="00000015">
      <w:pPr>
        <w:spacing w:after="0" w:before="200" w:lineRule="auto"/>
        <w:rPr/>
      </w:pPr>
      <w:r w:rsidDel="00000000" w:rsidR="00000000" w:rsidRPr="00000000">
        <w:rPr>
          <w:rtl w:val="0"/>
        </w:rPr>
      </w:r>
    </w:p>
    <w:p w:rsidR="00000000" w:rsidDel="00000000" w:rsidP="00000000" w:rsidRDefault="00000000" w:rsidRPr="00000000" w14:paraId="00000016">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17">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2"/>
                <w:szCs w:val="22"/>
                <w:rtl w:val="0"/>
              </w:rPr>
              <w:t xml:space="preserve">SECTION 2: THE SIX ARCHETYPES</w:t>
            </w:r>
            <w:r w:rsidDel="00000000" w:rsidR="00000000" w:rsidRPr="00000000">
              <w:rPr>
                <w:rtl w:val="0"/>
              </w:rPr>
            </w:r>
          </w:p>
        </w:tc>
      </w:tr>
    </w:tbl>
    <w:p w:rsidR="00000000" w:rsidDel="00000000" w:rsidP="00000000" w:rsidRDefault="00000000" w:rsidRPr="00000000" w14:paraId="00000019">
      <w:pPr>
        <w:spacing w:after="0" w:before="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00.0" w:type="dxa"/>
              <w:bottom w:w="160.0" w:type="dxa"/>
              <w:right w:w="20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32"/>
                <w:szCs w:val="32"/>
                <w:rtl w:val="0"/>
              </w:rPr>
              <w:t xml:space="preserve">1</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20.0" w:type="dxa"/>
              <w:left w:w="240.0" w:type="dxa"/>
              <w:bottom w:w="120.0" w:type="dxa"/>
              <w:right w:w="2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a1a1a"/>
                <w:sz w:val="28"/>
                <w:szCs w:val="28"/>
                <w:rtl w:val="0"/>
              </w:rPr>
              <w:t xml:space="preserve">The Security-Seeker</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i w:val="1"/>
                <w:iCs w:val="1"/>
                <w:color w:val="444444"/>
                <w:sz w:val="21"/>
                <w:szCs w:val="21"/>
                <w:rtl w:val="0"/>
              </w:rPr>
              <w:t xml:space="preserve">Core driver: Fear and survival</w:t>
            </w:r>
            <w:r w:rsidDel="00000000" w:rsidR="00000000" w:rsidRPr="00000000">
              <w:rPr>
                <w:rtl w:val="0"/>
              </w:rPr>
            </w:r>
          </w:p>
        </w:tc>
      </w:tr>
    </w:tbl>
    <w:p w:rsidR="00000000" w:rsidDel="00000000" w:rsidP="00000000" w:rsidRDefault="00000000" w:rsidRPr="00000000" w14:paraId="0000001D">
      <w:pPr>
        <w:spacing w:after="0" w:before="140" w:lineRule="auto"/>
        <w:rPr/>
      </w:pPr>
      <w:r w:rsidDel="00000000" w:rsidR="00000000" w:rsidRPr="00000000">
        <w:rPr>
          <w:rtl w:val="0"/>
        </w:rPr>
      </w:r>
    </w:p>
    <w:p w:rsidR="00000000" w:rsidDel="00000000" w:rsidP="00000000" w:rsidRDefault="00000000" w:rsidRPr="00000000" w14:paraId="0000001E">
      <w:pPr>
        <w:spacing w:after="80" w:before="280" w:lineRule="auto"/>
        <w:rPr/>
      </w:pPr>
      <w:r w:rsidDel="00000000" w:rsidR="00000000" w:rsidRPr="00000000">
        <w:rPr>
          <w:rFonts w:ascii="Arial" w:cs="Arial" w:eastAsia="Arial" w:hAnsi="Arial"/>
          <w:b w:val="1"/>
          <w:bCs w:val="1"/>
          <w:color w:val="1a1a1a"/>
          <w:sz w:val="26"/>
          <w:szCs w:val="26"/>
          <w:rtl w:val="0"/>
        </w:rPr>
        <w:t xml:space="preserve">Who They Are</w:t>
      </w:r>
      <w:r w:rsidDel="00000000" w:rsidR="00000000" w:rsidRPr="00000000">
        <w:rPr>
          <w:rtl w:val="0"/>
        </w:rPr>
      </w:r>
    </w:p>
    <w:p w:rsidR="00000000" w:rsidDel="00000000" w:rsidP="00000000" w:rsidRDefault="00000000" w:rsidRPr="00000000" w14:paraId="0000001F">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This prospect is in genuine financial distress — though they will rarely acknowledge it directly. Their savings are depleted or depleting. Their fixed income is insufficient to cover monthly expenses. Inflation has eroded their purchasing power year over year and they have no mechanism to stop it.</w:t>
      </w:r>
      <w:r w:rsidDel="00000000" w:rsidR="00000000" w:rsidRPr="00000000">
        <w:rPr>
          <w:rtl w:val="0"/>
        </w:rPr>
      </w:r>
    </w:p>
    <w:p w:rsidR="00000000" w:rsidDel="00000000" w:rsidP="00000000" w:rsidRDefault="00000000" w:rsidRPr="00000000" w14:paraId="00000020">
      <w:pPr>
        <w:spacing w:after="0" w:before="100" w:lineRule="auto"/>
        <w:rPr/>
      </w:pPr>
      <w:r w:rsidDel="00000000" w:rsidR="00000000" w:rsidRPr="00000000">
        <w:rPr>
          <w:rtl w:val="0"/>
        </w:rPr>
      </w:r>
    </w:p>
    <w:p w:rsidR="00000000" w:rsidDel="00000000" w:rsidP="00000000" w:rsidRDefault="00000000" w:rsidRPr="00000000" w14:paraId="00000021">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They are not thinking strategically about retirement optimization. They are thinking about survival. The dominant emotion driving them is not a specific fear of one thing — it is a constant, low-level dread that they are running out of road and have no options left.</w:t>
      </w:r>
      <w:r w:rsidDel="00000000" w:rsidR="00000000" w:rsidRPr="00000000">
        <w:rPr>
          <w:rtl w:val="0"/>
        </w:rPr>
      </w:r>
    </w:p>
    <w:p w:rsidR="00000000" w:rsidDel="00000000" w:rsidP="00000000" w:rsidRDefault="00000000" w:rsidRPr="00000000" w14:paraId="00000022">
      <w:pPr>
        <w:spacing w:after="0" w:before="100" w:lineRule="auto"/>
        <w:rPr/>
      </w:pPr>
      <w:r w:rsidDel="00000000" w:rsidR="00000000" w:rsidRPr="00000000">
        <w:rPr>
          <w:rtl w:val="0"/>
        </w:rPr>
      </w:r>
    </w:p>
    <w:p w:rsidR="00000000" w:rsidDel="00000000" w:rsidP="00000000" w:rsidRDefault="00000000" w:rsidRPr="00000000" w14:paraId="00000023">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They will rarely present this way in conversation. Pride and shame are powerful masks. They say 'I'm doing fine, just watching my budget' when they mean 'I don't know how much longer I can hold on.'</w:t>
      </w:r>
      <w:r w:rsidDel="00000000" w:rsidR="00000000" w:rsidRPr="00000000">
        <w:rPr>
          <w:rtl w:val="0"/>
        </w:rPr>
      </w:r>
    </w:p>
    <w:p w:rsidR="00000000" w:rsidDel="00000000" w:rsidP="00000000" w:rsidRDefault="00000000" w:rsidRPr="00000000" w14:paraId="00000024">
      <w:pPr>
        <w:spacing w:after="0" w:before="160" w:lineRule="auto"/>
        <w:rPr/>
      </w:pPr>
      <w:r w:rsidDel="00000000" w:rsidR="00000000" w:rsidRPr="00000000">
        <w:rPr>
          <w:rtl w:val="0"/>
        </w:rPr>
      </w:r>
    </w:p>
    <w:p w:rsidR="00000000" w:rsidDel="00000000" w:rsidP="00000000" w:rsidRDefault="00000000" w:rsidRPr="00000000" w14:paraId="00000025">
      <w:pPr>
        <w:spacing w:after="80" w:before="280" w:lineRule="auto"/>
        <w:rPr/>
      </w:pPr>
      <w:r w:rsidDel="00000000" w:rsidR="00000000" w:rsidRPr="00000000">
        <w:rPr>
          <w:rFonts w:ascii="Arial" w:cs="Arial" w:eastAsia="Arial" w:hAnsi="Arial"/>
          <w:b w:val="1"/>
          <w:bCs w:val="1"/>
          <w:color w:val="1a1a1a"/>
          <w:sz w:val="26"/>
          <w:szCs w:val="26"/>
          <w:rtl w:val="0"/>
        </w:rPr>
        <w:t xml:space="preserve">Psychology Profile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2"/>
                <w:szCs w:val="22"/>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2"/>
                <w:szCs w:val="22"/>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color w:val="1a1a1a"/>
                <w:sz w:val="22"/>
                <w:szCs w:val="22"/>
                <w:rtl w:val="0"/>
              </w:rPr>
              <w:t xml:space="preserve">Core driver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22"/>
                <w:szCs w:val="22"/>
                <w:rtl w:val="0"/>
              </w:rPr>
              <w:t xml:space="preserve">Fear of running out of options. Not a fear of any one specific thing — a fear of the walls closing 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color w:val="1a1a1a"/>
                <w:sz w:val="22"/>
                <w:szCs w:val="22"/>
                <w:rtl w:val="0"/>
              </w:rPr>
              <w:t xml:space="preserve">Primary fear (public)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color w:val="1a1a1a"/>
                <w:sz w:val="22"/>
                <w:szCs w:val="22"/>
                <w:rtl w:val="0"/>
              </w:rPr>
              <w:t xml:space="preserve">"I'm just being careful with my money. Watching expenses."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2C">
            <w:pPr>
              <w:rPr/>
            </w:pPr>
            <w:r w:rsidDel="00000000" w:rsidR="00000000" w:rsidRPr="00000000">
              <w:rPr>
                <w:rFonts w:ascii="Arial" w:cs="Arial" w:eastAsia="Arial" w:hAnsi="Arial"/>
                <w:color w:val="1a1a1a"/>
                <w:sz w:val="22"/>
                <w:szCs w:val="22"/>
                <w:rtl w:val="0"/>
              </w:rPr>
              <w:t xml:space="preserve">Primary fear (private)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color w:val="1a1a1a"/>
                <w:sz w:val="22"/>
                <w:szCs w:val="22"/>
                <w:rtl w:val="0"/>
              </w:rPr>
              <w:t xml:space="preserve">"I'm one unexpected expense away from a crisis I can't recover from."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color w:val="1a1a1a"/>
                <w:sz w:val="22"/>
                <w:szCs w:val="22"/>
                <w:rtl w:val="0"/>
              </w:rPr>
              <w:t xml:space="preserve">Relationship with the 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2"/>
                <w:szCs w:val="22"/>
                <w:rtl w:val="0"/>
              </w:rPr>
              <w:t xml:space="preserve">Last resort framing — which is exactly the Debt Frame we must dismantle before they'll engage honestly.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color w:val="1a1a1a"/>
                <w:sz w:val="22"/>
                <w:szCs w:val="22"/>
                <w:rtl w:val="0"/>
              </w:rPr>
              <w:t xml:space="preserve">Trust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2"/>
                <w:szCs w:val="22"/>
                <w:rtl w:val="0"/>
              </w:rPr>
              <w:t xml:space="preserve">Extremely low. Has likely been burned or knows someone who has. Approaches everything with 'what's the catch.'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22"/>
                <w:szCs w:val="22"/>
                <w:rtl w:val="0"/>
              </w:rPr>
              <w:t xml:space="preserve">Decision style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2"/>
                <w:szCs w:val="22"/>
                <w:rtl w:val="0"/>
              </w:rPr>
              <w:t xml:space="preserve">Slow, cautious, needs extensive reassurance. Will not move forward until they feel safe.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22"/>
                <w:szCs w:val="22"/>
                <w:rtl w:val="0"/>
              </w:rPr>
              <w:t xml:space="preserve">Shame factor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2"/>
                <w:szCs w:val="22"/>
                <w:rtl w:val="0"/>
              </w:rPr>
              <w:t xml:space="preserve">High. Admitting financial struggle feels like admitting failure. This shame creates a barrier to engagement that must be addressed directly.</w:t>
            </w:r>
            <w:r w:rsidDel="00000000" w:rsidR="00000000" w:rsidRPr="00000000">
              <w:rPr>
                <w:rtl w:val="0"/>
              </w:rPr>
            </w:r>
          </w:p>
        </w:tc>
      </w:tr>
    </w:tbl>
    <w:p w:rsidR="00000000" w:rsidDel="00000000" w:rsidP="00000000" w:rsidRDefault="00000000" w:rsidRPr="00000000" w14:paraId="00000036">
      <w:pPr>
        <w:spacing w:after="0" w:before="160" w:lineRule="auto"/>
        <w:rPr/>
      </w:pPr>
      <w:r w:rsidDel="00000000" w:rsidR="00000000" w:rsidRPr="00000000">
        <w:rPr>
          <w:rtl w:val="0"/>
        </w:rPr>
      </w:r>
    </w:p>
    <w:p w:rsidR="00000000" w:rsidDel="00000000" w:rsidP="00000000" w:rsidRDefault="00000000" w:rsidRPr="00000000" w14:paraId="00000037">
      <w:pPr>
        <w:spacing w:after="80" w:before="280" w:lineRule="auto"/>
        <w:rPr/>
      </w:pPr>
      <w:r w:rsidDel="00000000" w:rsidR="00000000" w:rsidRPr="00000000">
        <w:rPr>
          <w:rFonts w:ascii="Arial" w:cs="Arial" w:eastAsia="Arial" w:hAnsi="Arial"/>
          <w:b w:val="1"/>
          <w:bCs w:val="1"/>
          <w:color w:val="1a1a1a"/>
          <w:sz w:val="26"/>
          <w:szCs w:val="26"/>
          <w:rtl w:val="0"/>
        </w:rPr>
        <w:t xml:space="preserve">What Moves Them</w:t>
      </w:r>
      <w:r w:rsidDel="00000000" w:rsidR="00000000" w:rsidRPr="00000000">
        <w:rPr>
          <w:rtl w:val="0"/>
        </w:rPr>
      </w:r>
    </w:p>
    <w:p w:rsidR="00000000" w:rsidDel="00000000" w:rsidP="00000000" w:rsidRDefault="00000000" w:rsidRPr="00000000" w14:paraId="00000038">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Empathy and validation. Language that acknowledges their situation without shame. They need to feel seen and understood before they will engage with any information about the product. The first job of any content written for this archetype is not to explain the product — it is to make them feel that someone finally understands what they're going through.</w:t>
      </w:r>
      <w:r w:rsidDel="00000000" w:rsidR="00000000" w:rsidRPr="00000000">
        <w:rPr>
          <w:rtl w:val="0"/>
        </w:rPr>
      </w:r>
    </w:p>
    <w:p w:rsidR="00000000" w:rsidDel="00000000" w:rsidP="00000000" w:rsidRDefault="00000000" w:rsidRPr="00000000" w14:paraId="00000039">
      <w:pPr>
        <w:spacing w:after="0" w:before="12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respond to language that normalizes their situation — 'you're not alone in this'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need to hear that this is not a last resort — it is a tool that puts them back in control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Testimonials from people in similar situations are especially powerful for this archetype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Any hint of sales pressure will cause immediate withdrawal — the approach must feel like guidance, not a pitch</w:t>
      </w:r>
      <w:r w:rsidDel="00000000" w:rsidR="00000000" w:rsidRPr="00000000">
        <w:rPr>
          <w:rtl w:val="0"/>
        </w:rPr>
      </w:r>
    </w:p>
    <w:p w:rsidR="00000000" w:rsidDel="00000000" w:rsidP="00000000" w:rsidRDefault="00000000" w:rsidRPr="00000000" w14:paraId="0000003E">
      <w:pPr>
        <w:spacing w:after="0" w:before="160" w:lineRule="auto"/>
        <w:rPr/>
      </w:pPr>
      <w:r w:rsidDel="00000000" w:rsidR="00000000" w:rsidRPr="00000000">
        <w:rPr>
          <w:rtl w:val="0"/>
        </w:rPr>
      </w:r>
    </w:p>
    <w:p w:rsidR="00000000" w:rsidDel="00000000" w:rsidP="00000000" w:rsidRDefault="00000000" w:rsidRPr="00000000" w14:paraId="0000003F">
      <w:pPr>
        <w:spacing w:after="80" w:before="280" w:lineRule="auto"/>
        <w:rPr/>
      </w:pPr>
      <w:r w:rsidDel="00000000" w:rsidR="00000000" w:rsidRPr="00000000">
        <w:rPr>
          <w:rFonts w:ascii="Arial" w:cs="Arial" w:eastAsia="Arial" w:hAnsi="Arial"/>
          <w:b w:val="1"/>
          <w:bCs w:val="1"/>
          <w:color w:val="1a1a1a"/>
          <w:sz w:val="26"/>
          <w:szCs w:val="26"/>
          <w:rtl w:val="0"/>
        </w:rPr>
        <w:t xml:space="preserve">Language &amp; Framing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42">
            <w:pPr>
              <w:rPr/>
            </w:pPr>
            <w:r w:rsidDel="00000000" w:rsidR="00000000" w:rsidRPr="00000000">
              <w:rPr>
                <w:rFonts w:ascii="Arial" w:cs="Arial" w:eastAsia="Arial" w:hAnsi="Arial"/>
                <w:color w:val="1a1a1a"/>
                <w:sz w:val="22"/>
                <w:szCs w:val="22"/>
                <w:rtl w:val="0"/>
              </w:rPr>
              <w:t xml:space="preserve">"Peace of mind"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43">
            <w:pPr>
              <w:rPr/>
            </w:pPr>
            <w:r w:rsidDel="00000000" w:rsidR="00000000" w:rsidRPr="00000000">
              <w:rPr>
                <w:rFonts w:ascii="Arial" w:cs="Arial" w:eastAsia="Arial" w:hAnsi="Arial"/>
                <w:color w:val="1a1a1a"/>
                <w:sz w:val="22"/>
                <w:szCs w:val="22"/>
                <w:rtl w:val="0"/>
              </w:rPr>
              <w:t xml:space="preserve">"Loan" or "debt" in any negative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44">
            <w:pPr>
              <w:rPr/>
            </w:pPr>
            <w:r w:rsidDel="00000000" w:rsidR="00000000" w:rsidRPr="00000000">
              <w:rPr>
                <w:rFonts w:ascii="Arial" w:cs="Arial" w:eastAsia="Arial" w:hAnsi="Arial"/>
                <w:color w:val="1a1a1a"/>
                <w:sz w:val="22"/>
                <w:szCs w:val="22"/>
                <w:rtl w:val="0"/>
              </w:rPr>
              <w:t xml:space="preserve">"Safety 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color w:val="1a1a1a"/>
                <w:sz w:val="22"/>
                <w:szCs w:val="22"/>
                <w:rtl w:val="0"/>
              </w:rPr>
              <w:t xml:space="preserve">"Apply now" or urgency language of any kind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color w:val="1a1a1a"/>
                <w:sz w:val="22"/>
                <w:szCs w:val="22"/>
                <w:rtl w:val="0"/>
              </w:rPr>
              <w:t xml:space="preserve">"Stop the bleeding"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color w:val="1a1a1a"/>
                <w:sz w:val="22"/>
                <w:szCs w:val="22"/>
                <w:rtl w:val="0"/>
              </w:rPr>
              <w:t xml:space="preserve">"Reverse mortgage" as an opener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color w:val="1a1a1a"/>
                <w:sz w:val="22"/>
                <w:szCs w:val="22"/>
                <w:rtl w:val="0"/>
              </w:rPr>
              <w:t xml:space="preserve">"Breathe again"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color w:val="1a1a1a"/>
                <w:sz w:val="22"/>
                <w:szCs w:val="22"/>
                <w:rtl w:val="0"/>
              </w:rPr>
              <w:t xml:space="preserve">Anything that implies desperation or failure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color w:val="1a1a1a"/>
                <w:sz w:val="22"/>
                <w:szCs w:val="22"/>
                <w:rtl w:val="0"/>
              </w:rPr>
              <w:t xml:space="preserve">"You are not alone"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color w:val="1a1a1a"/>
                <w:sz w:val="22"/>
                <w:szCs w:val="22"/>
                <w:rtl w:val="0"/>
              </w:rPr>
              <w:t xml:space="preserve">Complex financial terminology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color w:val="1a1a1a"/>
                <w:sz w:val="22"/>
                <w:szCs w:val="22"/>
                <w:rtl w:val="0"/>
              </w:rPr>
              <w:t xml:space="preserve">"Relief" and "stability"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color w:val="1a1a1a"/>
                <w:sz w:val="22"/>
                <w:szCs w:val="22"/>
                <w:rtl w:val="0"/>
              </w:rPr>
              <w:t xml:space="preserve">"Last resort" or "final option"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color w:val="1a1a1a"/>
                <w:sz w:val="22"/>
                <w:szCs w:val="22"/>
                <w:rtl w:val="0"/>
              </w:rPr>
              <w:t xml:space="preserve">"Take back control"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color w:val="1a1a1a"/>
                <w:sz w:val="22"/>
                <w:szCs w:val="22"/>
                <w:rtl w:val="0"/>
              </w:rPr>
              <w:t xml:space="preserve">High-pressure calls to action</w:t>
            </w:r>
            <w:r w:rsidDel="00000000" w:rsidR="00000000" w:rsidRPr="00000000">
              <w:rPr>
                <w:rtl w:val="0"/>
              </w:rPr>
            </w:r>
          </w:p>
        </w:tc>
      </w:tr>
    </w:tbl>
    <w:p w:rsidR="00000000" w:rsidDel="00000000" w:rsidP="00000000" w:rsidRDefault="00000000" w:rsidRPr="00000000" w14:paraId="00000050">
      <w:pPr>
        <w:spacing w:after="0" w:before="160" w:lineRule="auto"/>
        <w:rPr/>
      </w:pPr>
      <w:r w:rsidDel="00000000" w:rsidR="00000000" w:rsidRPr="00000000">
        <w:rPr>
          <w:rtl w:val="0"/>
        </w:rPr>
      </w:r>
    </w:p>
    <w:p w:rsidR="00000000" w:rsidDel="00000000" w:rsidP="00000000" w:rsidRDefault="00000000" w:rsidRPr="00000000" w14:paraId="00000051">
      <w:pPr>
        <w:spacing w:after="80" w:before="280" w:lineRule="auto"/>
        <w:rPr/>
      </w:pPr>
      <w:r w:rsidDel="00000000" w:rsidR="00000000" w:rsidRPr="00000000">
        <w:rPr>
          <w:rFonts w:ascii="Arial" w:cs="Arial" w:eastAsia="Arial" w:hAnsi="Arial"/>
          <w:b w:val="1"/>
          <w:bCs w:val="1"/>
          <w:color w:val="1a1a1a"/>
          <w:sz w:val="26"/>
          <w:szCs w:val="26"/>
          <w:rtl w:val="0"/>
        </w:rPr>
        <w:t xml:space="preserve">Product Frame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12" w:val="single"/>
              <w:bottom w:color="2e7d32" w:space="0" w:sz="4" w:val="single"/>
              <w:right w:color="2e7d32" w:space="0" w:sz="4" w:val="single"/>
            </w:tcBorders>
            <w:shd w:fill="eaf4ea" w:val="clear"/>
            <w:tcMar>
              <w:top w:w="160.0" w:type="dxa"/>
              <w:left w:w="240.0" w:type="dxa"/>
              <w:bottom w:w="160.0" w:type="dxa"/>
              <w:right w:w="240.0" w:type="dxa"/>
            </w:tcMar>
          </w:tcPr>
          <w:p w:rsidR="00000000" w:rsidDel="00000000" w:rsidP="00000000" w:rsidRDefault="00000000" w:rsidRPr="00000000" w14:paraId="00000052">
            <w:pPr>
              <w:spacing w:line="340" w:lineRule="auto"/>
              <w:rPr/>
            </w:pPr>
            <w:r w:rsidDel="00000000" w:rsidR="00000000" w:rsidRPr="00000000">
              <w:rPr>
                <w:rFonts w:ascii="Arial" w:cs="Arial" w:eastAsia="Arial" w:hAnsi="Arial"/>
                <w:b w:val="1"/>
                <w:bCs w:val="1"/>
                <w:color w:val="1a1a1a"/>
                <w:sz w:val="22"/>
                <w:szCs w:val="22"/>
                <w:rtl w:val="0"/>
              </w:rPr>
              <w:t xml:space="preserve">💡  How to Position the Product for This Archetype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Relief and stability — not a loan, but a lifeline.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The product must be positioned as the thing that stops the bleeding and gives them breathing room. Not as a financial instrument. Not as an optimization tool. As a mechanism for regaining control of a situation that feels out of control.</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Frame: "You built equity in this home over decades. This is the tool that lets you use it — so you stop worrying and start living."</w:t>
            </w:r>
            <w:r w:rsidDel="00000000" w:rsidR="00000000" w:rsidRPr="00000000">
              <w:rPr>
                <w:rtl w:val="0"/>
              </w:rPr>
            </w:r>
          </w:p>
        </w:tc>
      </w:tr>
    </w:tbl>
    <w:p w:rsidR="00000000" w:rsidDel="00000000" w:rsidP="00000000" w:rsidRDefault="00000000" w:rsidRPr="00000000" w14:paraId="00000053">
      <w:pPr>
        <w:spacing w:after="0" w:before="200" w:lineRule="auto"/>
        <w:rPr/>
      </w:pPr>
      <w:r w:rsidDel="00000000" w:rsidR="00000000" w:rsidRPr="00000000">
        <w:rPr>
          <w:rtl w:val="0"/>
        </w:rPr>
      </w:r>
    </w:p>
    <w:p w:rsidR="00000000" w:rsidDel="00000000" w:rsidP="00000000" w:rsidRDefault="00000000" w:rsidRPr="00000000" w14:paraId="00000054">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55">
      <w:pPr>
        <w:spacing w:after="0" w:before="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00.0" w:type="dxa"/>
              <w:bottom w:w="160.0" w:type="dxa"/>
              <w:right w:w="20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32"/>
                <w:szCs w:val="32"/>
                <w:rtl w:val="0"/>
              </w:rPr>
              <w:t xml:space="preserve">2</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20.0" w:type="dxa"/>
              <w:left w:w="240.0" w:type="dxa"/>
              <w:bottom w:w="120.0" w:type="dxa"/>
              <w:right w:w="2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1a1a"/>
                <w:sz w:val="28"/>
                <w:szCs w:val="28"/>
                <w:rtl w:val="0"/>
              </w:rPr>
              <w:t xml:space="preserve">The Financially Squeezed Homeowner</w:t>
            </w: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w:cs="Arial" w:eastAsia="Arial" w:hAnsi="Arial"/>
                <w:i w:val="1"/>
                <w:iCs w:val="1"/>
                <w:color w:val="444444"/>
                <w:sz w:val="21"/>
                <w:szCs w:val="21"/>
                <w:rtl w:val="0"/>
              </w:rPr>
              <w:t xml:space="preserve">Core driver: Frustration and rightful validation</w:t>
            </w:r>
            <w:r w:rsidDel="00000000" w:rsidR="00000000" w:rsidRPr="00000000">
              <w:rPr>
                <w:rtl w:val="0"/>
              </w:rPr>
            </w:r>
          </w:p>
        </w:tc>
      </w:tr>
    </w:tbl>
    <w:p w:rsidR="00000000" w:rsidDel="00000000" w:rsidP="00000000" w:rsidRDefault="00000000" w:rsidRPr="00000000" w14:paraId="00000059">
      <w:pPr>
        <w:spacing w:after="0" w:before="140" w:lineRule="auto"/>
        <w:rPr/>
      </w:pPr>
      <w:r w:rsidDel="00000000" w:rsidR="00000000" w:rsidRPr="00000000">
        <w:rPr>
          <w:rtl w:val="0"/>
        </w:rPr>
      </w:r>
    </w:p>
    <w:p w:rsidR="00000000" w:rsidDel="00000000" w:rsidP="00000000" w:rsidRDefault="00000000" w:rsidRPr="00000000" w14:paraId="0000005A">
      <w:pPr>
        <w:spacing w:after="80" w:before="280" w:lineRule="auto"/>
        <w:rPr/>
      </w:pPr>
      <w:r w:rsidDel="00000000" w:rsidR="00000000" w:rsidRPr="00000000">
        <w:rPr>
          <w:rFonts w:ascii="Arial" w:cs="Arial" w:eastAsia="Arial" w:hAnsi="Arial"/>
          <w:b w:val="1"/>
          <w:bCs w:val="1"/>
          <w:color w:val="1a1a1a"/>
          <w:sz w:val="26"/>
          <w:szCs w:val="26"/>
          <w:rtl w:val="0"/>
        </w:rPr>
        <w:t xml:space="preserve">Who They Are</w:t>
      </w:r>
      <w:r w:rsidDel="00000000" w:rsidR="00000000" w:rsidRPr="00000000">
        <w:rPr>
          <w:rtl w:val="0"/>
        </w:rPr>
      </w:r>
    </w:p>
    <w:p w:rsidR="00000000" w:rsidDel="00000000" w:rsidP="00000000" w:rsidRDefault="00000000" w:rsidRPr="00000000" w14:paraId="0000005B">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This prospect played by the rules. They worked for decades, saved what they could, paid off or nearly paid off their home, and did everything they were supposed to do. And yet the retirement they planned for and sacrificed for is not materializing.</w:t>
      </w:r>
      <w:r w:rsidDel="00000000" w:rsidR="00000000" w:rsidRPr="00000000">
        <w:rPr>
          <w:rtl w:val="0"/>
        </w:rPr>
      </w:r>
    </w:p>
    <w:p w:rsidR="00000000" w:rsidDel="00000000" w:rsidP="00000000" w:rsidRDefault="00000000" w:rsidRPr="00000000" w14:paraId="0000005C">
      <w:pPr>
        <w:spacing w:after="0" w:before="100" w:lineRule="auto"/>
        <w:rPr/>
      </w:pPr>
      <w:r w:rsidDel="00000000" w:rsidR="00000000" w:rsidRPr="00000000">
        <w:rPr>
          <w:rtl w:val="0"/>
        </w:rPr>
      </w:r>
    </w:p>
    <w:p w:rsidR="00000000" w:rsidDel="00000000" w:rsidP="00000000" w:rsidRDefault="00000000" w:rsidRPr="00000000" w14:paraId="0000005D">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Inflation has eroded their purchasing power. Healthcare costs have taken more than expected. Their fixed income covers the basics but nothing more. The life they earned — travel, comfort, helping their grandchildren, enjoying what they built — feels permanently out of reach.</w:t>
      </w:r>
      <w:r w:rsidDel="00000000" w:rsidR="00000000" w:rsidRPr="00000000">
        <w:rPr>
          <w:rtl w:val="0"/>
        </w:rPr>
      </w:r>
    </w:p>
    <w:p w:rsidR="00000000" w:rsidDel="00000000" w:rsidP="00000000" w:rsidRDefault="00000000" w:rsidRPr="00000000" w14:paraId="0000005E">
      <w:pPr>
        <w:spacing w:after="0" w:before="100" w:lineRule="auto"/>
        <w:rPr/>
      </w:pPr>
      <w:r w:rsidDel="00000000" w:rsidR="00000000" w:rsidRPr="00000000">
        <w:rPr>
          <w:rtl w:val="0"/>
        </w:rPr>
      </w:r>
    </w:p>
    <w:p w:rsidR="00000000" w:rsidDel="00000000" w:rsidP="00000000" w:rsidRDefault="00000000" w:rsidRPr="00000000" w14:paraId="0000005F">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They are house-rich and cash-poor. They have significant equity sitting in their home and zero ability to access it without selling. The dominant emotion is not fear — it is frustration. A deep, slow-burning frustration that borders on anger. They feel owed something and are not getting it.</w:t>
      </w:r>
      <w:r w:rsidDel="00000000" w:rsidR="00000000" w:rsidRPr="00000000">
        <w:rPr>
          <w:rtl w:val="0"/>
        </w:rPr>
      </w:r>
    </w:p>
    <w:p w:rsidR="00000000" w:rsidDel="00000000" w:rsidP="00000000" w:rsidRDefault="00000000" w:rsidRPr="00000000" w14:paraId="00000060">
      <w:pPr>
        <w:spacing w:after="0" w:before="160" w:lineRule="auto"/>
        <w:rPr/>
      </w:pPr>
      <w:r w:rsidDel="00000000" w:rsidR="00000000" w:rsidRPr="00000000">
        <w:rPr>
          <w:rtl w:val="0"/>
        </w:rPr>
      </w:r>
    </w:p>
    <w:p w:rsidR="00000000" w:rsidDel="00000000" w:rsidP="00000000" w:rsidRDefault="00000000" w:rsidRPr="00000000" w14:paraId="00000061">
      <w:pPr>
        <w:spacing w:after="80" w:before="280" w:lineRule="auto"/>
        <w:rPr/>
      </w:pPr>
      <w:r w:rsidDel="00000000" w:rsidR="00000000" w:rsidRPr="00000000">
        <w:rPr>
          <w:rFonts w:ascii="Arial" w:cs="Arial" w:eastAsia="Arial" w:hAnsi="Arial"/>
          <w:b w:val="1"/>
          <w:bCs w:val="1"/>
          <w:color w:val="1a1a1a"/>
          <w:sz w:val="26"/>
          <w:szCs w:val="26"/>
          <w:rtl w:val="0"/>
        </w:rPr>
        <w:t xml:space="preserve">Psychology Profile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2"/>
                <w:szCs w:val="22"/>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color w:val="1a1a1a"/>
                <w:sz w:val="22"/>
                <w:szCs w:val="22"/>
                <w:rtl w:val="0"/>
              </w:rPr>
              <w:t xml:space="preserve">Core driver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color w:val="1a1a1a"/>
                <w:sz w:val="22"/>
                <w:szCs w:val="22"/>
                <w:rtl w:val="0"/>
              </w:rPr>
              <w:t xml:space="preserve">Frustration. A sense of injustice. They did everything right and still feel financially trapped.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2"/>
                <w:szCs w:val="22"/>
                <w:rtl w:val="0"/>
              </w:rPr>
              <w:t xml:space="preserve">Primary fear (public)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color w:val="1a1a1a"/>
                <w:sz w:val="22"/>
                <w:szCs w:val="22"/>
                <w:rtl w:val="0"/>
              </w:rPr>
              <w:t xml:space="preserve">"I worked my whole life. I shouldn't have to worry about money at this point."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22"/>
                <w:szCs w:val="22"/>
                <w:rtl w:val="0"/>
              </w:rPr>
              <w:t xml:space="preserve">Primary fear (private)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color w:val="1a1a1a"/>
                <w:sz w:val="22"/>
                <w:szCs w:val="22"/>
                <w:rtl w:val="0"/>
              </w:rPr>
              <w:t xml:space="preserve">"The retirement I sacrificed for and planned for will never actually happen."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2"/>
                <w:szCs w:val="22"/>
                <w:rtl w:val="0"/>
              </w:rPr>
              <w:t xml:space="preserve">Relationship with the 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color w:val="1a1a1a"/>
                <w:sz w:val="22"/>
                <w:szCs w:val="22"/>
                <w:rtl w:val="0"/>
              </w:rPr>
              <w:t xml:space="preserve">Skeptical but potentially receptive — if it's positioned as something they've earned, not something they're asking for.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2"/>
                <w:szCs w:val="22"/>
                <w:rtl w:val="0"/>
              </w:rPr>
              <w:t xml:space="preserve">Trust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6D">
            <w:pPr>
              <w:rPr/>
            </w:pPr>
            <w:r w:rsidDel="00000000" w:rsidR="00000000" w:rsidRPr="00000000">
              <w:rPr>
                <w:rFonts w:ascii="Arial" w:cs="Arial" w:eastAsia="Arial" w:hAnsi="Arial"/>
                <w:color w:val="1a1a1a"/>
                <w:sz w:val="22"/>
                <w:szCs w:val="22"/>
                <w:rtl w:val="0"/>
              </w:rPr>
              <w:t xml:space="preserve">Moderate. Skeptical of financial products but not as withdrawn as the Security-Seeker. Will engage if approached with respect.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22"/>
                <w:szCs w:val="22"/>
                <w:rtl w:val="0"/>
              </w:rPr>
              <w:t xml:space="preserve">Decision style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color w:val="1a1a1a"/>
                <w:sz w:val="22"/>
                <w:szCs w:val="22"/>
                <w:rtl w:val="0"/>
              </w:rPr>
              <w:t xml:space="preserve">Deliberate. Needs to feel validated before they'll move. Will push back on anything that feels like charity.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22"/>
                <w:szCs w:val="22"/>
                <w:rtl w:val="0"/>
              </w:rPr>
              <w:t xml:space="preserve">Shame factor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color w:val="1a1a1a"/>
                <w:sz w:val="22"/>
                <w:szCs w:val="22"/>
                <w:rtl w:val="0"/>
              </w:rPr>
              <w:t xml:space="preserve">Moderate to low. Their frustration is more outward-facing than inward. They don't feel they failed — they feel the system failed them.</w:t>
            </w:r>
            <w:r w:rsidDel="00000000" w:rsidR="00000000" w:rsidRPr="00000000">
              <w:rPr>
                <w:rtl w:val="0"/>
              </w:rPr>
            </w:r>
          </w:p>
        </w:tc>
      </w:tr>
    </w:tbl>
    <w:p w:rsidR="00000000" w:rsidDel="00000000" w:rsidP="00000000" w:rsidRDefault="00000000" w:rsidRPr="00000000" w14:paraId="00000072">
      <w:pPr>
        <w:spacing w:after="0" w:before="160" w:lineRule="auto"/>
        <w:rPr/>
      </w:pPr>
      <w:r w:rsidDel="00000000" w:rsidR="00000000" w:rsidRPr="00000000">
        <w:rPr>
          <w:rtl w:val="0"/>
        </w:rPr>
      </w:r>
    </w:p>
    <w:p w:rsidR="00000000" w:rsidDel="00000000" w:rsidP="00000000" w:rsidRDefault="00000000" w:rsidRPr="00000000" w14:paraId="00000073">
      <w:pPr>
        <w:spacing w:after="80" w:before="280" w:lineRule="auto"/>
        <w:rPr/>
      </w:pPr>
      <w:r w:rsidDel="00000000" w:rsidR="00000000" w:rsidRPr="00000000">
        <w:rPr>
          <w:rFonts w:ascii="Arial" w:cs="Arial" w:eastAsia="Arial" w:hAnsi="Arial"/>
          <w:b w:val="1"/>
          <w:bCs w:val="1"/>
          <w:color w:val="1a1a1a"/>
          <w:sz w:val="26"/>
          <w:szCs w:val="26"/>
          <w:rtl w:val="0"/>
        </w:rPr>
        <w:t xml:space="preserve">What Moves Them</w:t>
      </w:r>
      <w:r w:rsidDel="00000000" w:rsidR="00000000" w:rsidRPr="00000000">
        <w:rPr>
          <w:rtl w:val="0"/>
        </w:rPr>
      </w:r>
    </w:p>
    <w:p w:rsidR="00000000" w:rsidDel="00000000" w:rsidP="00000000" w:rsidRDefault="00000000" w:rsidRPr="00000000" w14:paraId="00000074">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Validation and permission. Language that confirms their frustration is legitimate and positions the product as the thing they've already earned — not something being given to them out of pity, but something they built over a lifetime and are simply accessing.</w:t>
      </w:r>
      <w:r w:rsidDel="00000000" w:rsidR="00000000" w:rsidRPr="00000000">
        <w:rPr>
          <w:rtl w:val="0"/>
        </w:rPr>
      </w:r>
    </w:p>
    <w:p w:rsidR="00000000" w:rsidDel="00000000" w:rsidP="00000000" w:rsidRDefault="00000000" w:rsidRPr="00000000" w14:paraId="00000075">
      <w:pPr>
        <w:spacing w:after="0" w:before="120" w:lineRule="auto"/>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respond powerfully to language of ownership and entitlement — 'you built this equity, it belongs to you'</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 word 'access' is far more powerful than 'borrow' or 'receive' for this archetype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Validating the frustration before introducing the solution is essential — skip validation and they disengage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need to feel like the smart, independent person who found the right tool — not someone who needed a bailout</w:t>
      </w:r>
      <w:r w:rsidDel="00000000" w:rsidR="00000000" w:rsidRPr="00000000">
        <w:rPr>
          <w:rtl w:val="0"/>
        </w:rPr>
      </w:r>
    </w:p>
    <w:p w:rsidR="00000000" w:rsidDel="00000000" w:rsidP="00000000" w:rsidRDefault="00000000" w:rsidRPr="00000000" w14:paraId="0000007A">
      <w:pPr>
        <w:spacing w:after="0" w:before="160" w:lineRule="auto"/>
        <w:rPr/>
      </w:pPr>
      <w:r w:rsidDel="00000000" w:rsidR="00000000" w:rsidRPr="00000000">
        <w:rPr>
          <w:rtl w:val="0"/>
        </w:rPr>
      </w:r>
    </w:p>
    <w:p w:rsidR="00000000" w:rsidDel="00000000" w:rsidP="00000000" w:rsidRDefault="00000000" w:rsidRPr="00000000" w14:paraId="0000007B">
      <w:pPr>
        <w:spacing w:after="80" w:before="280" w:lineRule="auto"/>
        <w:rPr/>
      </w:pPr>
      <w:r w:rsidDel="00000000" w:rsidR="00000000" w:rsidRPr="00000000">
        <w:rPr>
          <w:rFonts w:ascii="Arial" w:cs="Arial" w:eastAsia="Arial" w:hAnsi="Arial"/>
          <w:b w:val="1"/>
          <w:bCs w:val="1"/>
          <w:color w:val="1a1a1a"/>
          <w:sz w:val="26"/>
          <w:szCs w:val="26"/>
          <w:rtl w:val="0"/>
        </w:rPr>
        <w:t xml:space="preserve">Language &amp; Framing</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2"/>
                <w:szCs w:val="22"/>
                <w:rtl w:val="0"/>
              </w:rPr>
              <w:t xml:space="preserve">"Unlock your equity"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color w:val="1a1a1a"/>
                <w:sz w:val="22"/>
                <w:szCs w:val="22"/>
                <w:rtl w:val="0"/>
              </w:rPr>
              <w:t xml:space="preserve">Anything implying financial desperation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2"/>
                <w:szCs w:val="22"/>
                <w:rtl w:val="0"/>
              </w:rPr>
              <w:t xml:space="preserve">"You earned this"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color w:val="1a1a1a"/>
                <w:sz w:val="22"/>
                <w:szCs w:val="22"/>
                <w:rtl w:val="0"/>
              </w:rPr>
              <w:t xml:space="preserve">"Help" or "assistance" framing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22"/>
                <w:szCs w:val="22"/>
                <w:rtl w:val="0"/>
              </w:rPr>
              <w:t xml:space="preserve">"Access the wealth you've built"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3">
            <w:pPr>
              <w:rPr/>
            </w:pPr>
            <w:r w:rsidDel="00000000" w:rsidR="00000000" w:rsidRPr="00000000">
              <w:rPr>
                <w:rFonts w:ascii="Arial" w:cs="Arial" w:eastAsia="Arial" w:hAnsi="Arial"/>
                <w:color w:val="1a1a1a"/>
                <w:sz w:val="22"/>
                <w:szCs w:val="22"/>
                <w:rtl w:val="0"/>
              </w:rPr>
              <w:t xml:space="preserve">Charity or relief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color w:val="1a1a1a"/>
                <w:sz w:val="22"/>
                <w:szCs w:val="22"/>
                <w:rtl w:val="0"/>
              </w:rPr>
              <w:t xml:space="preserve">"The retirement you planned for"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color w:val="1a1a1a"/>
                <w:sz w:val="22"/>
                <w:szCs w:val="22"/>
                <w:rtl w:val="0"/>
              </w:rPr>
              <w:t xml:space="preserve">"Apply for" — implies asking for something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2"/>
                <w:szCs w:val="22"/>
                <w:rtl w:val="0"/>
              </w:rPr>
              <w:t xml:space="preserve">"Finally"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color w:val="1a1a1a"/>
                <w:sz w:val="22"/>
                <w:szCs w:val="22"/>
                <w:rtl w:val="0"/>
              </w:rPr>
              <w:t xml:space="preserve">Pity-based messaging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2"/>
                <w:szCs w:val="22"/>
                <w:rtl w:val="0"/>
              </w:rPr>
              <w:t xml:space="preserve">"You worked for this"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color w:val="1a1a1a"/>
                <w:sz w:val="22"/>
                <w:szCs w:val="22"/>
                <w:rtl w:val="0"/>
              </w:rPr>
              <w:t xml:space="preserve">Overly complex financial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22"/>
                <w:szCs w:val="22"/>
                <w:rtl w:val="0"/>
              </w:rPr>
              <w:t xml:space="preserve">"It's already yours"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color w:val="1a1a1a"/>
                <w:sz w:val="22"/>
                <w:szCs w:val="22"/>
                <w:rtl w:val="0"/>
              </w:rPr>
              <w:t xml:space="preserve">Any frame that positions them as a victim</w:t>
            </w:r>
            <w:r w:rsidDel="00000000" w:rsidR="00000000" w:rsidRPr="00000000">
              <w:rPr>
                <w:rtl w:val="0"/>
              </w:rPr>
            </w:r>
          </w:p>
        </w:tc>
      </w:tr>
    </w:tbl>
    <w:p w:rsidR="00000000" w:rsidDel="00000000" w:rsidP="00000000" w:rsidRDefault="00000000" w:rsidRPr="00000000" w14:paraId="0000008C">
      <w:pPr>
        <w:spacing w:after="0" w:before="160" w:lineRule="auto"/>
        <w:rPr/>
      </w:pPr>
      <w:r w:rsidDel="00000000" w:rsidR="00000000" w:rsidRPr="00000000">
        <w:rPr>
          <w:rtl w:val="0"/>
        </w:rPr>
      </w:r>
    </w:p>
    <w:p w:rsidR="00000000" w:rsidDel="00000000" w:rsidP="00000000" w:rsidRDefault="00000000" w:rsidRPr="00000000" w14:paraId="0000008D">
      <w:pPr>
        <w:spacing w:after="80" w:before="280" w:lineRule="auto"/>
        <w:rPr/>
      </w:pPr>
      <w:r w:rsidDel="00000000" w:rsidR="00000000" w:rsidRPr="00000000">
        <w:rPr>
          <w:rFonts w:ascii="Arial" w:cs="Arial" w:eastAsia="Arial" w:hAnsi="Arial"/>
          <w:b w:val="1"/>
          <w:bCs w:val="1"/>
          <w:color w:val="1a1a1a"/>
          <w:sz w:val="26"/>
          <w:szCs w:val="26"/>
          <w:rtl w:val="0"/>
        </w:rPr>
        <w:t xml:space="preserve">Product Frame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12" w:val="single"/>
              <w:bottom w:color="2e7d32" w:space="0" w:sz="4" w:val="single"/>
              <w:right w:color="2e7d32" w:space="0" w:sz="4" w:val="single"/>
            </w:tcBorders>
            <w:shd w:fill="eaf4ea" w:val="clear"/>
            <w:tcMar>
              <w:top w:w="160.0" w:type="dxa"/>
              <w:left w:w="240.0" w:type="dxa"/>
              <w:bottom w:w="160.0" w:type="dxa"/>
              <w:right w:w="240.0" w:type="dxa"/>
            </w:tcMar>
          </w:tcPr>
          <w:p w:rsidR="00000000" w:rsidDel="00000000" w:rsidP="00000000" w:rsidRDefault="00000000" w:rsidRPr="00000000" w14:paraId="0000008E">
            <w:pPr>
              <w:spacing w:line="340" w:lineRule="auto"/>
              <w:rPr/>
            </w:pPr>
            <w:r w:rsidDel="00000000" w:rsidR="00000000" w:rsidRPr="00000000">
              <w:rPr>
                <w:rFonts w:ascii="Arial" w:cs="Arial" w:eastAsia="Arial" w:hAnsi="Arial"/>
                <w:b w:val="1"/>
                <w:bCs w:val="1"/>
                <w:color w:val="1a1a1a"/>
                <w:sz w:val="22"/>
                <w:szCs w:val="22"/>
                <w:rtl w:val="0"/>
              </w:rPr>
              <w:t xml:space="preserve">💡  How to Position the Product for This Archetype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Rightful access — they built this equity over a lifetime, and this is the mechanism to use it.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The product is not charity, not a rescue, not a last resort. It is the key to an asset they already own.</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Frame: "You've spent decades building equity in this home. You earned a retirement that doesn't mean choosing between bills and living. This is how you access what's already yours."</w:t>
            </w:r>
            <w:r w:rsidDel="00000000" w:rsidR="00000000" w:rsidRPr="00000000">
              <w:rPr>
                <w:rtl w:val="0"/>
              </w:rPr>
            </w:r>
          </w:p>
        </w:tc>
      </w:tr>
    </w:tbl>
    <w:p w:rsidR="00000000" w:rsidDel="00000000" w:rsidP="00000000" w:rsidRDefault="00000000" w:rsidRPr="00000000" w14:paraId="0000008F">
      <w:pPr>
        <w:spacing w:after="0" w:before="200" w:lineRule="auto"/>
        <w:rPr/>
      </w:pPr>
      <w:r w:rsidDel="00000000" w:rsidR="00000000" w:rsidRPr="00000000">
        <w:rPr>
          <w:rtl w:val="0"/>
        </w:rPr>
      </w:r>
    </w:p>
    <w:p w:rsidR="00000000" w:rsidDel="00000000" w:rsidP="00000000" w:rsidRDefault="00000000" w:rsidRPr="00000000" w14:paraId="00000090">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91">
      <w:pPr>
        <w:spacing w:after="0" w:before="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00.0" w:type="dxa"/>
              <w:bottom w:w="160.0" w:type="dxa"/>
              <w:right w:w="20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32"/>
                <w:szCs w:val="32"/>
                <w:rtl w:val="0"/>
              </w:rPr>
              <w:t xml:space="preserve">3</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20.0" w:type="dxa"/>
              <w:left w:w="240.0" w:type="dxa"/>
              <w:bottom w:w="120.0" w:type="dxa"/>
              <w:right w:w="2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a1a1a"/>
                <w:sz w:val="28"/>
                <w:szCs w:val="28"/>
                <w:rtl w:val="0"/>
              </w:rPr>
              <w:t xml:space="preserve">The Strategic Retiree</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i w:val="1"/>
                <w:iCs w:val="1"/>
                <w:color w:val="444444"/>
                <w:sz w:val="21"/>
                <w:szCs w:val="21"/>
                <w:rtl w:val="0"/>
              </w:rPr>
              <w:t xml:space="preserve">Core driver: Optimization and control</w:t>
            </w:r>
            <w:r w:rsidDel="00000000" w:rsidR="00000000" w:rsidRPr="00000000">
              <w:rPr>
                <w:rtl w:val="0"/>
              </w:rPr>
            </w:r>
          </w:p>
        </w:tc>
      </w:tr>
    </w:tbl>
    <w:p w:rsidR="00000000" w:rsidDel="00000000" w:rsidP="00000000" w:rsidRDefault="00000000" w:rsidRPr="00000000" w14:paraId="00000095">
      <w:pPr>
        <w:spacing w:after="0" w:before="140" w:lineRule="auto"/>
        <w:rPr/>
      </w:pPr>
      <w:r w:rsidDel="00000000" w:rsidR="00000000" w:rsidRPr="00000000">
        <w:rPr>
          <w:rtl w:val="0"/>
        </w:rPr>
      </w:r>
    </w:p>
    <w:p w:rsidR="00000000" w:rsidDel="00000000" w:rsidP="00000000" w:rsidRDefault="00000000" w:rsidRPr="00000000" w14:paraId="00000096">
      <w:pPr>
        <w:spacing w:after="80" w:before="280" w:lineRule="auto"/>
        <w:rPr/>
      </w:pPr>
      <w:r w:rsidDel="00000000" w:rsidR="00000000" w:rsidRPr="00000000">
        <w:rPr>
          <w:rFonts w:ascii="Arial" w:cs="Arial" w:eastAsia="Arial" w:hAnsi="Arial"/>
          <w:b w:val="1"/>
          <w:bCs w:val="1"/>
          <w:color w:val="1a1a1a"/>
          <w:sz w:val="26"/>
          <w:szCs w:val="26"/>
          <w:rtl w:val="0"/>
        </w:rPr>
        <w:t xml:space="preserve">Who They Are</w:t>
      </w:r>
      <w:r w:rsidDel="00000000" w:rsidR="00000000" w:rsidRPr="00000000">
        <w:rPr>
          <w:rtl w:val="0"/>
        </w:rPr>
      </w:r>
    </w:p>
    <w:p w:rsidR="00000000" w:rsidDel="00000000" w:rsidP="00000000" w:rsidRDefault="00000000" w:rsidRPr="00000000" w14:paraId="00000097">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This prospect is financially literate and approaches the reverse mortgage as a component of a broader financial strategy. They may have retirement savings and other assets, but they have identified — or are open to the idea — that drawing on home equity is strategically preferable to liquidating investment accounts or drawing down retirement funds during market downturns.</w:t>
      </w:r>
      <w:r w:rsidDel="00000000" w:rsidR="00000000" w:rsidRPr="00000000">
        <w:rPr>
          <w:rtl w:val="0"/>
        </w:rPr>
      </w:r>
    </w:p>
    <w:p w:rsidR="00000000" w:rsidDel="00000000" w:rsidP="00000000" w:rsidRDefault="00000000" w:rsidRPr="00000000" w14:paraId="00000098">
      <w:pPr>
        <w:spacing w:after="0" w:before="100" w:lineRule="auto"/>
        <w:rPr/>
      </w:pPr>
      <w:r w:rsidDel="00000000" w:rsidR="00000000" w:rsidRPr="00000000">
        <w:rPr>
          <w:rtl w:val="0"/>
        </w:rPr>
      </w:r>
    </w:p>
    <w:p w:rsidR="00000000" w:rsidDel="00000000" w:rsidP="00000000" w:rsidRDefault="00000000" w:rsidRPr="00000000" w14:paraId="00000099">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Their primary fear is not financial failure. It is making an inferior decision. They are researchers. They compare options. They have likely spoken to a financial advisor. They will read everything before making a move, and they will ask hard questions.</w:t>
      </w:r>
      <w:r w:rsidDel="00000000" w:rsidR="00000000" w:rsidRPr="00000000">
        <w:rPr>
          <w:rtl w:val="0"/>
        </w:rPr>
      </w:r>
    </w:p>
    <w:p w:rsidR="00000000" w:rsidDel="00000000" w:rsidP="00000000" w:rsidRDefault="00000000" w:rsidRPr="00000000" w14:paraId="0000009A">
      <w:pPr>
        <w:spacing w:after="0" w:before="100" w:lineRule="auto"/>
        <w:rPr/>
      </w:pPr>
      <w:r w:rsidDel="00000000" w:rsidR="00000000" w:rsidRPr="00000000">
        <w:rPr>
          <w:rtl w:val="0"/>
        </w:rPr>
      </w:r>
    </w:p>
    <w:p w:rsidR="00000000" w:rsidDel="00000000" w:rsidP="00000000" w:rsidRDefault="00000000" w:rsidRPr="00000000" w14:paraId="0000009B">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is the smallest of the six archetypes by volume but among the highest in close rate once engaged — because they have already done the intellectual work of evaluating the product and are closer to a yes than they appear.</w:t>
      </w:r>
      <w:r w:rsidDel="00000000" w:rsidR="00000000" w:rsidRPr="00000000">
        <w:rPr>
          <w:rtl w:val="0"/>
        </w:rPr>
      </w:r>
    </w:p>
    <w:p w:rsidR="00000000" w:rsidDel="00000000" w:rsidP="00000000" w:rsidRDefault="00000000" w:rsidRPr="00000000" w14:paraId="0000009C">
      <w:pPr>
        <w:spacing w:after="0" w:before="160" w:lineRule="auto"/>
        <w:rPr/>
      </w:pPr>
      <w:r w:rsidDel="00000000" w:rsidR="00000000" w:rsidRPr="00000000">
        <w:rPr>
          <w:rtl w:val="0"/>
        </w:rPr>
      </w:r>
    </w:p>
    <w:p w:rsidR="00000000" w:rsidDel="00000000" w:rsidP="00000000" w:rsidRDefault="00000000" w:rsidRPr="00000000" w14:paraId="0000009D">
      <w:pPr>
        <w:spacing w:after="80" w:before="280" w:lineRule="auto"/>
        <w:rPr/>
      </w:pPr>
      <w:r w:rsidDel="00000000" w:rsidR="00000000" w:rsidRPr="00000000">
        <w:rPr>
          <w:rFonts w:ascii="Arial" w:cs="Arial" w:eastAsia="Arial" w:hAnsi="Arial"/>
          <w:b w:val="1"/>
          <w:bCs w:val="1"/>
          <w:color w:val="1a1a1a"/>
          <w:sz w:val="26"/>
          <w:szCs w:val="26"/>
          <w:rtl w:val="0"/>
        </w:rPr>
        <w:t xml:space="preserve">Psychology Profile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ffffff"/>
                <w:sz w:val="22"/>
                <w:szCs w:val="22"/>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2"/>
                <w:szCs w:val="22"/>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22"/>
                <w:szCs w:val="22"/>
                <w:rtl w:val="0"/>
              </w:rPr>
              <w:t xml:space="preserve">Core driver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color w:val="1a1a1a"/>
                <w:sz w:val="22"/>
                <w:szCs w:val="22"/>
                <w:rtl w:val="0"/>
              </w:rPr>
              <w:t xml:space="preserve">Optimization. The desire to make the smartest possible financial decision with every tool available.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color w:val="1a1a1a"/>
                <w:sz w:val="22"/>
                <w:szCs w:val="22"/>
                <w:rtl w:val="0"/>
              </w:rPr>
              <w:t xml:space="preserve">Primary fear (public)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2"/>
                <w:szCs w:val="22"/>
                <w:rtl w:val="0"/>
              </w:rPr>
              <w:t xml:space="preserve">"I'm researching all my options for retirement income optimization."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color w:val="1a1a1a"/>
                <w:sz w:val="22"/>
                <w:szCs w:val="22"/>
                <w:rtl w:val="0"/>
              </w:rPr>
              <w:t xml:space="preserve">Primary fear (private)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2"/>
                <w:szCs w:val="22"/>
                <w:rtl w:val="0"/>
              </w:rPr>
              <w:t xml:space="preserve">"What if there's a better strategy I haven't considered? What if I'm leaving money on the table?"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color w:val="1a1a1a"/>
                <w:sz w:val="22"/>
                <w:szCs w:val="22"/>
                <w:rtl w:val="0"/>
              </w:rPr>
              <w:t xml:space="preserve">Relationship with the 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22"/>
                <w:szCs w:val="22"/>
                <w:rtl w:val="0"/>
              </w:rPr>
              <w:t xml:space="preserve">Open but analytical. Evaluates on merits. Will engage seriously if treated as an intelligent adult.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color w:val="1a1a1a"/>
                <w:sz w:val="22"/>
                <w:szCs w:val="22"/>
                <w:rtl w:val="0"/>
              </w:rPr>
              <w:t xml:space="preserve">Trust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22"/>
                <w:szCs w:val="22"/>
                <w:rtl w:val="0"/>
              </w:rPr>
              <w:t xml:space="preserve">Higher than other archetypes — but only for sources that demonstrate real knowledge. Detects superficiality immediately.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color w:val="1a1a1a"/>
                <w:sz w:val="22"/>
                <w:szCs w:val="22"/>
                <w:rtl w:val="0"/>
              </w:rPr>
              <w:t xml:space="preserve">Decision style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color w:val="1a1a1a"/>
                <w:sz w:val="22"/>
                <w:szCs w:val="22"/>
                <w:rtl w:val="0"/>
              </w:rPr>
              <w:t xml:space="preserve">Methodical. Research-driven. Will take longer but converts at a higher rate once satisfied.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color w:val="1a1a1a"/>
                <w:sz w:val="22"/>
                <w:szCs w:val="22"/>
                <w:rtl w:val="0"/>
              </w:rPr>
              <w:t xml:space="preserve">Shame factor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color w:val="1a1a1a"/>
                <w:sz w:val="22"/>
                <w:szCs w:val="22"/>
                <w:rtl w:val="0"/>
              </w:rPr>
              <w:t xml:space="preserve">None. This archetype has no shame around discussing finances or considering new strategies.</w:t>
            </w:r>
            <w:r w:rsidDel="00000000" w:rsidR="00000000" w:rsidRPr="00000000">
              <w:rPr>
                <w:rtl w:val="0"/>
              </w:rPr>
            </w:r>
          </w:p>
        </w:tc>
      </w:tr>
    </w:tbl>
    <w:p w:rsidR="00000000" w:rsidDel="00000000" w:rsidP="00000000" w:rsidRDefault="00000000" w:rsidRPr="00000000" w14:paraId="000000AE">
      <w:pPr>
        <w:spacing w:after="0" w:before="160" w:lineRule="auto"/>
        <w:rPr/>
      </w:pPr>
      <w:r w:rsidDel="00000000" w:rsidR="00000000" w:rsidRPr="00000000">
        <w:rPr>
          <w:rtl w:val="0"/>
        </w:rPr>
      </w:r>
    </w:p>
    <w:p w:rsidR="00000000" w:rsidDel="00000000" w:rsidP="00000000" w:rsidRDefault="00000000" w:rsidRPr="00000000" w14:paraId="000000AF">
      <w:pPr>
        <w:spacing w:after="80" w:before="280" w:lineRule="auto"/>
        <w:rPr/>
      </w:pPr>
      <w:r w:rsidDel="00000000" w:rsidR="00000000" w:rsidRPr="00000000">
        <w:rPr>
          <w:rFonts w:ascii="Arial" w:cs="Arial" w:eastAsia="Arial" w:hAnsi="Arial"/>
          <w:b w:val="1"/>
          <w:bCs w:val="1"/>
          <w:color w:val="1a1a1a"/>
          <w:sz w:val="26"/>
          <w:szCs w:val="26"/>
          <w:rtl w:val="0"/>
        </w:rPr>
        <w:t xml:space="preserve">What Moves Them</w:t>
      </w:r>
      <w:r w:rsidDel="00000000" w:rsidR="00000000" w:rsidRPr="00000000">
        <w:rPr>
          <w:rtl w:val="0"/>
        </w:rPr>
      </w:r>
    </w:p>
    <w:p w:rsidR="00000000" w:rsidDel="00000000" w:rsidP="00000000" w:rsidRDefault="00000000" w:rsidRPr="00000000" w14:paraId="000000B0">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Intelligence and sophistication. Language that treats them as a financially literate adult making a strategic decision — not a vulnerable person in need of relief. They need to see the logic, understand the mechanism, and believe that this tool makes their overall financial picture better.</w:t>
      </w:r>
      <w:r w:rsidDel="00000000" w:rsidR="00000000" w:rsidRPr="00000000">
        <w:rPr>
          <w:rtl w:val="0"/>
        </w:rPr>
      </w:r>
    </w:p>
    <w:p w:rsidR="00000000" w:rsidDel="00000000" w:rsidP="00000000" w:rsidRDefault="00000000" w:rsidRPr="00000000" w14:paraId="000000B1">
      <w:pPr>
        <w:spacing w:after="0" w:before="120" w:lineRule="auto"/>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respond to data, specificity, and logical frameworks — not emotional appeals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Concepts like portfolio preservation, sequence-of-returns risk, and standby line of credit growth resonate deeply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appreciate transparency about costs and obligations — it builds trust rather than reducing it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Content that references financial planning strategy and positions the product within a broader retirement plan is highly effective</w:t>
      </w:r>
      <w:r w:rsidDel="00000000" w:rsidR="00000000" w:rsidRPr="00000000">
        <w:rPr>
          <w:rtl w:val="0"/>
        </w:rPr>
      </w:r>
    </w:p>
    <w:p w:rsidR="00000000" w:rsidDel="00000000" w:rsidP="00000000" w:rsidRDefault="00000000" w:rsidRPr="00000000" w14:paraId="000000B6">
      <w:pPr>
        <w:spacing w:after="0" w:before="160" w:lineRule="auto"/>
        <w:rPr/>
      </w:pPr>
      <w:r w:rsidDel="00000000" w:rsidR="00000000" w:rsidRPr="00000000">
        <w:rPr>
          <w:rtl w:val="0"/>
        </w:rPr>
      </w:r>
    </w:p>
    <w:p w:rsidR="00000000" w:rsidDel="00000000" w:rsidP="00000000" w:rsidRDefault="00000000" w:rsidRPr="00000000" w14:paraId="000000B7">
      <w:pPr>
        <w:spacing w:after="80" w:before="280" w:lineRule="auto"/>
        <w:rPr/>
      </w:pPr>
      <w:r w:rsidDel="00000000" w:rsidR="00000000" w:rsidRPr="00000000">
        <w:rPr>
          <w:rFonts w:ascii="Arial" w:cs="Arial" w:eastAsia="Arial" w:hAnsi="Arial"/>
          <w:b w:val="1"/>
          <w:bCs w:val="1"/>
          <w:color w:val="1a1a1a"/>
          <w:sz w:val="26"/>
          <w:szCs w:val="26"/>
          <w:rtl w:val="0"/>
        </w:rPr>
        <w:t xml:space="preserve">Language &amp; Framing</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A">
            <w:pPr>
              <w:rPr/>
            </w:pPr>
            <w:r w:rsidDel="00000000" w:rsidR="00000000" w:rsidRPr="00000000">
              <w:rPr>
                <w:rFonts w:ascii="Arial" w:cs="Arial" w:eastAsia="Arial" w:hAnsi="Arial"/>
                <w:color w:val="1a1a1a"/>
                <w:sz w:val="22"/>
                <w:szCs w:val="22"/>
                <w:rtl w:val="0"/>
              </w:rPr>
              <w:t xml:space="preserve">"Portfolio preservation"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B">
            <w:pPr>
              <w:rPr/>
            </w:pPr>
            <w:r w:rsidDel="00000000" w:rsidR="00000000" w:rsidRPr="00000000">
              <w:rPr>
                <w:rFonts w:ascii="Arial" w:cs="Arial" w:eastAsia="Arial" w:hAnsi="Arial"/>
                <w:color w:val="1a1a1a"/>
                <w:sz w:val="22"/>
                <w:szCs w:val="22"/>
                <w:rtl w:val="0"/>
              </w:rPr>
              <w:t xml:space="preserve">Emotional relief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color w:val="1a1a1a"/>
                <w:sz w:val="22"/>
                <w:szCs w:val="22"/>
                <w:rtl w:val="0"/>
              </w:rPr>
              <w:t xml:space="preserve">"Standby line of credit"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color w:val="1a1a1a"/>
                <w:sz w:val="22"/>
                <w:szCs w:val="22"/>
                <w:rtl w:val="0"/>
              </w:rPr>
              <w:t xml:space="preserve">Desperate or last-resort framing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color w:val="1a1a1a"/>
                <w:sz w:val="22"/>
                <w:szCs w:val="22"/>
                <w:rtl w:val="0"/>
              </w:rPr>
              <w:t xml:space="preserve">"Tax-efficient income strategy"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color w:val="1a1a1a"/>
                <w:sz w:val="22"/>
                <w:szCs w:val="22"/>
                <w:rtl w:val="0"/>
              </w:rPr>
              <w:t xml:space="preserve">Oversimplified benefits claims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color w:val="1a1a1a"/>
                <w:sz w:val="22"/>
                <w:szCs w:val="22"/>
                <w:rtl w:val="0"/>
              </w:rPr>
              <w:t xml:space="preserve">"Sequence-of-returns protection"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color w:val="1a1a1a"/>
                <w:sz w:val="22"/>
                <w:szCs w:val="22"/>
                <w:rtl w:val="0"/>
              </w:rPr>
              <w:t xml:space="preserve">Pressure or urgency tactics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color w:val="1a1a1a"/>
                <w:sz w:val="22"/>
                <w:szCs w:val="22"/>
                <w:rtl w:val="0"/>
              </w:rPr>
              <w:t xml:space="preserve">"Optimize your retirement cash flow"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color w:val="1a1a1a"/>
                <w:sz w:val="22"/>
                <w:szCs w:val="22"/>
                <w:rtl w:val="0"/>
              </w:rPr>
              <w:t xml:space="preserve">Anything patronizing or overly simplified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22"/>
                <w:szCs w:val="22"/>
                <w:rtl w:val="0"/>
              </w:rPr>
              <w:t xml:space="preserve">"Strategic financial instrument"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2"/>
                <w:szCs w:val="22"/>
                <w:rtl w:val="0"/>
              </w:rPr>
              <w:t xml:space="preserve">Generic 'get cash now'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22"/>
                <w:szCs w:val="22"/>
                <w:rtl w:val="0"/>
              </w:rPr>
              <w:t xml:space="preserve">"Delay Social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color w:val="1a1a1a"/>
                <w:sz w:val="22"/>
                <w:szCs w:val="22"/>
                <w:rtl w:val="0"/>
              </w:rPr>
              <w:t xml:space="preserve">Stock-image ad language</w:t>
            </w:r>
            <w:r w:rsidDel="00000000" w:rsidR="00000000" w:rsidRPr="00000000">
              <w:rPr>
                <w:rtl w:val="0"/>
              </w:rPr>
            </w:r>
          </w:p>
        </w:tc>
      </w:tr>
    </w:tbl>
    <w:p w:rsidR="00000000" w:rsidDel="00000000" w:rsidP="00000000" w:rsidRDefault="00000000" w:rsidRPr="00000000" w14:paraId="000000C8">
      <w:pPr>
        <w:spacing w:after="0" w:before="160" w:lineRule="auto"/>
        <w:rPr/>
      </w:pPr>
      <w:r w:rsidDel="00000000" w:rsidR="00000000" w:rsidRPr="00000000">
        <w:rPr>
          <w:rtl w:val="0"/>
        </w:rPr>
      </w:r>
    </w:p>
    <w:p w:rsidR="00000000" w:rsidDel="00000000" w:rsidP="00000000" w:rsidRDefault="00000000" w:rsidRPr="00000000" w14:paraId="000000C9">
      <w:pPr>
        <w:spacing w:after="80" w:before="280" w:lineRule="auto"/>
        <w:rPr/>
      </w:pPr>
      <w:r w:rsidDel="00000000" w:rsidR="00000000" w:rsidRPr="00000000">
        <w:rPr>
          <w:rFonts w:ascii="Arial" w:cs="Arial" w:eastAsia="Arial" w:hAnsi="Arial"/>
          <w:b w:val="1"/>
          <w:bCs w:val="1"/>
          <w:color w:val="1a1a1a"/>
          <w:sz w:val="26"/>
          <w:szCs w:val="26"/>
          <w:rtl w:val="0"/>
        </w:rPr>
        <w:t xml:space="preserve">Product Frame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12" w:val="single"/>
              <w:bottom w:color="2e7d32" w:space="0" w:sz="4" w:val="single"/>
              <w:right w:color="2e7d32" w:space="0" w:sz="4" w:val="single"/>
            </w:tcBorders>
            <w:shd w:fill="eaf4ea" w:val="clear"/>
            <w:tcMar>
              <w:top w:w="160.0" w:type="dxa"/>
              <w:left w:w="240.0" w:type="dxa"/>
              <w:bottom w:w="160.0" w:type="dxa"/>
              <w:right w:w="240.0" w:type="dxa"/>
            </w:tcMar>
          </w:tcPr>
          <w:p w:rsidR="00000000" w:rsidDel="00000000" w:rsidP="00000000" w:rsidRDefault="00000000" w:rsidRPr="00000000" w14:paraId="000000CA">
            <w:pPr>
              <w:spacing w:line="340" w:lineRule="auto"/>
              <w:rPr/>
            </w:pPr>
            <w:r w:rsidDel="00000000" w:rsidR="00000000" w:rsidRPr="00000000">
              <w:rPr>
                <w:rFonts w:ascii="Arial" w:cs="Arial" w:eastAsia="Arial" w:hAnsi="Arial"/>
                <w:b w:val="1"/>
                <w:bCs w:val="1"/>
                <w:color w:val="1a1a1a"/>
                <w:sz w:val="22"/>
                <w:szCs w:val="22"/>
                <w:rtl w:val="0"/>
              </w:rPr>
              <w:t xml:space="preserve">💡  How to Position the Product for This Archetype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Optimization tool — one sophisticated instrument in a well-constructed retirement plan.</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This archetype is not buying relief. They are buying a smarter strategy. The product must be positioned as a legitimate financial planning instrument used by people who are in control of their retirement — not people who ran out of options.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Frame: "Financially savvy retirees are using their home equity as a strategic buffer — preserving investment portfolios, reducing sequence-of-returns risk, and creating a growing line of credit for the future."</w:t>
            </w:r>
            <w:r w:rsidDel="00000000" w:rsidR="00000000" w:rsidRPr="00000000">
              <w:rPr>
                <w:rtl w:val="0"/>
              </w:rPr>
            </w:r>
          </w:p>
        </w:tc>
      </w:tr>
    </w:tbl>
    <w:p w:rsidR="00000000" w:rsidDel="00000000" w:rsidP="00000000" w:rsidRDefault="00000000" w:rsidRPr="00000000" w14:paraId="000000CB">
      <w:pPr>
        <w:spacing w:after="0" w:before="200" w:lineRule="auto"/>
        <w:rPr/>
      </w:pPr>
      <w:r w:rsidDel="00000000" w:rsidR="00000000" w:rsidRPr="00000000">
        <w:rPr>
          <w:rtl w:val="0"/>
        </w:rPr>
      </w:r>
    </w:p>
    <w:p w:rsidR="00000000" w:rsidDel="00000000" w:rsidP="00000000" w:rsidRDefault="00000000" w:rsidRPr="00000000" w14:paraId="000000CC">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0CD">
      <w:pPr>
        <w:spacing w:after="0" w:before="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00.0" w:type="dxa"/>
              <w:bottom w:w="160.0" w:type="dxa"/>
              <w:right w:w="20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32"/>
                <w:szCs w:val="32"/>
                <w:rtl w:val="0"/>
              </w:rPr>
              <w:t xml:space="preserve">4</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20.0" w:type="dxa"/>
              <w:left w:w="240.0" w:type="dxa"/>
              <w:bottom w:w="120.0" w:type="dxa"/>
              <w:right w:w="20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a1a1a"/>
                <w:sz w:val="28"/>
                <w:szCs w:val="28"/>
                <w:rtl w:val="0"/>
              </w:rPr>
              <w:t xml:space="preserve">The Legacy Planner</w:t>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i w:val="1"/>
                <w:iCs w:val="1"/>
                <w:color w:val="444444"/>
                <w:sz w:val="21"/>
                <w:szCs w:val="21"/>
                <w:rtl w:val="0"/>
              </w:rPr>
              <w:t xml:space="preserve">Core driver: Generosity and family</w:t>
            </w:r>
            <w:r w:rsidDel="00000000" w:rsidR="00000000" w:rsidRPr="00000000">
              <w:rPr>
                <w:rtl w:val="0"/>
              </w:rPr>
            </w:r>
          </w:p>
        </w:tc>
      </w:tr>
    </w:tbl>
    <w:p w:rsidR="00000000" w:rsidDel="00000000" w:rsidP="00000000" w:rsidRDefault="00000000" w:rsidRPr="00000000" w14:paraId="000000D1">
      <w:pPr>
        <w:spacing w:after="0" w:before="140" w:lineRule="auto"/>
        <w:rPr/>
      </w:pPr>
      <w:r w:rsidDel="00000000" w:rsidR="00000000" w:rsidRPr="00000000">
        <w:rPr>
          <w:rtl w:val="0"/>
        </w:rPr>
      </w:r>
    </w:p>
    <w:p w:rsidR="00000000" w:rsidDel="00000000" w:rsidP="00000000" w:rsidRDefault="00000000" w:rsidRPr="00000000" w14:paraId="000000D2">
      <w:pPr>
        <w:spacing w:after="80" w:before="280" w:lineRule="auto"/>
        <w:rPr/>
      </w:pPr>
      <w:r w:rsidDel="00000000" w:rsidR="00000000" w:rsidRPr="00000000">
        <w:rPr>
          <w:rFonts w:ascii="Arial" w:cs="Arial" w:eastAsia="Arial" w:hAnsi="Arial"/>
          <w:b w:val="1"/>
          <w:bCs w:val="1"/>
          <w:color w:val="1a1a1a"/>
          <w:sz w:val="26"/>
          <w:szCs w:val="26"/>
          <w:rtl w:val="0"/>
        </w:rPr>
        <w:t xml:space="preserve">Who They Are</w:t>
      </w:r>
      <w:r w:rsidDel="00000000" w:rsidR="00000000" w:rsidRPr="00000000">
        <w:rPr>
          <w:rtl w:val="0"/>
        </w:rPr>
      </w:r>
    </w:p>
    <w:p w:rsidR="00000000" w:rsidDel="00000000" w:rsidP="00000000" w:rsidRDefault="00000000" w:rsidRPr="00000000" w14:paraId="000000D3">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This prospect is financially comfortable but motivated by what happens to their wealth after they are gone — or what they can do for their family right now. They look at their home equity and see an opportunity to create a living legacy: to help adult children, secure a spouse's future, fund a grandchild's education, or make a meaningful gift while they're still alive to see it received.</w:t>
      </w:r>
      <w:r w:rsidDel="00000000" w:rsidR="00000000" w:rsidRPr="00000000">
        <w:rPr>
          <w:rtl w:val="0"/>
        </w:rPr>
      </w:r>
    </w:p>
    <w:p w:rsidR="00000000" w:rsidDel="00000000" w:rsidP="00000000" w:rsidRDefault="00000000" w:rsidRPr="00000000" w14:paraId="000000D4">
      <w:pPr>
        <w:spacing w:after="0" w:before="100" w:lineRule="auto"/>
        <w:rPr/>
      </w:pPr>
      <w:r w:rsidDel="00000000" w:rsidR="00000000" w:rsidRPr="00000000">
        <w:rPr>
          <w:rtl w:val="0"/>
        </w:rPr>
      </w:r>
    </w:p>
    <w:p w:rsidR="00000000" w:rsidDel="00000000" w:rsidP="00000000" w:rsidRDefault="00000000" w:rsidRPr="00000000" w14:paraId="000000D5">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Their primary fear is not running out of money. It is that the wealth they've spent a lifetime building will be inaccessible — locked up in the home, illiquid, unavailable to the people they love most at the moment it's needed most.</w:t>
      </w:r>
      <w:r w:rsidDel="00000000" w:rsidR="00000000" w:rsidRPr="00000000">
        <w:rPr>
          <w:rtl w:val="0"/>
        </w:rPr>
      </w:r>
    </w:p>
    <w:p w:rsidR="00000000" w:rsidDel="00000000" w:rsidP="00000000" w:rsidRDefault="00000000" w:rsidRPr="00000000" w14:paraId="000000D6">
      <w:pPr>
        <w:spacing w:after="0" w:before="100" w:lineRule="auto"/>
        <w:rPr/>
      </w:pPr>
      <w:r w:rsidDel="00000000" w:rsidR="00000000" w:rsidRPr="00000000">
        <w:rPr>
          <w:rtl w:val="0"/>
        </w:rPr>
      </w:r>
    </w:p>
    <w:p w:rsidR="00000000" w:rsidDel="00000000" w:rsidP="00000000" w:rsidRDefault="00000000" w:rsidRPr="00000000" w14:paraId="000000D7">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This archetype requires special handling around the inheritance question. More than any other archetype, they will ask what happens to their heirs. This objection must be addressed proactively — not defensively — and with specificity.</w:t>
      </w:r>
      <w:r w:rsidDel="00000000" w:rsidR="00000000" w:rsidRPr="00000000">
        <w:rPr>
          <w:rtl w:val="0"/>
        </w:rPr>
      </w:r>
    </w:p>
    <w:p w:rsidR="00000000" w:rsidDel="00000000" w:rsidP="00000000" w:rsidRDefault="00000000" w:rsidRPr="00000000" w14:paraId="000000D8">
      <w:pPr>
        <w:spacing w:after="0" w:before="160" w:lineRule="auto"/>
        <w:rPr/>
      </w:pPr>
      <w:r w:rsidDel="00000000" w:rsidR="00000000" w:rsidRPr="00000000">
        <w:rPr>
          <w:rtl w:val="0"/>
        </w:rPr>
      </w:r>
    </w:p>
    <w:p w:rsidR="00000000" w:rsidDel="00000000" w:rsidP="00000000" w:rsidRDefault="00000000" w:rsidRPr="00000000" w14:paraId="000000D9">
      <w:pPr>
        <w:spacing w:after="80" w:before="280" w:lineRule="auto"/>
        <w:rPr/>
      </w:pPr>
      <w:r w:rsidDel="00000000" w:rsidR="00000000" w:rsidRPr="00000000">
        <w:rPr>
          <w:rFonts w:ascii="Arial" w:cs="Arial" w:eastAsia="Arial" w:hAnsi="Arial"/>
          <w:b w:val="1"/>
          <w:bCs w:val="1"/>
          <w:color w:val="1a1a1a"/>
          <w:sz w:val="26"/>
          <w:szCs w:val="26"/>
          <w:rtl w:val="0"/>
        </w:rPr>
        <w:t xml:space="preserve">Psychology Profile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2"/>
                <w:szCs w:val="22"/>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2"/>
                <w:szCs w:val="22"/>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color w:val="1a1a1a"/>
                <w:sz w:val="22"/>
                <w:szCs w:val="22"/>
                <w:rtl w:val="0"/>
              </w:rPr>
              <w:t xml:space="preserve">Core driver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22"/>
                <w:szCs w:val="22"/>
                <w:rtl w:val="0"/>
              </w:rPr>
              <w:t xml:space="preserve">Generosity. The desire to deploy the wealth they've built in service of the people they love.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color w:val="1a1a1a"/>
                <w:sz w:val="22"/>
                <w:szCs w:val="22"/>
                <w:rtl w:val="0"/>
              </w:rPr>
              <w:t xml:space="preserve">Primary fear (public)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color w:val="1a1a1a"/>
                <w:sz w:val="22"/>
                <w:szCs w:val="22"/>
                <w:rtl w:val="0"/>
              </w:rPr>
              <w:t xml:space="preserve">"I just want to make sure my family is taken care of."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color w:val="1a1a1a"/>
                <w:sz w:val="22"/>
                <w:szCs w:val="22"/>
                <w:rtl w:val="0"/>
              </w:rPr>
              <w:t xml:space="preserve">Primary fear (private)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color w:val="1a1a1a"/>
                <w:sz w:val="22"/>
                <w:szCs w:val="22"/>
                <w:rtl w:val="0"/>
              </w:rPr>
              <w:t xml:space="preserve">"My wealth will be locked up and unavailable when my family actually needs it — and I'll be gone before it can help anyone."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color w:val="1a1a1a"/>
                <w:sz w:val="22"/>
                <w:szCs w:val="22"/>
                <w:rtl w:val="0"/>
              </w:rPr>
              <w:t xml:space="preserve">Relationship with the 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color w:val="1a1a1a"/>
                <w:sz w:val="22"/>
                <w:szCs w:val="22"/>
                <w:rtl w:val="0"/>
              </w:rPr>
              <w:t xml:space="preserve">Cautiously interested. The concept resonates, but the inheritance concern is a significant barrier that must be resolved before they move forward.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color w:val="1a1a1a"/>
                <w:sz w:val="22"/>
                <w:szCs w:val="22"/>
                <w:rtl w:val="0"/>
              </w:rPr>
              <w:t xml:space="preserve">Trust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color w:val="1a1a1a"/>
                <w:sz w:val="22"/>
                <w:szCs w:val="22"/>
                <w:rtl w:val="0"/>
              </w:rPr>
              <w:t xml:space="preserve">Moderate. Trusts advisors who demonstrate knowledge and transparency. Distrusts anything that feels like it's hiding a catch.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color w:val="1a1a1a"/>
                <w:sz w:val="22"/>
                <w:szCs w:val="22"/>
                <w:rtl w:val="0"/>
              </w:rPr>
              <w:t xml:space="preserve">Decision style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color w:val="1a1a1a"/>
                <w:sz w:val="22"/>
                <w:szCs w:val="22"/>
                <w:rtl w:val="0"/>
              </w:rPr>
              <w:t xml:space="preserve">Thoughtful and family-oriented. Will often want to involve adult children in the conversation. This is an opportunity, not an obstacle.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E8">
            <w:pPr>
              <w:rPr/>
            </w:pPr>
            <w:r w:rsidDel="00000000" w:rsidR="00000000" w:rsidRPr="00000000">
              <w:rPr>
                <w:rFonts w:ascii="Arial" w:cs="Arial" w:eastAsia="Arial" w:hAnsi="Arial"/>
                <w:color w:val="1a1a1a"/>
                <w:sz w:val="22"/>
                <w:szCs w:val="22"/>
                <w:rtl w:val="0"/>
              </w:rPr>
              <w:t xml:space="preserve">Shame factor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E9">
            <w:pPr>
              <w:rPr/>
            </w:pPr>
            <w:r w:rsidDel="00000000" w:rsidR="00000000" w:rsidRPr="00000000">
              <w:rPr>
                <w:rFonts w:ascii="Arial" w:cs="Arial" w:eastAsia="Arial" w:hAnsi="Arial"/>
                <w:color w:val="1a1a1a"/>
                <w:sz w:val="22"/>
                <w:szCs w:val="22"/>
                <w:rtl w:val="0"/>
              </w:rPr>
              <w:t xml:space="preserve">Low. This archetype approaches the decision from a position of generosity, not need.</w:t>
            </w:r>
            <w:r w:rsidDel="00000000" w:rsidR="00000000" w:rsidRPr="00000000">
              <w:rPr>
                <w:rtl w:val="0"/>
              </w:rPr>
            </w:r>
          </w:p>
        </w:tc>
      </w:tr>
    </w:tbl>
    <w:p w:rsidR="00000000" w:rsidDel="00000000" w:rsidP="00000000" w:rsidRDefault="00000000" w:rsidRPr="00000000" w14:paraId="000000EA">
      <w:pPr>
        <w:spacing w:after="0" w:before="160" w:lineRule="auto"/>
        <w:rPr/>
      </w:pPr>
      <w:r w:rsidDel="00000000" w:rsidR="00000000" w:rsidRPr="00000000">
        <w:rPr>
          <w:rtl w:val="0"/>
        </w:rPr>
      </w:r>
    </w:p>
    <w:p w:rsidR="00000000" w:rsidDel="00000000" w:rsidP="00000000" w:rsidRDefault="00000000" w:rsidRPr="00000000" w14:paraId="000000EB">
      <w:pPr>
        <w:spacing w:after="80" w:before="280" w:lineRule="auto"/>
        <w:rPr/>
      </w:pPr>
      <w:r w:rsidDel="00000000" w:rsidR="00000000" w:rsidRPr="00000000">
        <w:rPr>
          <w:rFonts w:ascii="Arial" w:cs="Arial" w:eastAsia="Arial" w:hAnsi="Arial"/>
          <w:b w:val="1"/>
          <w:bCs w:val="1"/>
          <w:color w:val="1a1a1a"/>
          <w:sz w:val="26"/>
          <w:szCs w:val="26"/>
          <w:rtl w:val="0"/>
        </w:rPr>
        <w:t xml:space="preserve">What Moves Them</w:t>
      </w:r>
      <w:r w:rsidDel="00000000" w:rsidR="00000000" w:rsidRPr="00000000">
        <w:rPr>
          <w:rtl w:val="0"/>
        </w:rPr>
      </w:r>
    </w:p>
    <w:p w:rsidR="00000000" w:rsidDel="00000000" w:rsidP="00000000" w:rsidRDefault="00000000" w:rsidRPr="00000000" w14:paraId="000000EC">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Family and legacy language. Content that connects the product to the people they love and positions it as a vehicle for generosity rather than a financial product for personal benefit. The inheritance question must be answered directly and confidently — not buried.</w:t>
      </w:r>
      <w:r w:rsidDel="00000000" w:rsidR="00000000" w:rsidRPr="00000000">
        <w:rPr>
          <w:rtl w:val="0"/>
        </w:rPr>
      </w:r>
    </w:p>
    <w:p w:rsidR="00000000" w:rsidDel="00000000" w:rsidP="00000000" w:rsidRDefault="00000000" w:rsidRPr="00000000" w14:paraId="000000ED">
      <w:pPr>
        <w:spacing w:after="0" w:before="120" w:lineRule="auto"/>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respond to the concept of a 'living legacy' — giving while they can see it received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Proactively addressing heir protection and the non-recourse guarantee is essential for this archetype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Involving adult children in the process, rather than treating them as a barrier, increases close rate significantly</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Stories of homeowners who used equity to help family resonate more than any financial statistic</w:t>
      </w:r>
      <w:r w:rsidDel="00000000" w:rsidR="00000000" w:rsidRPr="00000000">
        <w:rPr>
          <w:rtl w:val="0"/>
        </w:rPr>
      </w:r>
    </w:p>
    <w:p w:rsidR="00000000" w:rsidDel="00000000" w:rsidP="00000000" w:rsidRDefault="00000000" w:rsidRPr="00000000" w14:paraId="000000F2">
      <w:pPr>
        <w:spacing w:after="0" w:before="160" w:lineRule="auto"/>
        <w:rPr/>
      </w:pPr>
      <w:r w:rsidDel="00000000" w:rsidR="00000000" w:rsidRPr="00000000">
        <w:rPr>
          <w:rtl w:val="0"/>
        </w:rPr>
      </w:r>
    </w:p>
    <w:p w:rsidR="00000000" w:rsidDel="00000000" w:rsidP="00000000" w:rsidRDefault="00000000" w:rsidRPr="00000000" w14:paraId="000000F3">
      <w:pPr>
        <w:spacing w:after="80" w:before="280" w:lineRule="auto"/>
        <w:rPr/>
      </w:pPr>
      <w:r w:rsidDel="00000000" w:rsidR="00000000" w:rsidRPr="00000000">
        <w:rPr>
          <w:rFonts w:ascii="Arial" w:cs="Arial" w:eastAsia="Arial" w:hAnsi="Arial"/>
          <w:b w:val="1"/>
          <w:bCs w:val="1"/>
          <w:color w:val="1a1a1a"/>
          <w:sz w:val="26"/>
          <w:szCs w:val="26"/>
          <w:rtl w:val="0"/>
        </w:rPr>
        <w:t xml:space="preserve">Language &amp; Framing</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color w:val="1a1a1a"/>
                <w:sz w:val="22"/>
                <w:szCs w:val="22"/>
                <w:rtl w:val="0"/>
              </w:rPr>
              <w:t xml:space="preserve">"Living legacy"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color w:val="1a1a1a"/>
                <w:sz w:val="22"/>
                <w:szCs w:val="22"/>
                <w:rtl w:val="0"/>
              </w:rPr>
              <w:t xml:space="preserve">Anything that implies the inheritance is at risk without full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F8">
            <w:pPr>
              <w:rPr/>
            </w:pPr>
            <w:r w:rsidDel="00000000" w:rsidR="00000000" w:rsidRPr="00000000">
              <w:rPr>
                <w:rFonts w:ascii="Arial" w:cs="Arial" w:eastAsia="Arial" w:hAnsi="Arial"/>
                <w:color w:val="1a1a1a"/>
                <w:sz w:val="22"/>
                <w:szCs w:val="22"/>
                <w:rtl w:val="0"/>
              </w:rPr>
              <w:t xml:space="preserve">"Secure your spouse's future"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color w:val="1a1a1a"/>
                <w:sz w:val="22"/>
                <w:szCs w:val="22"/>
                <w:rtl w:val="0"/>
              </w:rPr>
              <w:t xml:space="preserve">Dismissive treatment of heir concerns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FA">
            <w:pPr>
              <w:rPr/>
            </w:pPr>
            <w:r w:rsidDel="00000000" w:rsidR="00000000" w:rsidRPr="00000000">
              <w:rPr>
                <w:rFonts w:ascii="Arial" w:cs="Arial" w:eastAsia="Arial" w:hAnsi="Arial"/>
                <w:color w:val="1a1a1a"/>
                <w:sz w:val="22"/>
                <w:szCs w:val="22"/>
                <w:rtl w:val="0"/>
              </w:rPr>
              <w:t xml:space="preserve">"Gift to your family while you can see them enjoy 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color w:val="1a1a1a"/>
                <w:sz w:val="22"/>
                <w:szCs w:val="22"/>
                <w:rtl w:val="0"/>
              </w:rPr>
              <w:t xml:space="preserve">Purely personal benefit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color w:val="1a1a1a"/>
                <w:sz w:val="22"/>
                <w:szCs w:val="22"/>
                <w:rtl w:val="0"/>
              </w:rPr>
              <w:t xml:space="preserve">"Your heirs are protected"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color w:val="1a1a1a"/>
                <w:sz w:val="22"/>
                <w:szCs w:val="22"/>
                <w:rtl w:val="0"/>
              </w:rPr>
              <w:t xml:space="preserve">Vague or evasive answers to inheritance questions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FE">
            <w:pPr>
              <w:rPr/>
            </w:pPr>
            <w:r w:rsidDel="00000000" w:rsidR="00000000" w:rsidRPr="00000000">
              <w:rPr>
                <w:rFonts w:ascii="Arial" w:cs="Arial" w:eastAsia="Arial" w:hAnsi="Arial"/>
                <w:color w:val="1a1a1a"/>
                <w:sz w:val="22"/>
                <w:szCs w:val="22"/>
                <w:rtl w:val="0"/>
              </w:rPr>
              <w:t xml:space="preserve">"The equity you leave behind"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0FF">
            <w:pPr>
              <w:rPr/>
            </w:pPr>
            <w:r w:rsidDel="00000000" w:rsidR="00000000" w:rsidRPr="00000000">
              <w:rPr>
                <w:rFonts w:ascii="Arial" w:cs="Arial" w:eastAsia="Arial" w:hAnsi="Arial"/>
                <w:color w:val="1a1a1a"/>
                <w:sz w:val="22"/>
                <w:szCs w:val="22"/>
                <w:rtl w:val="0"/>
              </w:rPr>
              <w:t xml:space="preserve">Financial jargon without human context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00">
            <w:pPr>
              <w:rPr/>
            </w:pPr>
            <w:r w:rsidDel="00000000" w:rsidR="00000000" w:rsidRPr="00000000">
              <w:rPr>
                <w:rFonts w:ascii="Arial" w:cs="Arial" w:eastAsia="Arial" w:hAnsi="Arial"/>
                <w:color w:val="1a1a1a"/>
                <w:sz w:val="22"/>
                <w:szCs w:val="22"/>
                <w:rtl w:val="0"/>
              </w:rPr>
              <w:t xml:space="preserve">"Family-first retirement planning"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color w:val="1a1a1a"/>
                <w:sz w:val="22"/>
                <w:szCs w:val="22"/>
                <w:rtl w:val="0"/>
              </w:rPr>
              <w:t xml:space="preserve">Urgency or scarcity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02">
            <w:pPr>
              <w:rPr/>
            </w:pPr>
            <w:r w:rsidDel="00000000" w:rsidR="00000000" w:rsidRPr="00000000">
              <w:rPr>
                <w:rFonts w:ascii="Arial" w:cs="Arial" w:eastAsia="Arial" w:hAnsi="Arial"/>
                <w:color w:val="1a1a1a"/>
                <w:sz w:val="22"/>
                <w:szCs w:val="22"/>
                <w:rtl w:val="0"/>
              </w:rPr>
              <w:t xml:space="preserve">"Non-recourse — they never owe more than the home is worth"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color w:val="1a1a1a"/>
                <w:sz w:val="22"/>
                <w:szCs w:val="22"/>
                <w:rtl w:val="0"/>
              </w:rPr>
              <w:t xml:space="preserve">Anything that sounds like a sales pitch rather than guidance</w:t>
            </w:r>
            <w:r w:rsidDel="00000000" w:rsidR="00000000" w:rsidRPr="00000000">
              <w:rPr>
                <w:rtl w:val="0"/>
              </w:rPr>
            </w:r>
          </w:p>
        </w:tc>
      </w:tr>
    </w:tbl>
    <w:p w:rsidR="00000000" w:rsidDel="00000000" w:rsidP="00000000" w:rsidRDefault="00000000" w:rsidRPr="00000000" w14:paraId="00000104">
      <w:pPr>
        <w:spacing w:after="0" w:before="160" w:lineRule="auto"/>
        <w:rPr/>
      </w:pPr>
      <w:r w:rsidDel="00000000" w:rsidR="00000000" w:rsidRPr="00000000">
        <w:rPr>
          <w:rtl w:val="0"/>
        </w:rPr>
      </w:r>
    </w:p>
    <w:p w:rsidR="00000000" w:rsidDel="00000000" w:rsidP="00000000" w:rsidRDefault="00000000" w:rsidRPr="00000000" w14:paraId="00000105">
      <w:pPr>
        <w:spacing w:after="80" w:before="280" w:lineRule="auto"/>
        <w:rPr/>
      </w:pPr>
      <w:r w:rsidDel="00000000" w:rsidR="00000000" w:rsidRPr="00000000">
        <w:rPr>
          <w:rFonts w:ascii="Arial" w:cs="Arial" w:eastAsia="Arial" w:hAnsi="Arial"/>
          <w:b w:val="1"/>
          <w:bCs w:val="1"/>
          <w:color w:val="1a1a1a"/>
          <w:sz w:val="26"/>
          <w:szCs w:val="26"/>
          <w:rtl w:val="0"/>
        </w:rPr>
        <w:t xml:space="preserve">Product Frame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12" w:val="single"/>
              <w:bottom w:color="2e7d32" w:space="0" w:sz="4" w:val="single"/>
              <w:right w:color="2e7d32" w:space="0" w:sz="4" w:val="single"/>
            </w:tcBorders>
            <w:shd w:fill="eaf4ea" w:val="clear"/>
            <w:tcMar>
              <w:top w:w="160.0" w:type="dxa"/>
              <w:left w:w="240.0" w:type="dxa"/>
              <w:bottom w:w="160.0" w:type="dxa"/>
              <w:right w:w="240.0" w:type="dxa"/>
            </w:tcMar>
          </w:tcPr>
          <w:p w:rsidR="00000000" w:rsidDel="00000000" w:rsidP="00000000" w:rsidRDefault="00000000" w:rsidRPr="00000000" w14:paraId="00000106">
            <w:pPr>
              <w:spacing w:line="340" w:lineRule="auto"/>
              <w:rPr/>
            </w:pPr>
            <w:r w:rsidDel="00000000" w:rsidR="00000000" w:rsidRPr="00000000">
              <w:rPr>
                <w:rFonts w:ascii="Arial" w:cs="Arial" w:eastAsia="Arial" w:hAnsi="Arial"/>
                <w:b w:val="1"/>
                <w:bCs w:val="1"/>
                <w:color w:val="1a1a1a"/>
                <w:sz w:val="22"/>
                <w:szCs w:val="22"/>
                <w:rtl w:val="0"/>
              </w:rPr>
              <w:t xml:space="preserve">💡  How to Position the Product for This Archetype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Legacy instrument — a mechanism for deploying the equity they've built in service of the people they care about.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This archetype is not buying financial relief. They are buying the ability to be generous while they're alive — and to leave a clean, protected legacy when they're gone.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Frame: "Your home equity doesn't have to sit locked up until after you're gone. This is how you access it now — to help the people you love, while you're still here to see it matter."</w:t>
            </w:r>
            <w:r w:rsidDel="00000000" w:rsidR="00000000" w:rsidRPr="00000000">
              <w:rPr>
                <w:rtl w:val="0"/>
              </w:rPr>
            </w:r>
          </w:p>
        </w:tc>
      </w:tr>
    </w:tbl>
    <w:p w:rsidR="00000000" w:rsidDel="00000000" w:rsidP="00000000" w:rsidRDefault="00000000" w:rsidRPr="00000000" w14:paraId="00000107">
      <w:pPr>
        <w:spacing w:after="0" w:before="200" w:lineRule="auto"/>
        <w:rPr/>
      </w:pPr>
      <w:r w:rsidDel="00000000" w:rsidR="00000000" w:rsidRPr="00000000">
        <w:rPr>
          <w:rtl w:val="0"/>
        </w:rPr>
      </w:r>
    </w:p>
    <w:p w:rsidR="00000000" w:rsidDel="00000000" w:rsidP="00000000" w:rsidRDefault="00000000" w:rsidRPr="00000000" w14:paraId="00000108">
      <w:pPr>
        <w:spacing w:after="0" w:before="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60.0" w:type="dxa"/>
              <w:left w:w="200.0" w:type="dxa"/>
              <w:bottom w:w="160.0" w:type="dxa"/>
              <w:right w:w="200.0" w:type="dxa"/>
            </w:tcMar>
            <w:vAlign w:val="center"/>
          </w:tcPr>
          <w:p w:rsidR="00000000" w:rsidDel="00000000" w:rsidP="00000000" w:rsidRDefault="00000000" w:rsidRPr="00000000" w14:paraId="00000109">
            <w:pPr>
              <w:jc w:val="center"/>
              <w:rPr/>
            </w:pP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5f5f5" w:val="clear"/>
            <w:tcMar>
              <w:top w:w="120.0" w:type="dxa"/>
              <w:left w:w="240.0" w:type="dxa"/>
              <w:bottom w:w="120.0" w:type="dxa"/>
              <w:right w:w="2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1a1a1a"/>
                <w:sz w:val="28"/>
                <w:szCs w:val="28"/>
                <w:rtl w:val="0"/>
              </w:rPr>
              <w:t xml:space="preserve">The Pre-Retiree</w:t>
            </w: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w:cs="Arial" w:eastAsia="Arial" w:hAnsi="Arial"/>
                <w:i w:val="1"/>
                <w:iCs w:val="1"/>
                <w:color w:val="444444"/>
                <w:sz w:val="21"/>
                <w:szCs w:val="21"/>
                <w:rtl w:val="0"/>
              </w:rPr>
              <w:t xml:space="preserve">Core driver: Longevity anxiety</w:t>
            </w:r>
            <w:r w:rsidDel="00000000" w:rsidR="00000000" w:rsidRPr="00000000">
              <w:rPr>
                <w:rtl w:val="0"/>
              </w:rPr>
            </w:r>
          </w:p>
        </w:tc>
      </w:tr>
    </w:tbl>
    <w:p w:rsidR="00000000" w:rsidDel="00000000" w:rsidP="00000000" w:rsidRDefault="00000000" w:rsidRPr="00000000" w14:paraId="0000010C">
      <w:pPr>
        <w:spacing w:after="0" w:before="140" w:lineRule="auto"/>
        <w:rPr/>
      </w:pPr>
      <w:r w:rsidDel="00000000" w:rsidR="00000000" w:rsidRPr="00000000">
        <w:rPr>
          <w:rtl w:val="0"/>
        </w:rPr>
      </w:r>
    </w:p>
    <w:p w:rsidR="00000000" w:rsidDel="00000000" w:rsidP="00000000" w:rsidRDefault="00000000" w:rsidRPr="00000000" w14:paraId="0000010D">
      <w:pPr>
        <w:spacing w:after="80" w:before="280" w:lineRule="auto"/>
        <w:rPr/>
      </w:pPr>
      <w:r w:rsidDel="00000000" w:rsidR="00000000" w:rsidRPr="00000000">
        <w:rPr>
          <w:rFonts w:ascii="Arial" w:cs="Arial" w:eastAsia="Arial" w:hAnsi="Arial"/>
          <w:b w:val="1"/>
          <w:bCs w:val="1"/>
          <w:color w:val="1a1a1a"/>
          <w:sz w:val="26"/>
          <w:szCs w:val="26"/>
          <w:rtl w:val="0"/>
        </w:rPr>
        <w:t xml:space="preserve">Who They Are</w:t>
      </w:r>
      <w:r w:rsidDel="00000000" w:rsidR="00000000" w:rsidRPr="00000000">
        <w:rPr>
          <w:rtl w:val="0"/>
        </w:rPr>
      </w:r>
    </w:p>
    <w:p w:rsidR="00000000" w:rsidDel="00000000" w:rsidP="00000000" w:rsidRDefault="00000000" w:rsidRPr="00000000" w14:paraId="0000010E">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This prospect is at the earliest point of eligibility — typically 62 to 65 — and did not retire on their own timeline. A health event, a layoff, a caregiving obligation, or a corporate restructuring pushed them into retirement earlier than they planned. They may have started Social Security earlier than intended, locking in a permanently reduced benefit.</w:t>
      </w:r>
      <w:r w:rsidDel="00000000" w:rsidR="00000000" w:rsidRPr="00000000">
        <w:rPr>
          <w:rtl w:val="0"/>
        </w:rPr>
      </w:r>
    </w:p>
    <w:p w:rsidR="00000000" w:rsidDel="00000000" w:rsidP="00000000" w:rsidRDefault="00000000" w:rsidRPr="00000000" w14:paraId="0000010F">
      <w:pPr>
        <w:spacing w:after="0" w:before="100" w:lineRule="auto"/>
        <w:rPr/>
      </w:pPr>
      <w:r w:rsidDel="00000000" w:rsidR="00000000" w:rsidRPr="00000000">
        <w:rPr>
          <w:rtl w:val="0"/>
        </w:rPr>
      </w:r>
    </w:p>
    <w:p w:rsidR="00000000" w:rsidDel="00000000" w:rsidP="00000000" w:rsidRDefault="00000000" w:rsidRPr="00000000" w14:paraId="00000110">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Their financial situation is not necessarily desperate, but it is fragile. They have some savings, but those savings were built for a retirement starting at 65 or 67 — not 62. They are now staring down a retirement horizon of 25 to 30 years with resources that were never sized for that duration.</w:t>
      </w:r>
      <w:r w:rsidDel="00000000" w:rsidR="00000000" w:rsidRPr="00000000">
        <w:rPr>
          <w:rtl w:val="0"/>
        </w:rPr>
      </w:r>
    </w:p>
    <w:p w:rsidR="00000000" w:rsidDel="00000000" w:rsidP="00000000" w:rsidRDefault="00000000" w:rsidRPr="00000000" w14:paraId="00000111">
      <w:pPr>
        <w:spacing w:after="0" w:before="100" w:lineRule="auto"/>
        <w:rPr/>
      </w:pPr>
      <w:r w:rsidDel="00000000" w:rsidR="00000000" w:rsidRPr="00000000">
        <w:rPr>
          <w:rtl w:val="0"/>
        </w:rPr>
      </w:r>
    </w:p>
    <w:p w:rsidR="00000000" w:rsidDel="00000000" w:rsidP="00000000" w:rsidRDefault="00000000" w:rsidRPr="00000000" w14:paraId="00000112">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The dominant fear for this archetype is one that none of the others share in the same way: outliving their money. Not running out next year. Running out in year 22. The fear is long, slow, and abstract — which makes it harder to articulate but no less real.</w:t>
      </w:r>
      <w:r w:rsidDel="00000000" w:rsidR="00000000" w:rsidRPr="00000000">
        <w:rPr>
          <w:rtl w:val="0"/>
        </w:rPr>
      </w:r>
    </w:p>
    <w:p w:rsidR="00000000" w:rsidDel="00000000" w:rsidP="00000000" w:rsidRDefault="00000000" w:rsidRPr="00000000" w14:paraId="00000113">
      <w:pPr>
        <w:spacing w:after="0" w:before="160" w:lineRule="auto"/>
        <w:rPr/>
      </w:pPr>
      <w:r w:rsidDel="00000000" w:rsidR="00000000" w:rsidRPr="00000000">
        <w:rPr>
          <w:rtl w:val="0"/>
        </w:rPr>
      </w:r>
    </w:p>
    <w:p w:rsidR="00000000" w:rsidDel="00000000" w:rsidP="00000000" w:rsidRDefault="00000000" w:rsidRPr="00000000" w14:paraId="00000114">
      <w:pPr>
        <w:spacing w:after="80" w:before="280" w:lineRule="auto"/>
        <w:rPr/>
      </w:pPr>
      <w:r w:rsidDel="00000000" w:rsidR="00000000" w:rsidRPr="00000000">
        <w:rPr>
          <w:rFonts w:ascii="Arial" w:cs="Arial" w:eastAsia="Arial" w:hAnsi="Arial"/>
          <w:b w:val="1"/>
          <w:bCs w:val="1"/>
          <w:color w:val="1a1a1a"/>
          <w:sz w:val="26"/>
          <w:szCs w:val="26"/>
          <w:rtl w:val="0"/>
        </w:rPr>
        <w:t xml:space="preserve">Psychology Profile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22"/>
                <w:szCs w:val="22"/>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2"/>
                <w:szCs w:val="22"/>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17">
            <w:pPr>
              <w:rPr/>
            </w:pPr>
            <w:r w:rsidDel="00000000" w:rsidR="00000000" w:rsidRPr="00000000">
              <w:rPr>
                <w:rFonts w:ascii="Arial" w:cs="Arial" w:eastAsia="Arial" w:hAnsi="Arial"/>
                <w:color w:val="1a1a1a"/>
                <w:sz w:val="22"/>
                <w:szCs w:val="22"/>
                <w:rtl w:val="0"/>
              </w:rPr>
              <w:t xml:space="preserve">Core driver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18">
            <w:pPr>
              <w:rPr/>
            </w:pPr>
            <w:r w:rsidDel="00000000" w:rsidR="00000000" w:rsidRPr="00000000">
              <w:rPr>
                <w:rFonts w:ascii="Arial" w:cs="Arial" w:eastAsia="Arial" w:hAnsi="Arial"/>
                <w:color w:val="1a1a1a"/>
                <w:sz w:val="22"/>
                <w:szCs w:val="22"/>
                <w:rtl w:val="0"/>
              </w:rPr>
              <w:t xml:space="preserve">Longevity anxiety. The fear of outliving their resources over a retirement horizon they weren't prepared for.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19">
            <w:pPr>
              <w:rPr/>
            </w:pPr>
            <w:r w:rsidDel="00000000" w:rsidR="00000000" w:rsidRPr="00000000">
              <w:rPr>
                <w:rFonts w:ascii="Arial" w:cs="Arial" w:eastAsia="Arial" w:hAnsi="Arial"/>
                <w:color w:val="1a1a1a"/>
                <w:sz w:val="22"/>
                <w:szCs w:val="22"/>
                <w:rtl w:val="0"/>
              </w:rPr>
              <w:t xml:space="preserve">Primary fear (public)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1A">
            <w:pPr>
              <w:rPr/>
            </w:pPr>
            <w:r w:rsidDel="00000000" w:rsidR="00000000" w:rsidRPr="00000000">
              <w:rPr>
                <w:rFonts w:ascii="Arial" w:cs="Arial" w:eastAsia="Arial" w:hAnsi="Arial"/>
                <w:color w:val="1a1a1a"/>
                <w:sz w:val="22"/>
                <w:szCs w:val="22"/>
                <w:rtl w:val="0"/>
              </w:rPr>
              <w:t xml:space="preserve">"I had to retire earlier than I planned, so I'm just making sure I have a solid foundation going forward."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1B">
            <w:pPr>
              <w:rPr/>
            </w:pPr>
            <w:r w:rsidDel="00000000" w:rsidR="00000000" w:rsidRPr="00000000">
              <w:rPr>
                <w:rFonts w:ascii="Arial" w:cs="Arial" w:eastAsia="Arial" w:hAnsi="Arial"/>
                <w:color w:val="1a1a1a"/>
                <w:sz w:val="22"/>
                <w:szCs w:val="22"/>
                <w:rtl w:val="0"/>
              </w:rPr>
              <w:t xml:space="preserve">Primary fear (private)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1C">
            <w:pPr>
              <w:rPr/>
            </w:pPr>
            <w:r w:rsidDel="00000000" w:rsidR="00000000" w:rsidRPr="00000000">
              <w:rPr>
                <w:rFonts w:ascii="Arial" w:cs="Arial" w:eastAsia="Arial" w:hAnsi="Arial"/>
                <w:color w:val="1a1a1a"/>
                <w:sz w:val="22"/>
                <w:szCs w:val="22"/>
                <w:rtl w:val="0"/>
              </w:rPr>
              <w:t xml:space="preserve">"I have 25 years ahead of me and I'm not sure I have enough. What if the money runs out before I 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1D">
            <w:pPr>
              <w:rPr/>
            </w:pPr>
            <w:r w:rsidDel="00000000" w:rsidR="00000000" w:rsidRPr="00000000">
              <w:rPr>
                <w:rFonts w:ascii="Arial" w:cs="Arial" w:eastAsia="Arial" w:hAnsi="Arial"/>
                <w:color w:val="1a1a1a"/>
                <w:sz w:val="22"/>
                <w:szCs w:val="22"/>
                <w:rtl w:val="0"/>
              </w:rPr>
              <w:t xml:space="preserve">Relationship with the 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1E">
            <w:pPr>
              <w:rPr/>
            </w:pPr>
            <w:r w:rsidDel="00000000" w:rsidR="00000000" w:rsidRPr="00000000">
              <w:rPr>
                <w:rFonts w:ascii="Arial" w:cs="Arial" w:eastAsia="Arial" w:hAnsi="Arial"/>
                <w:color w:val="1a1a1a"/>
                <w:sz w:val="22"/>
                <w:szCs w:val="22"/>
                <w:rtl w:val="0"/>
              </w:rPr>
              <w:t xml:space="preserve">Very receptive when positioned as a proactive, forward-looking financial tool — especially the growing line of credit as a long-term safety net.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1F">
            <w:pPr>
              <w:rPr/>
            </w:pPr>
            <w:r w:rsidDel="00000000" w:rsidR="00000000" w:rsidRPr="00000000">
              <w:rPr>
                <w:rFonts w:ascii="Arial" w:cs="Arial" w:eastAsia="Arial" w:hAnsi="Arial"/>
                <w:color w:val="1a1a1a"/>
                <w:sz w:val="22"/>
                <w:szCs w:val="22"/>
                <w:rtl w:val="0"/>
              </w:rPr>
              <w:t xml:space="preserve">Trust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20">
            <w:pPr>
              <w:rPr/>
            </w:pPr>
            <w:r w:rsidDel="00000000" w:rsidR="00000000" w:rsidRPr="00000000">
              <w:rPr>
                <w:rFonts w:ascii="Arial" w:cs="Arial" w:eastAsia="Arial" w:hAnsi="Arial"/>
                <w:color w:val="1a1a1a"/>
                <w:sz w:val="22"/>
                <w:szCs w:val="22"/>
                <w:rtl w:val="0"/>
              </w:rPr>
              <w:t xml:space="preserve">Moderate. Anxious about making the wrong move but open to education. Responds well to advisors who project calm competence.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21">
            <w:pPr>
              <w:rPr/>
            </w:pPr>
            <w:r w:rsidDel="00000000" w:rsidR="00000000" w:rsidRPr="00000000">
              <w:rPr>
                <w:rFonts w:ascii="Arial" w:cs="Arial" w:eastAsia="Arial" w:hAnsi="Arial"/>
                <w:color w:val="1a1a1a"/>
                <w:sz w:val="22"/>
                <w:szCs w:val="22"/>
                <w:rtl w:val="0"/>
              </w:rPr>
              <w:t xml:space="preserve">Decision style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22">
            <w:pPr>
              <w:rPr/>
            </w:pPr>
            <w:r w:rsidDel="00000000" w:rsidR="00000000" w:rsidRPr="00000000">
              <w:rPr>
                <w:rFonts w:ascii="Arial" w:cs="Arial" w:eastAsia="Arial" w:hAnsi="Arial"/>
                <w:color w:val="1a1a1a"/>
                <w:sz w:val="22"/>
                <w:szCs w:val="22"/>
                <w:rtl w:val="0"/>
              </w:rPr>
              <w:t xml:space="preserve">Anxiety-driven but forward-thinking. Will engage seriously with anything that addresses the long-term security concern.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23">
            <w:pPr>
              <w:rPr/>
            </w:pPr>
            <w:r w:rsidDel="00000000" w:rsidR="00000000" w:rsidRPr="00000000">
              <w:rPr>
                <w:rFonts w:ascii="Arial" w:cs="Arial" w:eastAsia="Arial" w:hAnsi="Arial"/>
                <w:color w:val="1a1a1a"/>
                <w:sz w:val="22"/>
                <w:szCs w:val="22"/>
                <w:rtl w:val="0"/>
              </w:rPr>
              <w:t xml:space="preserve">Shame factor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24">
            <w:pPr>
              <w:rPr/>
            </w:pPr>
            <w:r w:rsidDel="00000000" w:rsidR="00000000" w:rsidRPr="00000000">
              <w:rPr>
                <w:rFonts w:ascii="Arial" w:cs="Arial" w:eastAsia="Arial" w:hAnsi="Arial"/>
                <w:color w:val="1a1a1a"/>
                <w:sz w:val="22"/>
                <w:szCs w:val="22"/>
                <w:rtl w:val="0"/>
              </w:rPr>
              <w:t xml:space="preserve">Moderate. May feel embarrassed about retiring early — especially if involuntary. Reframing early retirement as a planning opportunity rather than a setback is important.</w:t>
            </w:r>
            <w:r w:rsidDel="00000000" w:rsidR="00000000" w:rsidRPr="00000000">
              <w:rPr>
                <w:rtl w:val="0"/>
              </w:rPr>
            </w:r>
          </w:p>
        </w:tc>
      </w:tr>
    </w:tbl>
    <w:p w:rsidR="00000000" w:rsidDel="00000000" w:rsidP="00000000" w:rsidRDefault="00000000" w:rsidRPr="00000000" w14:paraId="00000125">
      <w:pPr>
        <w:spacing w:after="0" w:before="160" w:lineRule="auto"/>
        <w:rPr/>
      </w:pPr>
      <w:r w:rsidDel="00000000" w:rsidR="00000000" w:rsidRPr="00000000">
        <w:rPr>
          <w:rtl w:val="0"/>
        </w:rPr>
      </w:r>
    </w:p>
    <w:p w:rsidR="00000000" w:rsidDel="00000000" w:rsidP="00000000" w:rsidRDefault="00000000" w:rsidRPr="00000000" w14:paraId="00000126">
      <w:pPr>
        <w:spacing w:after="80" w:before="280" w:lineRule="auto"/>
        <w:rPr/>
      </w:pPr>
      <w:r w:rsidDel="00000000" w:rsidR="00000000" w:rsidRPr="00000000">
        <w:rPr>
          <w:rFonts w:ascii="Arial" w:cs="Arial" w:eastAsia="Arial" w:hAnsi="Arial"/>
          <w:b w:val="1"/>
          <w:bCs w:val="1"/>
          <w:color w:val="1a1a1a"/>
          <w:sz w:val="26"/>
          <w:szCs w:val="26"/>
          <w:rtl w:val="0"/>
        </w:rPr>
        <w:t xml:space="preserve">What Moves Them</w:t>
      </w:r>
      <w:r w:rsidDel="00000000" w:rsidR="00000000" w:rsidRPr="00000000">
        <w:rPr>
          <w:rtl w:val="0"/>
        </w:rPr>
      </w:r>
    </w:p>
    <w:p w:rsidR="00000000" w:rsidDel="00000000" w:rsidP="00000000" w:rsidRDefault="00000000" w:rsidRPr="00000000" w14:paraId="00000127">
      <w:pPr>
        <w:spacing w:after="100" w:before="100" w:line="360" w:lineRule="auto"/>
        <w:rPr/>
      </w:pPr>
      <w:r w:rsidDel="00000000" w:rsidR="00000000" w:rsidRPr="00000000">
        <w:rPr>
          <w:rFonts w:ascii="Arial" w:cs="Arial" w:eastAsia="Arial" w:hAnsi="Arial"/>
          <w:b w:val="0"/>
          <w:bCs w:val="0"/>
          <w:i w:val="0"/>
          <w:iCs w:val="0"/>
          <w:color w:val="1a1a1a"/>
          <w:sz w:val="24"/>
          <w:szCs w:val="24"/>
          <w:rtl w:val="0"/>
        </w:rPr>
        <w:t xml:space="preserve">Long-term security and proactive planning language. This archetype is not looking for relief from a current crisis — they are trying to prevent a future one. The growing line of credit feature is uniquely compelling for this archetype because it directly addresses the 'what if I need it in 20 years' fear.</w:t>
      </w:r>
      <w:r w:rsidDel="00000000" w:rsidR="00000000" w:rsidRPr="00000000">
        <w:rPr>
          <w:rtl w:val="0"/>
        </w:rPr>
      </w:r>
    </w:p>
    <w:p w:rsidR="00000000" w:rsidDel="00000000" w:rsidP="00000000" w:rsidRDefault="00000000" w:rsidRPr="00000000" w14:paraId="00000128">
      <w:pPr>
        <w:spacing w:after="0" w:before="120" w:lineRule="auto"/>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respond to forward-looking language — 'building a foundation now so you don't have to worry later'</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 growing HECM line of credit is the single most relevant product feature for this archetype — lead with it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Eliminating an existing mortgage payment now frees up cash flow for the full duration of retirement — frame this as a long-term decision, not a short-term fix</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Reframing early retirement as a planning opportunity rather than a setback significantly reduces shame and increases engagement</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They respond well to advisors who project calm, long-term competence — not urgency or emotion</w:t>
      </w:r>
      <w:r w:rsidDel="00000000" w:rsidR="00000000" w:rsidRPr="00000000">
        <w:rPr>
          <w:rtl w:val="0"/>
        </w:rPr>
      </w:r>
    </w:p>
    <w:p w:rsidR="00000000" w:rsidDel="00000000" w:rsidP="00000000" w:rsidRDefault="00000000" w:rsidRPr="00000000" w14:paraId="0000012E">
      <w:pPr>
        <w:spacing w:after="0" w:before="160" w:lineRule="auto"/>
        <w:rPr/>
      </w:pPr>
      <w:r w:rsidDel="00000000" w:rsidR="00000000" w:rsidRPr="00000000">
        <w:rPr>
          <w:rtl w:val="0"/>
        </w:rPr>
      </w:r>
    </w:p>
    <w:p w:rsidR="00000000" w:rsidDel="00000000" w:rsidP="00000000" w:rsidRDefault="00000000" w:rsidRPr="00000000" w14:paraId="0000012F">
      <w:pPr>
        <w:spacing w:after="80" w:before="280" w:lineRule="auto"/>
        <w:rPr/>
      </w:pPr>
      <w:r w:rsidDel="00000000" w:rsidR="00000000" w:rsidRPr="00000000">
        <w:rPr>
          <w:rFonts w:ascii="Arial" w:cs="Arial" w:eastAsia="Arial" w:hAnsi="Arial"/>
          <w:b w:val="1"/>
          <w:bCs w:val="1"/>
          <w:color w:val="1a1a1a"/>
          <w:sz w:val="26"/>
          <w:szCs w:val="26"/>
          <w:rtl w:val="0"/>
        </w:rPr>
        <w:t xml:space="preserve">Language &amp; Framing</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2"/>
                <w:szCs w:val="22"/>
                <w:rtl w:val="0"/>
              </w:rPr>
              <w:t xml:space="preserve">Use This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100.0" w:type="dxa"/>
              <w:left w:w="160.0" w:type="dxa"/>
              <w:bottom w:w="100.0" w:type="dxa"/>
              <w:right w:w="16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2"/>
                <w:szCs w:val="22"/>
                <w:rtl w:val="0"/>
              </w:rPr>
              <w:t xml:space="preserve">Never Use This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2">
            <w:pPr>
              <w:rPr/>
            </w:pPr>
            <w:r w:rsidDel="00000000" w:rsidR="00000000" w:rsidRPr="00000000">
              <w:rPr>
                <w:rFonts w:ascii="Arial" w:cs="Arial" w:eastAsia="Arial" w:hAnsi="Arial"/>
                <w:color w:val="1a1a1a"/>
                <w:sz w:val="22"/>
                <w:szCs w:val="22"/>
                <w:rtl w:val="0"/>
              </w:rPr>
              <w:t xml:space="preserve">"Build a financial foundation that lasts"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3">
            <w:pPr>
              <w:rPr/>
            </w:pPr>
            <w:r w:rsidDel="00000000" w:rsidR="00000000" w:rsidRPr="00000000">
              <w:rPr>
                <w:rFonts w:ascii="Arial" w:cs="Arial" w:eastAsia="Arial" w:hAnsi="Arial"/>
                <w:color w:val="1a1a1a"/>
                <w:sz w:val="22"/>
                <w:szCs w:val="22"/>
                <w:rtl w:val="0"/>
              </w:rPr>
              <w:t xml:space="preserve">Short-term relief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34">
            <w:pPr>
              <w:rPr/>
            </w:pPr>
            <w:r w:rsidDel="00000000" w:rsidR="00000000" w:rsidRPr="00000000">
              <w:rPr>
                <w:rFonts w:ascii="Arial" w:cs="Arial" w:eastAsia="Arial" w:hAnsi="Arial"/>
                <w:color w:val="1a1a1a"/>
                <w:sz w:val="22"/>
                <w:szCs w:val="22"/>
                <w:rtl w:val="0"/>
              </w:rPr>
              <w:t xml:space="preserve">"A safety net that grows over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35">
            <w:pPr>
              <w:rPr/>
            </w:pPr>
            <w:r w:rsidDel="00000000" w:rsidR="00000000" w:rsidRPr="00000000">
              <w:rPr>
                <w:rFonts w:ascii="Arial" w:cs="Arial" w:eastAsia="Arial" w:hAnsi="Arial"/>
                <w:color w:val="1a1a1a"/>
                <w:sz w:val="22"/>
                <w:szCs w:val="22"/>
                <w:rtl w:val="0"/>
              </w:rPr>
              <w:t xml:space="preserve">Urgency or 'act now'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6">
            <w:pPr>
              <w:rPr/>
            </w:pPr>
            <w:r w:rsidDel="00000000" w:rsidR="00000000" w:rsidRPr="00000000">
              <w:rPr>
                <w:rFonts w:ascii="Arial" w:cs="Arial" w:eastAsia="Arial" w:hAnsi="Arial"/>
                <w:color w:val="1a1a1a"/>
                <w:sz w:val="22"/>
                <w:szCs w:val="22"/>
                <w:rtl w:val="0"/>
              </w:rPr>
              <w:t xml:space="preserve">"Decades of security, not just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7">
            <w:pPr>
              <w:rPr/>
            </w:pPr>
            <w:r w:rsidDel="00000000" w:rsidR="00000000" w:rsidRPr="00000000">
              <w:rPr>
                <w:rFonts w:ascii="Arial" w:cs="Arial" w:eastAsia="Arial" w:hAnsi="Arial"/>
                <w:color w:val="1a1a1a"/>
                <w:sz w:val="22"/>
                <w:szCs w:val="22"/>
                <w:rtl w:val="0"/>
              </w:rPr>
              <w:t xml:space="preserve">Framing around current crisis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38">
            <w:pPr>
              <w:rPr/>
            </w:pPr>
            <w:r w:rsidDel="00000000" w:rsidR="00000000" w:rsidRPr="00000000">
              <w:rPr>
                <w:rFonts w:ascii="Arial" w:cs="Arial" w:eastAsia="Arial" w:hAnsi="Arial"/>
                <w:color w:val="1a1a1a"/>
                <w:sz w:val="22"/>
                <w:szCs w:val="22"/>
                <w:rtl w:val="0"/>
              </w:rPr>
              <w:t xml:space="preserve">"Proactive retirement planning"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39">
            <w:pPr>
              <w:rPr/>
            </w:pPr>
            <w:r w:rsidDel="00000000" w:rsidR="00000000" w:rsidRPr="00000000">
              <w:rPr>
                <w:rFonts w:ascii="Arial" w:cs="Arial" w:eastAsia="Arial" w:hAnsi="Arial"/>
                <w:color w:val="1a1a1a"/>
                <w:sz w:val="22"/>
                <w:szCs w:val="22"/>
                <w:rtl w:val="0"/>
              </w:rPr>
              <w:t xml:space="preserve">Anything implying they made a mistake retiring early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A">
            <w:pPr>
              <w:rPr/>
            </w:pPr>
            <w:r w:rsidDel="00000000" w:rsidR="00000000" w:rsidRPr="00000000">
              <w:rPr>
                <w:rFonts w:ascii="Arial" w:cs="Arial" w:eastAsia="Arial" w:hAnsi="Arial"/>
                <w:color w:val="1a1a1a"/>
                <w:sz w:val="22"/>
                <w:szCs w:val="22"/>
                <w:rtl w:val="0"/>
              </w:rPr>
              <w:t xml:space="preserve">"A growing line of credit for the future"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B">
            <w:pPr>
              <w:rPr/>
            </w:pPr>
            <w:r w:rsidDel="00000000" w:rsidR="00000000" w:rsidRPr="00000000">
              <w:rPr>
                <w:rFonts w:ascii="Arial" w:cs="Arial" w:eastAsia="Arial" w:hAnsi="Arial"/>
                <w:color w:val="1a1a1a"/>
                <w:sz w:val="22"/>
                <w:szCs w:val="22"/>
                <w:rtl w:val="0"/>
              </w:rPr>
              <w:t xml:space="preserve">Generic cash-access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3C">
            <w:pPr>
              <w:rPr/>
            </w:pPr>
            <w:r w:rsidDel="00000000" w:rsidR="00000000" w:rsidRPr="00000000">
              <w:rPr>
                <w:rFonts w:ascii="Arial" w:cs="Arial" w:eastAsia="Arial" w:hAnsi="Arial"/>
                <w:color w:val="1a1a1a"/>
                <w:sz w:val="22"/>
                <w:szCs w:val="22"/>
                <w:rtl w:val="0"/>
              </w:rPr>
              <w:t xml:space="preserve">"You're thinking ahead — that's smart"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13D">
            <w:pPr>
              <w:rPr/>
            </w:pPr>
            <w:r w:rsidDel="00000000" w:rsidR="00000000" w:rsidRPr="00000000">
              <w:rPr>
                <w:rFonts w:ascii="Arial" w:cs="Arial" w:eastAsia="Arial" w:hAnsi="Arial"/>
                <w:color w:val="1a1a1a"/>
                <w:sz w:val="22"/>
                <w:szCs w:val="22"/>
                <w:rtl w:val="0"/>
              </w:rPr>
              <w:t xml:space="preserve">Desperation or last-resort framing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E">
            <w:pPr>
              <w:rPr/>
            </w:pPr>
            <w:r w:rsidDel="00000000" w:rsidR="00000000" w:rsidRPr="00000000">
              <w:rPr>
                <w:rFonts w:ascii="Arial" w:cs="Arial" w:eastAsia="Arial" w:hAnsi="Arial"/>
                <w:color w:val="1a1a1a"/>
                <w:sz w:val="22"/>
                <w:szCs w:val="22"/>
                <w:rtl w:val="0"/>
              </w:rPr>
              <w:t xml:space="preserve">"30-year runway, not a 5-year fix"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F">
            <w:pPr>
              <w:rPr/>
            </w:pPr>
            <w:r w:rsidDel="00000000" w:rsidR="00000000" w:rsidRPr="00000000">
              <w:rPr>
                <w:rFonts w:ascii="Arial" w:cs="Arial" w:eastAsia="Arial" w:hAnsi="Arial"/>
                <w:color w:val="1a1a1a"/>
                <w:sz w:val="22"/>
                <w:szCs w:val="22"/>
                <w:rtl w:val="0"/>
              </w:rPr>
              <w:t xml:space="preserve">Oversimplified or short-sighted benefit claims</w:t>
            </w:r>
            <w:r w:rsidDel="00000000" w:rsidR="00000000" w:rsidRPr="00000000">
              <w:rPr>
                <w:rtl w:val="0"/>
              </w:rPr>
            </w:r>
          </w:p>
        </w:tc>
      </w:tr>
    </w:tbl>
    <w:p w:rsidR="00000000" w:rsidDel="00000000" w:rsidP="00000000" w:rsidRDefault="00000000" w:rsidRPr="00000000" w14:paraId="00000140">
      <w:pPr>
        <w:spacing w:after="0" w:before="160" w:lineRule="auto"/>
        <w:rPr/>
      </w:pPr>
      <w:r w:rsidDel="00000000" w:rsidR="00000000" w:rsidRPr="00000000">
        <w:rPr>
          <w:rtl w:val="0"/>
        </w:rPr>
      </w:r>
    </w:p>
    <w:p w:rsidR="00000000" w:rsidDel="00000000" w:rsidP="00000000" w:rsidRDefault="00000000" w:rsidRPr="00000000" w14:paraId="00000141">
      <w:pPr>
        <w:spacing w:after="80" w:before="280" w:lineRule="auto"/>
        <w:rPr/>
      </w:pPr>
      <w:r w:rsidDel="00000000" w:rsidR="00000000" w:rsidRPr="00000000">
        <w:rPr>
          <w:rFonts w:ascii="Arial" w:cs="Arial" w:eastAsia="Arial" w:hAnsi="Arial"/>
          <w:b w:val="1"/>
          <w:bCs w:val="1"/>
          <w:color w:val="1a1a1a"/>
          <w:sz w:val="26"/>
          <w:szCs w:val="26"/>
          <w:rtl w:val="0"/>
        </w:rPr>
        <w:t xml:space="preserve">Product Frame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12" w:val="single"/>
              <w:bottom w:color="2e7d32" w:space="0" w:sz="4" w:val="single"/>
              <w:right w:color="2e7d32" w:space="0" w:sz="4" w:val="single"/>
            </w:tcBorders>
            <w:shd w:fill="eaf4ea" w:val="clear"/>
            <w:tcMar>
              <w:top w:w="160.0" w:type="dxa"/>
              <w:left w:w="240.0" w:type="dxa"/>
              <w:bottom w:w="160.0" w:type="dxa"/>
              <w:right w:w="240.0" w:type="dxa"/>
            </w:tcMar>
          </w:tcPr>
          <w:p w:rsidR="00000000" w:rsidDel="00000000" w:rsidP="00000000" w:rsidRDefault="00000000" w:rsidRPr="00000000" w14:paraId="00000142">
            <w:pPr>
              <w:spacing w:line="340" w:lineRule="auto"/>
              <w:rPr/>
            </w:pPr>
            <w:r w:rsidDel="00000000" w:rsidR="00000000" w:rsidRPr="00000000">
              <w:rPr>
                <w:rFonts w:ascii="Arial" w:cs="Arial" w:eastAsia="Arial" w:hAnsi="Arial"/>
                <w:b w:val="1"/>
                <w:bCs w:val="1"/>
                <w:color w:val="1a1a1a"/>
                <w:sz w:val="22"/>
                <w:szCs w:val="22"/>
                <w:rtl w:val="0"/>
              </w:rPr>
              <w:t xml:space="preserve">💡  How to Position the Product for This Archetype</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A long-term financial foundation — proactive planning by someone who is thinking ahead, not reactive relief by someone in crisis.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This archetype needs to feel like they are making a smart, forward-looking decision at exactly the right moment — the beginning of their retirement — rather than waiting until a crisis forces their hand.</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Frame: "You have decades ahead of you. The decisions you make at 62 will determine what 80 looks like. Setting up a growing line of credit and eliminating your mortgage payment now means you're building a foundation that works for you for the rest of your life — not just getting through the next few years."</w:t>
            </w:r>
            <w:r w:rsidDel="00000000" w:rsidR="00000000" w:rsidRPr="00000000">
              <w:rPr>
                <w:rtl w:val="0"/>
              </w:rPr>
            </w:r>
          </w:p>
        </w:tc>
      </w:tr>
    </w:tbl>
    <w:p w:rsidR="00000000" w:rsidDel="00000000" w:rsidP="00000000" w:rsidRDefault="00000000" w:rsidRPr="00000000" w14:paraId="00000143">
      <w:pPr>
        <w:spacing w:after="0" w:before="200" w:lineRule="auto"/>
        <w:rPr/>
      </w:pPr>
      <w:r w:rsidDel="00000000" w:rsidR="00000000" w:rsidRPr="00000000">
        <w:rPr>
          <w:rtl w:val="0"/>
        </w:rPr>
      </w:r>
    </w:p>
    <w:p w:rsidR="00000000" w:rsidDel="00000000" w:rsidP="00000000" w:rsidRDefault="00000000" w:rsidRPr="00000000" w14:paraId="00000144">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145">
      <w:pPr>
        <w:spacing w:after="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2"/>
                <w:szCs w:val="22"/>
                <w:rtl w:val="0"/>
              </w:rPr>
              <w:t xml:space="preserve">SECTION 3: MASTER REFERENCE TABLE</w:t>
            </w:r>
            <w:r w:rsidDel="00000000" w:rsidR="00000000" w:rsidRPr="00000000">
              <w:rPr>
                <w:rtl w:val="0"/>
              </w:rPr>
            </w:r>
          </w:p>
        </w:tc>
      </w:tr>
    </w:tbl>
    <w:p w:rsidR="00000000" w:rsidDel="00000000" w:rsidP="00000000" w:rsidRDefault="00000000" w:rsidRPr="00000000" w14:paraId="00000147">
      <w:pPr>
        <w:spacing w:after="0" w:before="160" w:lineRule="auto"/>
        <w:rPr/>
      </w:pPr>
      <w:r w:rsidDel="00000000" w:rsidR="00000000" w:rsidRPr="00000000">
        <w:rPr>
          <w:rtl w:val="0"/>
        </w:rPr>
      </w:r>
    </w:p>
    <w:p w:rsidR="00000000" w:rsidDel="00000000" w:rsidP="00000000" w:rsidRDefault="00000000" w:rsidRPr="00000000" w14:paraId="00000148">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A condensed reference for all six archetypes. Use this as a quick lookup before producing any content.</w:t>
      </w:r>
      <w:r w:rsidDel="00000000" w:rsidR="00000000" w:rsidRPr="00000000">
        <w:rPr>
          <w:rtl w:val="0"/>
        </w:rPr>
      </w:r>
    </w:p>
    <w:p w:rsidR="00000000" w:rsidDel="00000000" w:rsidP="00000000" w:rsidRDefault="00000000" w:rsidRPr="00000000" w14:paraId="00000149">
      <w:pPr>
        <w:spacing w:after="0" w:before="1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1800"/>
        <w:gridCol w:w="2400"/>
        <w:gridCol w:w="2280"/>
        <w:tblGridChange w:id="0">
          <w:tblGrid>
            <w:gridCol w:w="1440"/>
            <w:gridCol w:w="1440"/>
            <w:gridCol w:w="1800"/>
            <w:gridCol w:w="2400"/>
            <w:gridCol w:w="22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19"/>
                <w:szCs w:val="19"/>
                <w:rtl w:val="0"/>
              </w:rPr>
              <w:t xml:space="preserve">Archetype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19"/>
                <w:szCs w:val="19"/>
                <w:rtl w:val="0"/>
              </w:rPr>
              <w:t xml:space="preserve">Core Driver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9"/>
                <w:szCs w:val="19"/>
                <w:rtl w:val="0"/>
              </w:rPr>
              <w:t xml:space="preserve">Primary Fear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9"/>
                <w:szCs w:val="19"/>
                <w:rtl w:val="0"/>
              </w:rPr>
              <w:t xml:space="preserve">Conversion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9"/>
                <w:szCs w:val="19"/>
                <w:rtl w:val="0"/>
              </w:rPr>
              <w:t xml:space="preserve">Product Frame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a1a1a"/>
                <w:sz w:val="19"/>
                <w:szCs w:val="19"/>
                <w:rtl w:val="0"/>
              </w:rPr>
              <w:t xml:space="preserve">1. Security-Seeker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1a"/>
                <w:sz w:val="19"/>
                <w:szCs w:val="19"/>
                <w:rtl w:val="0"/>
              </w:rPr>
              <w:t xml:space="preserve">Fear and survival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a1a1a"/>
                <w:sz w:val="19"/>
                <w:szCs w:val="19"/>
                <w:rtl w:val="0"/>
              </w:rPr>
              <w:t xml:space="preserve">Running out of options entirely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1a"/>
                <w:sz w:val="19"/>
                <w:szCs w:val="19"/>
                <w:rtl w:val="0"/>
              </w:rPr>
              <w:t xml:space="preserve">"Peace of mind," "safety net," "breathe again," "stop the bleeding"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1a"/>
                <w:sz w:val="19"/>
                <w:szCs w:val="19"/>
                <w:rtl w:val="0"/>
              </w:rPr>
              <w:t xml:space="preserve">Relief and stability — a lifeline, not a loan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1a"/>
                <w:sz w:val="19"/>
                <w:szCs w:val="19"/>
                <w:rtl w:val="0"/>
              </w:rPr>
              <w:t xml:space="preserve">2. Financially Squeezed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a1a1a"/>
                <w:sz w:val="19"/>
                <w:szCs w:val="19"/>
                <w:rtl w:val="0"/>
              </w:rPr>
              <w:t xml:space="preserve">Frustration and validation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1a"/>
                <w:sz w:val="19"/>
                <w:szCs w:val="19"/>
                <w:rtl w:val="0"/>
              </w:rPr>
              <w:t xml:space="preserve">Earning a retirement that never arrives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a1a1a"/>
                <w:sz w:val="19"/>
                <w:szCs w:val="19"/>
                <w:rtl w:val="0"/>
              </w:rPr>
              <w:t xml:space="preserve">"Unlock your equity," "you earned this," "it's already yours," "access your wealth"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1a"/>
                <w:sz w:val="19"/>
                <w:szCs w:val="19"/>
                <w:rtl w:val="0"/>
              </w:rPr>
              <w:t xml:space="preserve">Rightful access — they built this, they deserve to use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1a"/>
                <w:sz w:val="19"/>
                <w:szCs w:val="19"/>
                <w:rtl w:val="0"/>
              </w:rPr>
              <w:t xml:space="preserve">3. Strategic Retiree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1a"/>
                <w:sz w:val="19"/>
                <w:szCs w:val="19"/>
                <w:rtl w:val="0"/>
              </w:rPr>
              <w:t xml:space="preserve">Optimization and control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a1a1a"/>
                <w:sz w:val="19"/>
                <w:szCs w:val="19"/>
                <w:rtl w:val="0"/>
              </w:rPr>
              <w:t xml:space="preserve">Making a suboptimal financial decision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1a"/>
                <w:sz w:val="19"/>
                <w:szCs w:val="19"/>
                <w:rtl w:val="0"/>
              </w:rPr>
              <w:t xml:space="preserve">"Portfolio preservation," "standby credit," "sequence-of-returns," "tax-efficient"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a1a1a"/>
                <w:sz w:val="19"/>
                <w:szCs w:val="19"/>
                <w:rtl w:val="0"/>
              </w:rPr>
              <w:t xml:space="preserve">Optimization tool — a smart instrument in a broader plan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a1a1a"/>
                <w:sz w:val="19"/>
                <w:szCs w:val="19"/>
                <w:rtl w:val="0"/>
              </w:rPr>
              <w:t xml:space="preserve">4. Legacy Planner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a1a1a"/>
                <w:sz w:val="19"/>
                <w:szCs w:val="19"/>
                <w:rtl w:val="0"/>
              </w:rPr>
              <w:t xml:space="preserve">Generosity and family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a1a1a"/>
                <w:sz w:val="19"/>
                <w:szCs w:val="19"/>
                <w:rtl w:val="0"/>
              </w:rPr>
              <w:t xml:space="preserve">Wealth locked up when family needs it most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a1a1a"/>
                <w:sz w:val="19"/>
                <w:szCs w:val="19"/>
                <w:rtl w:val="0"/>
              </w:rPr>
              <w:t xml:space="preserve">"Living legacy," "protect your spouse," "gift to your family," "non-recourse protection"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a1a1a"/>
                <w:sz w:val="19"/>
                <w:szCs w:val="19"/>
                <w:rtl w:val="0"/>
              </w:rPr>
              <w:t xml:space="preserve">Legacy instrument — deploy equity in service of family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1a1a1a"/>
                <w:sz w:val="19"/>
                <w:szCs w:val="19"/>
                <w:rtl w:val="0"/>
              </w:rPr>
              <w:t xml:space="preserve">6. Pre-Retiree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1a1a1a"/>
                <w:sz w:val="19"/>
                <w:szCs w:val="19"/>
                <w:rtl w:val="0"/>
              </w:rPr>
              <w:t xml:space="preserve">Longevity anxiety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1a1a1a"/>
                <w:sz w:val="19"/>
                <w:szCs w:val="19"/>
                <w:rtl w:val="0"/>
              </w:rPr>
              <w:t xml:space="preserve">Outliving their money over a 25–30 year horizon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1a1a1a"/>
                <w:sz w:val="19"/>
                <w:szCs w:val="19"/>
                <w:rtl w:val="0"/>
              </w:rPr>
              <w:t xml:space="preserve">"Foundation that lasts," "safety net that grows," "proactive planning," "30-year runway"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1a1a1a"/>
                <w:sz w:val="19"/>
                <w:szCs w:val="19"/>
                <w:rtl w:val="0"/>
              </w:rPr>
              <w:t xml:space="preserve">Long-term foundation — proactive, not reactive</w:t>
            </w:r>
            <w:r w:rsidDel="00000000" w:rsidR="00000000" w:rsidRPr="00000000">
              <w:rPr>
                <w:rtl w:val="0"/>
              </w:rPr>
            </w:r>
          </w:p>
        </w:tc>
      </w:tr>
    </w:tbl>
    <w:p w:rsidR="00000000" w:rsidDel="00000000" w:rsidP="00000000" w:rsidRDefault="00000000" w:rsidRPr="00000000" w14:paraId="0000016D">
      <w:pPr>
        <w:spacing w:after="0" w:before="200" w:lineRule="auto"/>
        <w:rPr/>
      </w:pPr>
      <w:r w:rsidDel="00000000" w:rsidR="00000000" w:rsidRPr="00000000">
        <w:rPr>
          <w:rtl w:val="0"/>
        </w:rPr>
      </w:r>
    </w:p>
    <w:p w:rsidR="00000000" w:rsidDel="00000000" w:rsidP="00000000" w:rsidRDefault="00000000" w:rsidRPr="00000000" w14:paraId="0000016E">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16F">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Mar>
              <w:top w:w="140.0" w:type="dxa"/>
              <w:left w:w="240.0" w:type="dxa"/>
              <w:bottom w:w="140.0" w:type="dxa"/>
              <w:right w:w="24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ffffff"/>
                <w:sz w:val="22"/>
                <w:szCs w:val="22"/>
                <w:rtl w:val="0"/>
              </w:rPr>
              <w:t xml:space="preserve">SECTION 4: HOW TO USE THIS DOCUMENT</w:t>
            </w:r>
            <w:r w:rsidDel="00000000" w:rsidR="00000000" w:rsidRPr="00000000">
              <w:rPr>
                <w:rtl w:val="0"/>
              </w:rPr>
            </w:r>
          </w:p>
        </w:tc>
      </w:tr>
    </w:tbl>
    <w:p w:rsidR="00000000" w:rsidDel="00000000" w:rsidP="00000000" w:rsidRDefault="00000000" w:rsidRPr="00000000" w14:paraId="00000171">
      <w:pPr>
        <w:spacing w:after="0" w:before="160" w:lineRule="auto"/>
        <w:rPr/>
      </w:pPr>
      <w:r w:rsidDel="00000000" w:rsidR="00000000" w:rsidRPr="00000000">
        <w:rPr>
          <w:rtl w:val="0"/>
        </w:rPr>
      </w:r>
    </w:p>
    <w:p w:rsidR="00000000" w:rsidDel="00000000" w:rsidP="00000000" w:rsidRDefault="00000000" w:rsidRPr="00000000" w14:paraId="00000172">
      <w:pPr>
        <w:spacing w:after="100" w:before="0" w:line="360" w:lineRule="auto"/>
        <w:rPr/>
      </w:pPr>
      <w:r w:rsidDel="00000000" w:rsidR="00000000" w:rsidRPr="00000000">
        <w:rPr>
          <w:rFonts w:ascii="Arial" w:cs="Arial" w:eastAsia="Arial" w:hAnsi="Arial"/>
          <w:b w:val="0"/>
          <w:bCs w:val="0"/>
          <w:i w:val="0"/>
          <w:iCs w:val="0"/>
          <w:color w:val="1a1a1a"/>
          <w:sz w:val="24"/>
          <w:szCs w:val="24"/>
          <w:rtl w:val="0"/>
        </w:rPr>
        <w:t xml:space="preserve">Every piece of content, copy, or communication produced for a reverse mortgage loan officer client must be anchored to one of these six archetypes. The process is always the same:</w:t>
      </w:r>
      <w:r w:rsidDel="00000000" w:rsidR="00000000" w:rsidRPr="00000000">
        <w:rPr>
          <w:rtl w:val="0"/>
        </w:rPr>
      </w:r>
    </w:p>
    <w:p w:rsidR="00000000" w:rsidDel="00000000" w:rsidP="00000000" w:rsidRDefault="00000000" w:rsidRPr="00000000" w14:paraId="00000173">
      <w:pPr>
        <w:spacing w:after="0" w:before="120" w:lineRule="auto"/>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Identify which archetype this piece of content is targeting before writing a single word</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Pull the core driver, primary fear, and conversion language for that archetype from this document</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Write the entire piece as if speaking only to that person — their fear, their language, their frame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2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Run the output against the four evaluation questions before it leaves the building</w:t>
      </w:r>
      <w:r w:rsidDel="00000000" w:rsidR="00000000" w:rsidRPr="00000000">
        <w:rPr>
          <w:rtl w:val="0"/>
        </w:rPr>
      </w:r>
    </w:p>
    <w:p w:rsidR="00000000" w:rsidDel="00000000" w:rsidP="00000000" w:rsidRDefault="00000000" w:rsidRPr="00000000" w14:paraId="00000178">
      <w:pPr>
        <w:spacing w:after="0" w:before="1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f9e" w:space="0" w:sz="4" w:val="single"/>
              <w:left w:color="1a5f9e" w:space="0" w:sz="12" w:val="single"/>
              <w:bottom w:color="1a5f9e" w:space="0" w:sz="4" w:val="single"/>
              <w:right w:color="1a5f9e" w:space="0" w:sz="4" w:val="single"/>
            </w:tcBorders>
            <w:shd w:fill="eef4fb" w:val="clear"/>
            <w:tcMar>
              <w:top w:w="160.0" w:type="dxa"/>
              <w:left w:w="240.0" w:type="dxa"/>
              <w:bottom w:w="160.0" w:type="dxa"/>
              <w:right w:w="240.0" w:type="dxa"/>
            </w:tcMar>
          </w:tcPr>
          <w:p w:rsidR="00000000" w:rsidDel="00000000" w:rsidP="00000000" w:rsidRDefault="00000000" w:rsidRPr="00000000" w14:paraId="00000179">
            <w:pPr>
              <w:spacing w:line="340" w:lineRule="auto"/>
              <w:rPr/>
            </w:pPr>
            <w:r w:rsidDel="00000000" w:rsidR="00000000" w:rsidRPr="00000000">
              <w:rPr>
                <w:rFonts w:ascii="Arial" w:cs="Arial" w:eastAsia="Arial" w:hAnsi="Arial"/>
                <w:b w:val="1"/>
                <w:bCs w:val="1"/>
                <w:color w:val="1a1a1a"/>
                <w:sz w:val="22"/>
                <w:szCs w:val="22"/>
                <w:rtl w:val="0"/>
              </w:rPr>
              <w:t xml:space="preserve">📌  The Four Evaluation Questions — Applied to Archetypes</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1.  Does this content lead with an outcome this specific archetype cares about — or is it generic?</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2.  Does it use the language and framing mapped to this archetype — or does it default to broad messaging?</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3.  Does it build the correct product frame for this archetype — or does it accidentally reinforce the Debt Frame?</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4.  Does it advance this specific person's trust — or does it ask for conversion before trust exists?</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If any answer is no, the content is not ready.</w:t>
            </w:r>
            <w:r w:rsidDel="00000000" w:rsidR="00000000" w:rsidRPr="00000000">
              <w:rPr>
                <w:rtl w:val="0"/>
              </w:rPr>
            </w:r>
          </w:p>
        </w:tc>
      </w:tr>
    </w:tbl>
    <w:p w:rsidR="00000000" w:rsidDel="00000000" w:rsidP="00000000" w:rsidRDefault="00000000" w:rsidRPr="00000000" w14:paraId="0000017A">
      <w:pPr>
        <w:spacing w:after="0" w:before="1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a817" w:space="0" w:sz="4" w:val="single"/>
              <w:left w:color="e6a817" w:space="0" w:sz="12" w:val="single"/>
              <w:bottom w:color="e6a817" w:space="0" w:sz="4" w:val="single"/>
              <w:right w:color="e6a817" w:space="0" w:sz="4" w:val="single"/>
            </w:tcBorders>
            <w:shd w:fill="fff3cd" w:val="clear"/>
            <w:tcMar>
              <w:top w:w="160.0" w:type="dxa"/>
              <w:left w:w="240.0" w:type="dxa"/>
              <w:bottom w:w="160.0" w:type="dxa"/>
              <w:right w:w="240.0" w:type="dxa"/>
            </w:tcMar>
          </w:tcPr>
          <w:p w:rsidR="00000000" w:rsidDel="00000000" w:rsidP="00000000" w:rsidRDefault="00000000" w:rsidRPr="00000000" w14:paraId="0000017B">
            <w:pPr>
              <w:spacing w:line="340" w:lineRule="auto"/>
              <w:rPr/>
            </w:pPr>
            <w:r w:rsidDel="00000000" w:rsidR="00000000" w:rsidRPr="00000000">
              <w:rPr>
                <w:rFonts w:ascii="Arial" w:cs="Arial" w:eastAsia="Arial" w:hAnsi="Arial"/>
                <w:b w:val="1"/>
                <w:bCs w:val="1"/>
                <w:color w:val="1a1a1a"/>
                <w:sz w:val="22"/>
                <w:szCs w:val="22"/>
                <w:rtl w:val="0"/>
              </w:rPr>
              <w:t xml:space="preserve">⚠️  A Note on Demographic Overlap</w:t>
            </w:r>
            <w:r w:rsidDel="00000000" w:rsidR="00000000" w:rsidRPr="00000000">
              <w:rPr>
                <w:rtl w:val="0"/>
              </w:rPr>
              <w:br w:type="textWrapping"/>
            </w:r>
            <w:r w:rsidDel="00000000" w:rsidR="00000000" w:rsidRPr="00000000">
              <w:rPr>
                <w:rFonts w:ascii="Arial" w:cs="Arial" w:eastAsia="Arial" w:hAnsi="Arial"/>
                <w:color w:val="444444"/>
                <w:sz w:val="22"/>
                <w:szCs w:val="22"/>
                <w:rtl w:val="0"/>
              </w:rPr>
              <w:t xml:space="preserve">These archetypes are psychological profiles, not demographic boxes. A married couple can be Security-Seekers, Strategic Retirees, or Legacy Planners depending on their psychology. A veteran can be Financially Squeezed or a Legacy Planner.</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Demographics tell you who someone is. Archetypes tell you why they act.</w:t>
            </w:r>
            <w:r w:rsidDel="00000000" w:rsidR="00000000" w:rsidRPr="00000000">
              <w:rPr>
                <w:rtl w:val="0"/>
              </w:rPr>
              <w:br w:type="textWrapping"/>
              <w:br w:type="textWrapping"/>
            </w:r>
            <w:r w:rsidDel="00000000" w:rsidR="00000000" w:rsidRPr="00000000">
              <w:rPr>
                <w:rFonts w:ascii="Arial" w:cs="Arial" w:eastAsia="Arial" w:hAnsi="Arial"/>
                <w:color w:val="444444"/>
                <w:sz w:val="22"/>
                <w:szCs w:val="22"/>
                <w:rtl w:val="0"/>
              </w:rPr>
              <w:t xml:space="preserve">When producing content, always anchor to the psychological archetype — not to demographic labels like 'married couple' or 'widowed woman.' Those are audience targeting inputs, not creative anchors.</w:t>
            </w:r>
            <w:r w:rsidDel="00000000" w:rsidR="00000000" w:rsidRPr="00000000">
              <w:rPr>
                <w:rtl w:val="0"/>
              </w:rPr>
            </w:r>
          </w:p>
        </w:tc>
      </w:tr>
    </w:tbl>
    <w:p w:rsidR="00000000" w:rsidDel="00000000" w:rsidP="00000000" w:rsidRDefault="00000000" w:rsidRPr="00000000" w14:paraId="0000017C">
      <w:pPr>
        <w:spacing w:after="0" w:before="200" w:lineRule="auto"/>
        <w:rPr/>
      </w:pPr>
      <w:r w:rsidDel="00000000" w:rsidR="00000000" w:rsidRPr="00000000">
        <w:rPr>
          <w:rtl w:val="0"/>
        </w:rPr>
      </w:r>
    </w:p>
    <w:p w:rsidR="00000000" w:rsidDel="00000000" w:rsidP="00000000" w:rsidRDefault="00000000" w:rsidRPr="00000000" w14:paraId="0000017D">
      <w:pPr>
        <w:pBdr>
          <w:bottom w:color="dddddd" w:space="1" w:sz="4" w:val="single"/>
        </w:pBdr>
        <w:spacing w:after="80" w:before="80" w:lineRule="auto"/>
        <w:rPr/>
      </w:pPr>
      <w:r w:rsidDel="00000000" w:rsidR="00000000" w:rsidRPr="00000000">
        <w:rPr>
          <w:rtl w:val="0"/>
        </w:rPr>
      </w:r>
    </w:p>
    <w:p w:rsidR="00000000" w:rsidDel="00000000" w:rsidP="00000000" w:rsidRDefault="00000000" w:rsidRPr="00000000" w14:paraId="0000017E">
      <w:pPr>
        <w:spacing w:after="0" w:before="1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000000" w:space="0" w:sz="0" w:val="nil"/>
              <w:bottom w:color="000000" w:space="0" w:sz="0" w:val="nil"/>
              <w:right w:color="000000" w:space="0" w:sz="0" w:val="nil"/>
            </w:tcBorders>
            <w:tcMar>
              <w:top w:w="120.0" w:type="dxa"/>
              <w:left w:w="0.0" w:type="dxa"/>
              <w:bottom w:w="0.0" w:type="dxa"/>
              <w:right w:w="0.0" w:type="dxa"/>
            </w:tcMar>
          </w:tcPr>
          <w:p w:rsidR="00000000" w:rsidDel="00000000" w:rsidP="00000000" w:rsidRDefault="00000000" w:rsidRPr="00000000" w14:paraId="0000017F">
            <w:pPr>
              <w:jc w:val="center"/>
              <w:rPr/>
            </w:pPr>
            <w:r w:rsidDel="00000000" w:rsidR="00000000" w:rsidRPr="00000000">
              <w:rPr>
                <w:rFonts w:ascii="Arial" w:cs="Arial" w:eastAsia="Arial" w:hAnsi="Arial"/>
                <w:color w:val="888888"/>
                <w:sz w:val="18"/>
                <w:szCs w:val="18"/>
                <w:rtl w:val="0"/>
              </w:rPr>
              <w:t xml:space="preserve">Waiz Media  |  Document 3: The Six Prospect Archetypes  |  Fulfillment Reference  |  Confidential</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