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jwj31g0ws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Reverse Mortgage Buyer Avatar - Comprehensive Profile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dp5june8a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1: Demographics &amp; Surface-Level Wants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They Are: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Homeowners aged 62+ with significant home equity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Retired or nearing retirement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House-rich but potentially cash-flow constrained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residence owners who plan to age in place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married couples concerned about spousal protection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They Want (Surface Level):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Eliminate monthly mortgage payments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cash without selling their home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Supplement retirement income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 home improvements or healthcare needs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financial flexibility/emergency buffer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1pxw5gzm1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2: Emotions &amp; Feelings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Frustrations: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Feeling financially trapped by their home equity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Anxiety about outliving their savings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from required mortgage payments eating into fixed income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 of becoming a burden to their children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 about complex financial products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Desires: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peace of mind and security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Dignity and independence in retirement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age comfortably in their own home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Leaving a legacy for their heirs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over their financial decisions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Objections: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"The bank will take my house"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"My kids won't inherit anything"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"It's too risky/complicated"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"Only desperate people do this"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"The fees are too high"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ruzi7epbb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3: Deep Psychological Understanding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pumq76ld1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You're Really Selling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One Word:</w:t>
      </w:r>
      <w:r w:rsidDel="00000000" w:rsidR="00000000" w:rsidRPr="00000000">
        <w:rPr>
          <w:rtl w:val="0"/>
        </w:rPr>
        <w:t xml:space="preserve"> Security </w:t>
      </w:r>
      <w:r w:rsidDel="00000000" w:rsidR="00000000" w:rsidRPr="00000000">
        <w:rPr>
          <w:b w:val="1"/>
          <w:bCs w:val="1"/>
          <w:rtl w:val="0"/>
        </w:rPr>
        <w:t xml:space="preserve">Core Offer:</w:t>
      </w:r>
      <w:r w:rsidDel="00000000" w:rsidR="00000000" w:rsidRPr="00000000">
        <w:rPr>
          <w:rtl w:val="0"/>
        </w:rPr>
        <w:t xml:space="preserve"> Peace of mind through financial flexibility while preserving homeownership and dignity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tdfw3bi7i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Hot Button Emotions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Fear (of financial insecurity, losing independence, burdening family) </w:t>
      </w: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Shame (feeling like they "failed" financially, needing help) </w:t>
      </w:r>
      <w:r w:rsidDel="00000000" w:rsidR="00000000" w:rsidRPr="00000000">
        <w:rPr>
          <w:b w:val="1"/>
          <w:bCs w:val="1"/>
          <w:rtl w:val="0"/>
        </w:rPr>
        <w:t xml:space="preserve">Triggers: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Unexpected medical expenses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volatility affecting investments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Rising costs of living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maintenance needs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87qvthwha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Deeply Held Beliefs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"My home is my castle and legacy"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 should be able to handle my finances independently"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"Debt in retirement is dangerous"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"If it sounds too good to be true, it probably is"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 need to protect my children's inheritance"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ee0v7bjsa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Multiple Buyer Profiles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Profile A - The Strategic Planner: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Financially savvy, researches thoroughly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Wants to optimize cash flow and reduce portfolio risk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Motivated by: Smart financial strategy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Profile B - The Cash-Strapped Homeowner: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Struggling with monthly payments on fixed income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immediate relief from financial pressure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Motivated by: Survival and stress relief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Profile C - The Aging-in-Place Advocate: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Wants to fund home modifications and care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Values independence and staying in familiar environment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Motivated by: Maintaining lifestyle and autonomy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gdwbq4kmi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Past Purchase Behavior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Respond To: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Educational, non-pushy approaches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validation and testimonials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Clear, simple explanations with visual aids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Emphasis on safety and protections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Real-life scenarios and case studies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c0t83g1qw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Proven Angles &amp; Hooks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Winning Angles: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"The retirement tool banks don't want you to know about"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"How thousands eliminated their mortgage payment legally"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"The FHA-insured way to unlock your home's value"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"Why smart retirees are choosing this over selling"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stories of peers who "wished they'd done it sooner"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a95npmmg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Their Worldview Lens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Lens:</w:t>
      </w:r>
      <w:r w:rsidDel="00000000" w:rsidR="00000000" w:rsidRPr="00000000">
        <w:rPr>
          <w:rtl w:val="0"/>
        </w:rPr>
        <w:t xml:space="preserve"> Mistrustful/Cautious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everything through "What's the catch?"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extensive proof and reassurance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transparency and honest communication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to authority figures and expert validation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Lens:</w:t>
      </w:r>
      <w:r w:rsidDel="00000000" w:rsidR="00000000" w:rsidRPr="00000000">
        <w:rPr>
          <w:rtl w:val="0"/>
        </w:rPr>
        <w:t xml:space="preserve"> Protective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Everything viewed through impact on family/legacy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reassurance about heir protection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 to maintain control and dignity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siy11c6jl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 Implications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Language to Use: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"Home-equity program for retirees"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"FHA-insured option"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"Retirement cash-flow strategy"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"You keep the title"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"Non-recourse protection"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Language to Avoid: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Leading with "reverse mortgage"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tactics or urgency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financial jargon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Age-specific references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Anything implying desperation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Trust-Building Elements: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Third-party counseling requirement (as protection)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FHA insurance backing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testimonials from peers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explanation of safeguards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cost breakdowns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profile should be used to create educational, respectful marketing that addresses their deep concerns while positioning the product as a strategic tool rather than a last resort.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