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xet0422mugq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Editing Ads That Convert</w:t>
      </w:r>
      <w:r w:rsidDel="00000000" w:rsidR="00000000" w:rsidRPr="00000000">
        <w:rPr>
          <w:rtl w:val="0"/>
        </w:rPr>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Editing Ads That Convert</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b w:val="1"/>
          <w:bCs w:val="1"/>
          <w:sz w:val="21"/>
          <w:szCs w:val="21"/>
        </w:rPr>
      </w:pPr>
      <w:r w:rsidDel="00000000" w:rsidR="00000000" w:rsidRPr="00000000">
        <w:rPr>
          <w:b w:val="1"/>
          <w:bCs w:val="1"/>
          <w:sz w:val="21"/>
          <w:szCs w:val="21"/>
          <w:rtl w:val="0"/>
        </w:rPr>
        <w:t xml:space="preserve">Introduction</w:t>
      </w:r>
    </w:p>
    <w:p w:rsidR="00000000" w:rsidDel="00000000" w:rsidP="00000000" w:rsidRDefault="00000000" w:rsidRPr="00000000" w14:paraId="00000005">
      <w:pPr>
        <w:rPr>
          <w:b w:val="1"/>
          <w:bCs w:val="1"/>
          <w:sz w:val="21"/>
          <w:szCs w:val="21"/>
        </w:rPr>
      </w:pPr>
      <w:r w:rsidDel="00000000" w:rsidR="00000000" w:rsidRPr="00000000">
        <w:rPr>
          <w:rtl w:val="0"/>
        </w:rPr>
      </w:r>
    </w:p>
    <w:p w:rsidR="00000000" w:rsidDel="00000000" w:rsidP="00000000" w:rsidRDefault="00000000" w:rsidRPr="00000000" w14:paraId="00000006">
      <w:pPr>
        <w:rPr>
          <w:sz w:val="21"/>
          <w:szCs w:val="21"/>
        </w:rPr>
      </w:pPr>
      <w:r w:rsidDel="00000000" w:rsidR="00000000" w:rsidRPr="00000000">
        <w:rPr>
          <w:sz w:val="21"/>
          <w:szCs w:val="21"/>
          <w:rtl w:val="0"/>
        </w:rPr>
        <w:t xml:space="preserve">This SOP breaks down how to edit an ad that actually converts, from A to Z, with a live breakdown. </w:t>
      </w:r>
    </w:p>
    <w:p w:rsidR="00000000" w:rsidDel="00000000" w:rsidP="00000000" w:rsidRDefault="00000000" w:rsidRPr="00000000" w14:paraId="00000007">
      <w:pPr>
        <w:rPr>
          <w:sz w:val="21"/>
          <w:szCs w:val="21"/>
        </w:rPr>
      </w:pPr>
      <w:r w:rsidDel="00000000" w:rsidR="00000000" w:rsidRPr="00000000">
        <w:rPr>
          <w:rtl w:val="0"/>
        </w:rPr>
      </w:r>
    </w:p>
    <w:p w:rsidR="00000000" w:rsidDel="00000000" w:rsidP="00000000" w:rsidRDefault="00000000" w:rsidRPr="00000000" w14:paraId="00000008">
      <w:pPr>
        <w:rPr>
          <w:sz w:val="21"/>
          <w:szCs w:val="21"/>
        </w:rPr>
      </w:pPr>
      <w:hyperlink r:id="rId6">
        <w:r w:rsidDel="00000000" w:rsidR="00000000" w:rsidRPr="00000000">
          <w:rPr>
            <w:color w:val="1155cc"/>
            <w:sz w:val="21"/>
            <w:szCs w:val="21"/>
            <w:u w:val="single"/>
            <w:rtl w:val="0"/>
          </w:rPr>
          <w:t xml:space="preserve">Video Breaking This Down &lt;&lt;</w:t>
        </w:r>
      </w:hyperlink>
      <w:r w:rsidDel="00000000" w:rsidR="00000000" w:rsidRPr="00000000">
        <w:rPr>
          <w:rtl w:val="0"/>
        </w:rPr>
      </w:r>
    </w:p>
    <w:p w:rsidR="00000000" w:rsidDel="00000000" w:rsidP="00000000" w:rsidRDefault="00000000" w:rsidRPr="00000000" w14:paraId="00000009">
      <w:pPr>
        <w:rPr>
          <w:sz w:val="21"/>
          <w:szCs w:val="21"/>
        </w:rPr>
      </w:pPr>
      <w:r w:rsidDel="00000000" w:rsidR="00000000" w:rsidRPr="00000000">
        <w:rPr>
          <w:rtl w:val="0"/>
        </w:rPr>
      </w:r>
    </w:p>
    <w:p w:rsidR="00000000" w:rsidDel="00000000" w:rsidP="00000000" w:rsidRDefault="00000000" w:rsidRPr="00000000" w14:paraId="0000000A">
      <w:pPr>
        <w:rPr>
          <w:b w:val="1"/>
          <w:bCs w:val="1"/>
          <w:sz w:val="21"/>
          <w:szCs w:val="21"/>
        </w:rPr>
      </w:pPr>
      <w:r w:rsidDel="00000000" w:rsidR="00000000" w:rsidRPr="00000000">
        <w:rPr>
          <w:b w:val="1"/>
          <w:bCs w:val="1"/>
          <w:sz w:val="21"/>
          <w:szCs w:val="21"/>
          <w:rtl w:val="0"/>
        </w:rPr>
        <w:t xml:space="preserve">What you need for this SOP:</w:t>
      </w:r>
    </w:p>
    <w:p w:rsidR="00000000" w:rsidDel="00000000" w:rsidP="00000000" w:rsidRDefault="00000000" w:rsidRPr="00000000" w14:paraId="0000000B">
      <w:pPr>
        <w:numPr>
          <w:ilvl w:val="0"/>
          <w:numId w:val="15"/>
        </w:numPr>
        <w:ind w:left="720" w:hanging="360"/>
        <w:rPr>
          <w:sz w:val="21"/>
          <w:szCs w:val="21"/>
          <w:highlight w:val="white"/>
        </w:rPr>
      </w:pPr>
      <w:r w:rsidDel="00000000" w:rsidR="00000000" w:rsidRPr="00000000">
        <w:rPr>
          <w:sz w:val="21"/>
          <w:szCs w:val="21"/>
          <w:highlight w:val="white"/>
          <w:rtl w:val="0"/>
        </w:rPr>
        <w:t xml:space="preserve">Premiere Pro (or any editing software that suits you)</w:t>
      </w:r>
    </w:p>
    <w:p w:rsidR="00000000" w:rsidDel="00000000" w:rsidP="00000000" w:rsidRDefault="00000000" w:rsidRPr="00000000" w14:paraId="0000000C">
      <w:pPr>
        <w:numPr>
          <w:ilvl w:val="0"/>
          <w:numId w:val="15"/>
        </w:numPr>
        <w:ind w:left="720" w:hanging="360"/>
        <w:rPr>
          <w:sz w:val="21"/>
          <w:szCs w:val="21"/>
          <w:highlight w:val="white"/>
        </w:rPr>
      </w:pPr>
      <w:r w:rsidDel="00000000" w:rsidR="00000000" w:rsidRPr="00000000">
        <w:rPr>
          <w:sz w:val="21"/>
          <w:szCs w:val="21"/>
          <w:highlight w:val="white"/>
          <w:rtl w:val="0"/>
        </w:rPr>
        <w:t xml:space="preserve">YouTube.com (to gather assets)</w:t>
      </w:r>
    </w:p>
    <w:p w:rsidR="00000000" w:rsidDel="00000000" w:rsidP="00000000" w:rsidRDefault="00000000" w:rsidRPr="00000000" w14:paraId="0000000D">
      <w:pPr>
        <w:numPr>
          <w:ilvl w:val="0"/>
          <w:numId w:val="15"/>
        </w:numPr>
        <w:ind w:left="720" w:hanging="360"/>
        <w:rPr>
          <w:sz w:val="21"/>
          <w:szCs w:val="21"/>
          <w:highlight w:val="white"/>
        </w:rPr>
      </w:pPr>
      <w:r w:rsidDel="00000000" w:rsidR="00000000" w:rsidRPr="00000000">
        <w:rPr>
          <w:sz w:val="21"/>
          <w:szCs w:val="21"/>
          <w:highlight w:val="white"/>
          <w:rtl w:val="0"/>
        </w:rPr>
        <w:t xml:space="preserve">Raw footage of the project</w:t>
      </w:r>
      <w:r w:rsidDel="00000000" w:rsidR="00000000" w:rsidRPr="00000000">
        <w:rPr>
          <w:rtl w:val="0"/>
        </w:rPr>
      </w:r>
    </w:p>
    <w:p w:rsidR="00000000" w:rsidDel="00000000" w:rsidP="00000000" w:rsidRDefault="00000000" w:rsidRPr="00000000" w14:paraId="0000000E">
      <w:pPr>
        <w:pStyle w:val="Heading1"/>
        <w:rPr>
          <w:b w:val="1"/>
          <w:bCs w:val="1"/>
          <w:sz w:val="28"/>
          <w:szCs w:val="28"/>
        </w:rPr>
      </w:pPr>
      <w:bookmarkStart w:colFirst="0" w:colLast="0" w:name="_8v1tstxn3e66" w:id="1"/>
      <w:bookmarkEnd w:id="1"/>
      <w:r w:rsidDel="00000000" w:rsidR="00000000" w:rsidRPr="00000000">
        <w:rPr>
          <w:b w:val="1"/>
          <w:bCs w:val="1"/>
          <w:sz w:val="28"/>
          <w:szCs w:val="28"/>
          <w:rtl w:val="0"/>
        </w:rPr>
        <w:t xml:space="preserve">Beliefs &amp; Principles </w:t>
      </w:r>
    </w:p>
    <w:p w:rsidR="00000000" w:rsidDel="00000000" w:rsidP="00000000" w:rsidRDefault="00000000" w:rsidRPr="00000000" w14:paraId="0000000F">
      <w:pPr>
        <w:rPr/>
      </w:pPr>
      <w:r w:rsidDel="00000000" w:rsidR="00000000" w:rsidRPr="00000000">
        <w:rPr>
          <w:sz w:val="21"/>
          <w:szCs w:val="21"/>
          <w:rtl w:val="0"/>
        </w:rPr>
        <w:t xml:space="preserve">Being a good editor is not only technical; here are crucial principles you need to have in mind when editing video ads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sz w:val="21"/>
          <w:szCs w:val="21"/>
          <w:shd w:fill="ff67aa" w:val="clear"/>
        </w:rPr>
      </w:pPr>
      <w:r w:rsidDel="00000000" w:rsidR="00000000" w:rsidRPr="00000000">
        <w:rPr>
          <w:sz w:val="21"/>
          <w:szCs w:val="21"/>
          <w:shd w:fill="ff67aa" w:val="clear"/>
          <w:rtl w:val="0"/>
        </w:rPr>
        <w:t xml:space="preserve">Editing ads is sales, not cinema.</w:t>
      </w:r>
    </w:p>
    <w:p w:rsidR="00000000" w:rsidDel="00000000" w:rsidP="00000000" w:rsidRDefault="00000000" w:rsidRPr="00000000" w14:paraId="00000012">
      <w:pPr>
        <w:rPr>
          <w:sz w:val="21"/>
          <w:szCs w:val="21"/>
          <w:shd w:fill="ff67aa" w:val="clear"/>
        </w:rPr>
      </w:pPr>
      <w:r w:rsidDel="00000000" w:rsidR="00000000" w:rsidRPr="00000000">
        <w:rPr>
          <w:rtl w:val="0"/>
        </w:rPr>
      </w:r>
    </w:p>
    <w:p w:rsidR="00000000" w:rsidDel="00000000" w:rsidP="00000000" w:rsidRDefault="00000000" w:rsidRPr="00000000" w14:paraId="00000013">
      <w:pPr>
        <w:numPr>
          <w:ilvl w:val="0"/>
          <w:numId w:val="10"/>
        </w:numPr>
        <w:ind w:left="720" w:hanging="360"/>
        <w:rPr>
          <w:sz w:val="21"/>
          <w:szCs w:val="21"/>
        </w:rPr>
      </w:pPr>
      <w:r w:rsidDel="00000000" w:rsidR="00000000" w:rsidRPr="00000000">
        <w:rPr>
          <w:b w:val="1"/>
          <w:bCs w:val="1"/>
          <w:sz w:val="21"/>
          <w:szCs w:val="21"/>
          <w:rtl w:val="0"/>
        </w:rPr>
        <w:t xml:space="preserve">Clarity beats cleverness</w:t>
      </w:r>
      <w:r w:rsidDel="00000000" w:rsidR="00000000" w:rsidRPr="00000000">
        <w:rPr>
          <w:sz w:val="21"/>
          <w:szCs w:val="21"/>
          <w:rtl w:val="0"/>
        </w:rPr>
        <w:t xml:space="preserve">: If a choice helps the viewer simply understand, believe, and act, keep it. Having a fancy-looking video doesn't cut it.</w:t>
      </w:r>
    </w:p>
    <w:p w:rsidR="00000000" w:rsidDel="00000000" w:rsidP="00000000" w:rsidRDefault="00000000" w:rsidRPr="00000000" w14:paraId="00000014">
      <w:pPr>
        <w:rPr>
          <w:sz w:val="21"/>
          <w:szCs w:val="21"/>
        </w:rPr>
      </w:pPr>
      <w:r w:rsidDel="00000000" w:rsidR="00000000" w:rsidRPr="00000000">
        <w:rPr>
          <w:rtl w:val="0"/>
        </w:rPr>
      </w:r>
    </w:p>
    <w:p w:rsidR="00000000" w:rsidDel="00000000" w:rsidP="00000000" w:rsidRDefault="00000000" w:rsidRPr="00000000" w14:paraId="00000015">
      <w:pPr>
        <w:numPr>
          <w:ilvl w:val="0"/>
          <w:numId w:val="2"/>
        </w:numPr>
        <w:ind w:left="720" w:hanging="360"/>
        <w:rPr>
          <w:sz w:val="21"/>
          <w:szCs w:val="21"/>
        </w:rPr>
      </w:pPr>
      <w:r w:rsidDel="00000000" w:rsidR="00000000" w:rsidRPr="00000000">
        <w:rPr>
          <w:b w:val="1"/>
          <w:bCs w:val="1"/>
          <w:sz w:val="21"/>
          <w:szCs w:val="21"/>
          <w:rtl w:val="0"/>
        </w:rPr>
        <w:t xml:space="preserve">Engagement doesn't end with the hook</w:t>
      </w:r>
      <w:r w:rsidDel="00000000" w:rsidR="00000000" w:rsidRPr="00000000">
        <w:rPr>
          <w:sz w:val="21"/>
          <w:szCs w:val="21"/>
          <w:rtl w:val="0"/>
        </w:rPr>
        <w:t xml:space="preserve">: Viewers decide every 1–3 seconds whether to keep watching. You win long retention by adding pattern breakers (zoom-ins, sfx, caption pops) that serve some curiosity/negative emotion/shock.</w:t>
      </w:r>
    </w:p>
    <w:p w:rsidR="00000000" w:rsidDel="00000000" w:rsidP="00000000" w:rsidRDefault="00000000" w:rsidRPr="00000000" w14:paraId="00000016">
      <w:pPr>
        <w:rPr>
          <w:sz w:val="21"/>
          <w:szCs w:val="21"/>
        </w:rPr>
      </w:pPr>
      <w:r w:rsidDel="00000000" w:rsidR="00000000" w:rsidRPr="00000000">
        <w:rPr>
          <w:rtl w:val="0"/>
        </w:rPr>
      </w:r>
    </w:p>
    <w:p w:rsidR="00000000" w:rsidDel="00000000" w:rsidP="00000000" w:rsidRDefault="00000000" w:rsidRPr="00000000" w14:paraId="00000017">
      <w:pPr>
        <w:numPr>
          <w:ilvl w:val="0"/>
          <w:numId w:val="5"/>
        </w:numPr>
        <w:ind w:left="720" w:hanging="360"/>
        <w:rPr>
          <w:sz w:val="21"/>
          <w:szCs w:val="21"/>
        </w:rPr>
      </w:pPr>
      <w:r w:rsidDel="00000000" w:rsidR="00000000" w:rsidRPr="00000000">
        <w:rPr>
          <w:b w:val="1"/>
          <w:bCs w:val="1"/>
          <w:sz w:val="21"/>
          <w:szCs w:val="21"/>
          <w:rtl w:val="0"/>
        </w:rPr>
        <w:t xml:space="preserve">The avatar dictates</w:t>
      </w:r>
      <w:r w:rsidDel="00000000" w:rsidR="00000000" w:rsidRPr="00000000">
        <w:rPr>
          <w:sz w:val="21"/>
          <w:szCs w:val="21"/>
          <w:rtl w:val="0"/>
        </w:rPr>
        <w:t xml:space="preserve">: pacing, music, language, and visuals, everything. There isn't good/bad music, there is music that fits/doesn't fit your targeted audience.</w:t>
      </w:r>
    </w:p>
    <w:p w:rsidR="00000000" w:rsidDel="00000000" w:rsidP="00000000" w:rsidRDefault="00000000" w:rsidRPr="00000000" w14:paraId="00000018">
      <w:pPr>
        <w:rPr>
          <w:sz w:val="21"/>
          <w:szCs w:val="21"/>
        </w:rPr>
      </w:pPr>
      <w:r w:rsidDel="00000000" w:rsidR="00000000" w:rsidRPr="00000000">
        <w:rPr>
          <w:rtl w:val="0"/>
        </w:rPr>
      </w:r>
    </w:p>
    <w:p w:rsidR="00000000" w:rsidDel="00000000" w:rsidP="00000000" w:rsidRDefault="00000000" w:rsidRPr="00000000" w14:paraId="00000019">
      <w:pPr>
        <w:rPr>
          <w:sz w:val="21"/>
          <w:szCs w:val="21"/>
        </w:rPr>
      </w:pPr>
      <w:r w:rsidDel="00000000" w:rsidR="00000000" w:rsidRPr="00000000">
        <w:rPr>
          <w:rtl w:val="0"/>
        </w:rPr>
      </w:r>
    </w:p>
    <w:p w:rsidR="00000000" w:rsidDel="00000000" w:rsidP="00000000" w:rsidRDefault="00000000" w:rsidRPr="00000000" w14:paraId="0000001A">
      <w:pPr>
        <w:numPr>
          <w:ilvl w:val="0"/>
          <w:numId w:val="8"/>
        </w:numPr>
        <w:ind w:left="720" w:hanging="360"/>
        <w:rPr>
          <w:sz w:val="21"/>
          <w:szCs w:val="21"/>
        </w:rPr>
      </w:pPr>
      <w:r w:rsidDel="00000000" w:rsidR="00000000" w:rsidRPr="00000000">
        <w:rPr>
          <w:b w:val="1"/>
          <w:bCs w:val="1"/>
          <w:sz w:val="21"/>
          <w:szCs w:val="21"/>
          <w:rtl w:val="0"/>
        </w:rPr>
        <w:t xml:space="preserve">Quality builds trust</w:t>
      </w:r>
      <w:r w:rsidDel="00000000" w:rsidR="00000000" w:rsidRPr="00000000">
        <w:rPr>
          <w:sz w:val="21"/>
          <w:szCs w:val="21"/>
          <w:rtl w:val="0"/>
        </w:rPr>
        <w:t xml:space="preserve">: if the audio and footage are of bad quality, people will naturally trust your ads less. It doesn't have to look top-notch, just not worse than your iPhone 11 camera.</w:t>
      </w:r>
    </w:p>
    <w:p w:rsidR="00000000" w:rsidDel="00000000" w:rsidP="00000000" w:rsidRDefault="00000000" w:rsidRPr="00000000" w14:paraId="0000001B">
      <w:pPr>
        <w:rPr>
          <w:sz w:val="21"/>
          <w:szCs w:val="21"/>
        </w:rPr>
      </w:pPr>
      <w:r w:rsidDel="00000000" w:rsidR="00000000" w:rsidRPr="00000000">
        <w:rPr>
          <w:rtl w:val="0"/>
        </w:rPr>
      </w:r>
    </w:p>
    <w:p w:rsidR="00000000" w:rsidDel="00000000" w:rsidP="00000000" w:rsidRDefault="00000000" w:rsidRPr="00000000" w14:paraId="0000001C">
      <w:pPr>
        <w:numPr>
          <w:ilvl w:val="0"/>
          <w:numId w:val="7"/>
        </w:numPr>
        <w:ind w:left="720" w:hanging="360"/>
        <w:rPr>
          <w:sz w:val="21"/>
          <w:szCs w:val="21"/>
        </w:rPr>
      </w:pPr>
      <w:r w:rsidDel="00000000" w:rsidR="00000000" w:rsidRPr="00000000">
        <w:rPr>
          <w:rFonts w:ascii="Arial Unicode MS" w:cs="Arial Unicode MS" w:eastAsia="Arial Unicode MS" w:hAnsi="Arial Unicode MS"/>
          <w:b w:val="1"/>
          <w:bCs w:val="1"/>
          <w:sz w:val="21"/>
          <w:szCs w:val="21"/>
          <w:rtl w:val="0"/>
        </w:rPr>
        <w:t xml:space="preserve">“Free” on the internet ≠ safe</w:t>
      </w:r>
      <w:r w:rsidDel="00000000" w:rsidR="00000000" w:rsidRPr="00000000">
        <w:rPr>
          <w:sz w:val="21"/>
          <w:szCs w:val="21"/>
          <w:rtl w:val="0"/>
        </w:rPr>
        <w:t xml:space="preserve">: keep in mind that some music, b-roll, and fonts are licensed.</w:t>
      </w:r>
    </w:p>
    <w:p w:rsidR="00000000" w:rsidDel="00000000" w:rsidP="00000000" w:rsidRDefault="00000000" w:rsidRPr="00000000" w14:paraId="0000001D">
      <w:pPr>
        <w:ind w:left="720" w:firstLine="0"/>
        <w:rPr>
          <w:sz w:val="21"/>
          <w:szCs w:val="21"/>
        </w:rPr>
      </w:pPr>
      <w:r w:rsidDel="00000000" w:rsidR="00000000" w:rsidRPr="00000000">
        <w:rPr>
          <w:sz w:val="21"/>
          <w:szCs w:val="21"/>
          <w:rtl w:val="0"/>
        </w:rPr>
        <w:t xml:space="preserve">Although it usually never happens, you can get your campaign shut down if you don’t have a proper license.</w:t>
      </w:r>
    </w:p>
    <w:p w:rsidR="00000000" w:rsidDel="00000000" w:rsidP="00000000" w:rsidRDefault="00000000" w:rsidRPr="00000000" w14:paraId="0000001E">
      <w:pPr>
        <w:rPr>
          <w:sz w:val="21"/>
          <w:szCs w:val="21"/>
        </w:rPr>
      </w:pPr>
      <w:r w:rsidDel="00000000" w:rsidR="00000000" w:rsidRPr="00000000">
        <w:rPr>
          <w:rtl w:val="0"/>
        </w:rPr>
      </w:r>
    </w:p>
    <w:p w:rsidR="00000000" w:rsidDel="00000000" w:rsidP="00000000" w:rsidRDefault="00000000" w:rsidRPr="00000000" w14:paraId="0000001F">
      <w:pPr>
        <w:numPr>
          <w:ilvl w:val="0"/>
          <w:numId w:val="16"/>
        </w:numPr>
        <w:ind w:left="720" w:hanging="360"/>
        <w:rPr>
          <w:sz w:val="21"/>
          <w:szCs w:val="21"/>
        </w:rPr>
      </w:pPr>
      <w:r w:rsidDel="00000000" w:rsidR="00000000" w:rsidRPr="00000000">
        <w:rPr>
          <w:b w:val="1"/>
          <w:bCs w:val="1"/>
          <w:sz w:val="21"/>
          <w:szCs w:val="21"/>
          <w:rtl w:val="0"/>
        </w:rPr>
        <w:t xml:space="preserve">Being organized and efficient</w:t>
      </w:r>
      <w:r w:rsidDel="00000000" w:rsidR="00000000" w:rsidRPr="00000000">
        <w:rPr>
          <w:sz w:val="21"/>
          <w:szCs w:val="21"/>
          <w:rtl w:val="0"/>
        </w:rPr>
        <w:t xml:space="preserve">: what sets apart good and great editors is speed. You can't be fast when your workflow is a mess. From experience, losing media/footage and not being able to find it is a big headache, so stay organised with different files and naming.</w:t>
      </w:r>
    </w:p>
    <w:p w:rsidR="00000000" w:rsidDel="00000000" w:rsidP="00000000" w:rsidRDefault="00000000" w:rsidRPr="00000000" w14:paraId="00000020">
      <w:pPr>
        <w:rPr>
          <w:sz w:val="21"/>
          <w:szCs w:val="21"/>
        </w:rPr>
      </w:pPr>
      <w:r w:rsidDel="00000000" w:rsidR="00000000" w:rsidRPr="00000000">
        <w:rPr>
          <w:rtl w:val="0"/>
        </w:rPr>
      </w:r>
    </w:p>
    <w:p w:rsidR="00000000" w:rsidDel="00000000" w:rsidP="00000000" w:rsidRDefault="00000000" w:rsidRPr="00000000" w14:paraId="00000021">
      <w:pPr>
        <w:rPr>
          <w:sz w:val="21"/>
          <w:szCs w:val="21"/>
        </w:rPr>
      </w:pPr>
      <w:r w:rsidDel="00000000" w:rsidR="00000000" w:rsidRPr="00000000">
        <w:rPr>
          <w:rtl w:val="0"/>
        </w:rPr>
      </w:r>
    </w:p>
    <w:p w:rsidR="00000000" w:rsidDel="00000000" w:rsidP="00000000" w:rsidRDefault="00000000" w:rsidRPr="00000000" w14:paraId="00000022">
      <w:pPr>
        <w:pStyle w:val="Heading1"/>
        <w:rPr>
          <w:b w:val="1"/>
          <w:bCs w:val="1"/>
          <w:sz w:val="28"/>
          <w:szCs w:val="28"/>
        </w:rPr>
      </w:pPr>
      <w:bookmarkStart w:colFirst="0" w:colLast="0" w:name="_xlku4qhxllv8" w:id="2"/>
      <w:bookmarkEnd w:id="2"/>
      <w:r w:rsidDel="00000000" w:rsidR="00000000" w:rsidRPr="00000000">
        <w:rPr>
          <w:b w:val="1"/>
          <w:bCs w:val="1"/>
          <w:sz w:val="28"/>
          <w:szCs w:val="28"/>
          <w:rtl w:val="0"/>
        </w:rPr>
        <w:t xml:space="preserve">Live Breakdown </w:t>
      </w:r>
    </w:p>
    <w:p w:rsidR="00000000" w:rsidDel="00000000" w:rsidP="00000000" w:rsidRDefault="00000000" w:rsidRPr="00000000" w14:paraId="00000023">
      <w:pPr>
        <w:rPr>
          <w:sz w:val="21"/>
          <w:szCs w:val="21"/>
        </w:rPr>
      </w:pPr>
      <w:r w:rsidDel="00000000" w:rsidR="00000000" w:rsidRPr="00000000">
        <w:rPr>
          <w:sz w:val="21"/>
          <w:szCs w:val="21"/>
          <w:rtl w:val="0"/>
        </w:rPr>
        <w:t xml:space="preserve">Now that we understand some core principles, let’s actually break down how to do it.</w:t>
      </w:r>
    </w:p>
    <w:p w:rsidR="00000000" w:rsidDel="00000000" w:rsidP="00000000" w:rsidRDefault="00000000" w:rsidRPr="00000000" w14:paraId="00000024">
      <w:pPr>
        <w:pStyle w:val="Heading4"/>
        <w:rPr>
          <w:sz w:val="21"/>
          <w:szCs w:val="21"/>
          <w:shd w:fill="ffc827" w:val="clear"/>
        </w:rPr>
      </w:pPr>
      <w:bookmarkStart w:colFirst="0" w:colLast="0" w:name="_9pufep51zjko" w:id="3"/>
      <w:bookmarkEnd w:id="3"/>
      <w:r w:rsidDel="00000000" w:rsidR="00000000" w:rsidRPr="00000000">
        <w:rPr>
          <w:color w:val="000000"/>
          <w:shd w:fill="ffc827" w:val="clear"/>
          <w:rtl w:val="0"/>
        </w:rPr>
        <w:t xml:space="preserve">Setting up the composition</w:t>
      </w:r>
      <w:r w:rsidDel="00000000" w:rsidR="00000000" w:rsidRPr="00000000">
        <w:rPr>
          <w:rtl w:val="0"/>
        </w:rPr>
      </w:r>
    </w:p>
    <w:p w:rsidR="00000000" w:rsidDel="00000000" w:rsidP="00000000" w:rsidRDefault="00000000" w:rsidRPr="00000000" w14:paraId="00000025">
      <w:pPr>
        <w:rPr>
          <w:sz w:val="21"/>
          <w:szCs w:val="21"/>
        </w:rPr>
      </w:pPr>
      <w:r w:rsidDel="00000000" w:rsidR="00000000" w:rsidRPr="00000000">
        <w:rPr>
          <w:sz w:val="21"/>
          <w:szCs w:val="21"/>
          <w:rtl w:val="0"/>
        </w:rPr>
        <w:t xml:space="preserve">Create a new project file in the software you use, and adjust the resolution to your needs.</w:t>
      </w:r>
    </w:p>
    <w:p w:rsidR="00000000" w:rsidDel="00000000" w:rsidP="00000000" w:rsidRDefault="00000000" w:rsidRPr="00000000" w14:paraId="00000026">
      <w:pPr>
        <w:rPr>
          <w:sz w:val="21"/>
          <w:szCs w:val="21"/>
        </w:rPr>
      </w:pPr>
      <w:r w:rsidDel="00000000" w:rsidR="00000000" w:rsidRPr="00000000">
        <w:rPr>
          <w:rtl w:val="0"/>
        </w:rPr>
      </w:r>
    </w:p>
    <w:p w:rsidR="00000000" w:rsidDel="00000000" w:rsidP="00000000" w:rsidRDefault="00000000" w:rsidRPr="00000000" w14:paraId="00000027">
      <w:pPr>
        <w:numPr>
          <w:ilvl w:val="0"/>
          <w:numId w:val="17"/>
        </w:numPr>
        <w:ind w:left="720" w:hanging="360"/>
        <w:rPr>
          <w:sz w:val="21"/>
          <w:szCs w:val="21"/>
        </w:rPr>
      </w:pPr>
      <w:r w:rsidDel="00000000" w:rsidR="00000000" w:rsidRPr="00000000">
        <w:rPr>
          <w:b w:val="1"/>
          <w:bCs w:val="1"/>
          <w:sz w:val="21"/>
          <w:szCs w:val="21"/>
          <w:rtl w:val="0"/>
        </w:rPr>
        <w:t xml:space="preserve">Phone</w:t>
      </w:r>
      <w:r w:rsidDel="00000000" w:rsidR="00000000" w:rsidRPr="00000000">
        <w:rPr>
          <w:sz w:val="21"/>
          <w:szCs w:val="21"/>
          <w:rtl w:val="0"/>
        </w:rPr>
        <w:t xml:space="preserve">/vertical resolution: 1080x1920 (1080p)</w:t>
      </w:r>
    </w:p>
    <w:p w:rsidR="00000000" w:rsidDel="00000000" w:rsidP="00000000" w:rsidRDefault="00000000" w:rsidRPr="00000000" w14:paraId="00000028">
      <w:pPr>
        <w:numPr>
          <w:ilvl w:val="0"/>
          <w:numId w:val="17"/>
        </w:numPr>
        <w:ind w:left="720" w:hanging="360"/>
        <w:rPr>
          <w:sz w:val="21"/>
          <w:szCs w:val="21"/>
        </w:rPr>
      </w:pPr>
      <w:r w:rsidDel="00000000" w:rsidR="00000000" w:rsidRPr="00000000">
        <w:rPr>
          <w:b w:val="1"/>
          <w:bCs w:val="1"/>
          <w:sz w:val="21"/>
          <w:szCs w:val="21"/>
          <w:rtl w:val="0"/>
        </w:rPr>
        <w:t xml:space="preserve">Computer</w:t>
      </w:r>
      <w:r w:rsidDel="00000000" w:rsidR="00000000" w:rsidRPr="00000000">
        <w:rPr>
          <w:sz w:val="21"/>
          <w:szCs w:val="21"/>
          <w:rtl w:val="0"/>
        </w:rPr>
        <w:t xml:space="preserve">/Horizontal resolution: 1920x1080 (1080p)</w:t>
      </w:r>
    </w:p>
    <w:p w:rsidR="00000000" w:rsidDel="00000000" w:rsidP="00000000" w:rsidRDefault="00000000" w:rsidRPr="00000000" w14:paraId="00000029">
      <w:pPr>
        <w:numPr>
          <w:ilvl w:val="0"/>
          <w:numId w:val="17"/>
        </w:numPr>
        <w:ind w:left="720" w:hanging="360"/>
        <w:rPr>
          <w:sz w:val="21"/>
          <w:szCs w:val="21"/>
        </w:rPr>
      </w:pPr>
      <w:r w:rsidDel="00000000" w:rsidR="00000000" w:rsidRPr="00000000">
        <w:rPr>
          <w:b w:val="1"/>
          <w:bCs w:val="1"/>
          <w:sz w:val="21"/>
          <w:szCs w:val="21"/>
          <w:rtl w:val="0"/>
        </w:rPr>
        <w:t xml:space="preserve">Square</w:t>
      </w:r>
      <w:r w:rsidDel="00000000" w:rsidR="00000000" w:rsidRPr="00000000">
        <w:rPr>
          <w:sz w:val="21"/>
          <w:szCs w:val="21"/>
          <w:rtl w:val="0"/>
        </w:rPr>
        <w:t xml:space="preserve">/1x1: 1080x1080 (1080p)</w:t>
      </w:r>
    </w:p>
    <w:p w:rsidR="00000000" w:rsidDel="00000000" w:rsidP="00000000" w:rsidRDefault="00000000" w:rsidRPr="00000000" w14:paraId="0000002A">
      <w:pPr>
        <w:rPr>
          <w:sz w:val="21"/>
          <w:szCs w:val="21"/>
        </w:rPr>
      </w:pPr>
      <w:r w:rsidDel="00000000" w:rsidR="00000000" w:rsidRPr="00000000">
        <w:rPr>
          <w:rtl w:val="0"/>
        </w:rPr>
      </w:r>
    </w:p>
    <w:p w:rsidR="00000000" w:rsidDel="00000000" w:rsidP="00000000" w:rsidRDefault="00000000" w:rsidRPr="00000000" w14:paraId="0000002B">
      <w:pPr>
        <w:rPr>
          <w:sz w:val="21"/>
          <w:szCs w:val="21"/>
        </w:rPr>
      </w:pPr>
      <w:r w:rsidDel="00000000" w:rsidR="00000000" w:rsidRPr="00000000">
        <w:rPr>
          <w:sz w:val="21"/>
          <w:szCs w:val="21"/>
          <w:rtl w:val="0"/>
        </w:rPr>
        <w:t xml:space="preserve">In terms of frames, you should </w:t>
      </w:r>
      <w:r w:rsidDel="00000000" w:rsidR="00000000" w:rsidRPr="00000000">
        <w:rPr>
          <w:b w:val="1"/>
          <w:bCs w:val="1"/>
          <w:sz w:val="21"/>
          <w:szCs w:val="21"/>
          <w:rtl w:val="0"/>
        </w:rPr>
        <w:t xml:space="preserve">match it</w:t>
      </w:r>
      <w:r w:rsidDel="00000000" w:rsidR="00000000" w:rsidRPr="00000000">
        <w:rPr>
          <w:sz w:val="21"/>
          <w:szCs w:val="21"/>
          <w:rtl w:val="0"/>
        </w:rPr>
        <w:t xml:space="preserve"> to the raw footage. (usually 29.97/30 fps).</w:t>
      </w:r>
    </w:p>
    <w:p w:rsidR="00000000" w:rsidDel="00000000" w:rsidP="00000000" w:rsidRDefault="00000000" w:rsidRPr="00000000" w14:paraId="0000002C">
      <w:pPr>
        <w:rPr>
          <w:sz w:val="21"/>
          <w:szCs w:val="21"/>
        </w:rPr>
      </w:pPr>
      <w:r w:rsidDel="00000000" w:rsidR="00000000" w:rsidRPr="00000000">
        <w:rPr>
          <w:sz w:val="21"/>
          <w:szCs w:val="21"/>
          <w:rtl w:val="0"/>
        </w:rPr>
        <w:t xml:space="preserve">To check the raw footage fps, go to the file, </w:t>
      </w:r>
      <w:r w:rsidDel="00000000" w:rsidR="00000000" w:rsidRPr="00000000">
        <w:rPr>
          <w:b w:val="1"/>
          <w:bCs w:val="1"/>
          <w:sz w:val="21"/>
          <w:szCs w:val="21"/>
          <w:rtl w:val="0"/>
        </w:rPr>
        <w:t xml:space="preserve">Right-click&gt; Properties &gt; Details</w:t>
      </w:r>
      <w:r w:rsidDel="00000000" w:rsidR="00000000" w:rsidRPr="00000000">
        <w:rPr>
          <w:sz w:val="21"/>
          <w:szCs w:val="21"/>
          <w:rtl w:val="0"/>
        </w:rPr>
        <w:t xml:space="preserve">.</w:t>
      </w:r>
    </w:p>
    <w:p w:rsidR="00000000" w:rsidDel="00000000" w:rsidP="00000000" w:rsidRDefault="00000000" w:rsidRPr="00000000" w14:paraId="0000002D">
      <w:pPr>
        <w:rPr>
          <w:sz w:val="21"/>
          <w:szCs w:val="21"/>
        </w:rPr>
      </w:pPr>
      <w:r w:rsidDel="00000000" w:rsidR="00000000" w:rsidRPr="00000000">
        <w:rPr>
          <w:rtl w:val="0"/>
        </w:rPr>
      </w:r>
    </w:p>
    <w:p w:rsidR="00000000" w:rsidDel="00000000" w:rsidP="00000000" w:rsidRDefault="00000000" w:rsidRPr="00000000" w14:paraId="0000002E">
      <w:pPr>
        <w:pStyle w:val="Heading4"/>
        <w:rPr>
          <w:color w:val="000000"/>
          <w:shd w:fill="ffe5fa" w:val="clear"/>
        </w:rPr>
      </w:pPr>
      <w:bookmarkStart w:colFirst="0" w:colLast="0" w:name="_46ik5tyc680c" w:id="4"/>
      <w:bookmarkEnd w:id="4"/>
      <w:r w:rsidDel="00000000" w:rsidR="00000000" w:rsidRPr="00000000">
        <w:rPr>
          <w:color w:val="000000"/>
          <w:shd w:fill="ffe5fa" w:val="clear"/>
          <w:rtl w:val="0"/>
        </w:rPr>
        <w:t xml:space="preserve">Cleaning up the audio</w:t>
      </w:r>
    </w:p>
    <w:p w:rsidR="00000000" w:rsidDel="00000000" w:rsidP="00000000" w:rsidRDefault="00000000" w:rsidRPr="00000000" w14:paraId="0000002F">
      <w:pPr>
        <w:rPr>
          <w:b w:val="1"/>
          <w:bCs w:val="1"/>
          <w:sz w:val="21"/>
          <w:szCs w:val="21"/>
        </w:rPr>
      </w:pPr>
      <w:r w:rsidDel="00000000" w:rsidR="00000000" w:rsidRPr="00000000">
        <w:rPr>
          <w:sz w:val="21"/>
          <w:szCs w:val="21"/>
          <w:rtl w:val="0"/>
        </w:rPr>
        <w:t xml:space="preserve">clean voice =</w:t>
      </w:r>
      <w:r w:rsidDel="00000000" w:rsidR="00000000" w:rsidRPr="00000000">
        <w:rPr>
          <w:b w:val="1"/>
          <w:bCs w:val="1"/>
          <w:sz w:val="21"/>
          <w:szCs w:val="21"/>
          <w:rtl w:val="0"/>
        </w:rPr>
        <w:t xml:space="preserve"> trust</w:t>
      </w:r>
      <w:r w:rsidDel="00000000" w:rsidR="00000000" w:rsidRPr="00000000">
        <w:rPr>
          <w:sz w:val="21"/>
          <w:szCs w:val="21"/>
          <w:rtl w:val="0"/>
        </w:rPr>
        <w:t xml:space="preserve">, trust = </w:t>
      </w:r>
      <w:r w:rsidDel="00000000" w:rsidR="00000000" w:rsidRPr="00000000">
        <w:rPr>
          <w:b w:val="1"/>
          <w:bCs w:val="1"/>
          <w:sz w:val="21"/>
          <w:szCs w:val="21"/>
          <w:rtl w:val="0"/>
        </w:rPr>
        <w:t xml:space="preserve">action</w:t>
      </w:r>
    </w:p>
    <w:p w:rsidR="00000000" w:rsidDel="00000000" w:rsidP="00000000" w:rsidRDefault="00000000" w:rsidRPr="00000000" w14:paraId="00000030">
      <w:pPr>
        <w:rPr>
          <w:sz w:val="21"/>
          <w:szCs w:val="21"/>
        </w:rPr>
      </w:pPr>
      <w:r w:rsidDel="00000000" w:rsidR="00000000" w:rsidRPr="00000000">
        <w:rPr>
          <w:rtl w:val="0"/>
        </w:rPr>
      </w:r>
    </w:p>
    <w:p w:rsidR="00000000" w:rsidDel="00000000" w:rsidP="00000000" w:rsidRDefault="00000000" w:rsidRPr="00000000" w14:paraId="00000031">
      <w:pPr>
        <w:numPr>
          <w:ilvl w:val="0"/>
          <w:numId w:val="9"/>
        </w:numPr>
        <w:ind w:left="720" w:hanging="360"/>
        <w:rPr>
          <w:sz w:val="21"/>
          <w:szCs w:val="21"/>
        </w:rPr>
      </w:pPr>
      <w:r w:rsidDel="00000000" w:rsidR="00000000" w:rsidRPr="00000000">
        <w:rPr>
          <w:b w:val="1"/>
          <w:bCs w:val="1"/>
          <w:sz w:val="21"/>
          <w:szCs w:val="21"/>
          <w:rtl w:val="0"/>
        </w:rPr>
        <w:t xml:space="preserve">Balance L/R</w:t>
      </w:r>
      <w:r w:rsidDel="00000000" w:rsidR="00000000" w:rsidRPr="00000000">
        <w:rPr>
          <w:sz w:val="21"/>
          <w:szCs w:val="21"/>
          <w:rtl w:val="0"/>
        </w:rPr>
        <w:t xml:space="preserve">: if one channel is louder, use the “Fill Left / Fill Right” effects</w:t>
      </w:r>
    </w:p>
    <w:p w:rsidR="00000000" w:rsidDel="00000000" w:rsidP="00000000" w:rsidRDefault="00000000" w:rsidRPr="00000000" w14:paraId="00000032">
      <w:pPr>
        <w:rPr>
          <w:sz w:val="21"/>
          <w:szCs w:val="21"/>
        </w:rPr>
      </w:pPr>
      <w:r w:rsidDel="00000000" w:rsidR="00000000" w:rsidRPr="00000000">
        <w:rPr>
          <w:sz w:val="21"/>
          <w:szCs w:val="21"/>
        </w:rPr>
        <w:drawing>
          <wp:inline distB="114300" distT="114300" distL="114300" distR="114300">
            <wp:extent cx="2271713" cy="1604622"/>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271713" cy="1604622"/>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sz w:val="21"/>
          <w:szCs w:val="21"/>
        </w:rPr>
      </w:pPr>
      <w:r w:rsidDel="00000000" w:rsidR="00000000" w:rsidRPr="00000000">
        <w:rPr>
          <w:rtl w:val="0"/>
        </w:rPr>
      </w:r>
    </w:p>
    <w:p w:rsidR="00000000" w:rsidDel="00000000" w:rsidP="00000000" w:rsidRDefault="00000000" w:rsidRPr="00000000" w14:paraId="00000034">
      <w:pPr>
        <w:numPr>
          <w:ilvl w:val="0"/>
          <w:numId w:val="1"/>
        </w:numPr>
        <w:ind w:left="720" w:hanging="360"/>
        <w:rPr>
          <w:sz w:val="21"/>
          <w:szCs w:val="21"/>
        </w:rPr>
      </w:pPr>
      <w:r w:rsidDel="00000000" w:rsidR="00000000" w:rsidRPr="00000000">
        <w:rPr>
          <w:b w:val="1"/>
          <w:bCs w:val="1"/>
          <w:sz w:val="21"/>
          <w:szCs w:val="21"/>
          <w:rtl w:val="0"/>
        </w:rPr>
        <w:t xml:space="preserve">Noise reduction</w:t>
      </w:r>
      <w:r w:rsidDel="00000000" w:rsidR="00000000" w:rsidRPr="00000000">
        <w:rPr>
          <w:sz w:val="21"/>
          <w:szCs w:val="21"/>
          <w:rtl w:val="0"/>
        </w:rPr>
        <w:t xml:space="preserve">: if the background sounds are loud, this should help out.</w:t>
      </w:r>
    </w:p>
    <w:p w:rsidR="00000000" w:rsidDel="00000000" w:rsidP="00000000" w:rsidRDefault="00000000" w:rsidRPr="00000000" w14:paraId="00000035">
      <w:pPr>
        <w:rPr>
          <w:sz w:val="21"/>
          <w:szCs w:val="21"/>
        </w:rPr>
      </w:pPr>
      <w:r w:rsidDel="00000000" w:rsidR="00000000" w:rsidRPr="00000000">
        <w:rPr>
          <w:sz w:val="21"/>
          <w:szCs w:val="21"/>
        </w:rPr>
        <w:drawing>
          <wp:inline distB="114300" distT="114300" distL="114300" distR="114300">
            <wp:extent cx="2698833" cy="2538413"/>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698833" cy="2538413"/>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4"/>
        <w:rPr>
          <w:color w:val="000000"/>
          <w:shd w:fill="d471ff" w:val="clear"/>
        </w:rPr>
      </w:pPr>
      <w:bookmarkStart w:colFirst="0" w:colLast="0" w:name="_lbzeresim6i0" w:id="5"/>
      <w:bookmarkEnd w:id="5"/>
      <w:r w:rsidDel="00000000" w:rsidR="00000000" w:rsidRPr="00000000">
        <w:rPr>
          <w:rtl w:val="0"/>
        </w:rPr>
      </w:r>
    </w:p>
    <w:p w:rsidR="00000000" w:rsidDel="00000000" w:rsidP="00000000" w:rsidRDefault="00000000" w:rsidRPr="00000000" w14:paraId="00000037">
      <w:pPr>
        <w:pStyle w:val="Heading4"/>
        <w:rPr>
          <w:sz w:val="21"/>
          <w:szCs w:val="21"/>
          <w:shd w:fill="d471ff" w:val="clear"/>
        </w:rPr>
      </w:pPr>
      <w:bookmarkStart w:colFirst="0" w:colLast="0" w:name="_scbhuwv9erft" w:id="6"/>
      <w:bookmarkEnd w:id="6"/>
      <w:r w:rsidDel="00000000" w:rsidR="00000000" w:rsidRPr="00000000">
        <w:rPr>
          <w:color w:val="000000"/>
          <w:shd w:fill="d471ff" w:val="clear"/>
          <w:rtl w:val="0"/>
        </w:rPr>
        <w:t xml:space="preserve"> Color </w:t>
      </w:r>
      <w:r w:rsidDel="00000000" w:rsidR="00000000" w:rsidRPr="00000000">
        <w:rPr>
          <w:sz w:val="21"/>
          <w:szCs w:val="21"/>
          <w:shd w:fill="d471ff" w:val="clear"/>
          <w:rtl w:val="0"/>
        </w:rPr>
        <w:t xml:space="preserve"> </w:t>
      </w:r>
    </w:p>
    <w:p w:rsidR="00000000" w:rsidDel="00000000" w:rsidP="00000000" w:rsidRDefault="00000000" w:rsidRPr="00000000" w14:paraId="00000038">
      <w:pPr>
        <w:rPr>
          <w:sz w:val="21"/>
          <w:szCs w:val="21"/>
        </w:rPr>
      </w:pPr>
      <w:r w:rsidDel="00000000" w:rsidR="00000000" w:rsidRPr="00000000">
        <w:rPr>
          <w:sz w:val="21"/>
          <w:szCs w:val="21"/>
          <w:rtl w:val="0"/>
        </w:rPr>
        <w:t xml:space="preserve">If the footage looks like it was </w:t>
      </w:r>
      <w:r w:rsidDel="00000000" w:rsidR="00000000" w:rsidRPr="00000000">
        <w:rPr>
          <w:b w:val="1"/>
          <w:bCs w:val="1"/>
          <w:sz w:val="21"/>
          <w:szCs w:val="21"/>
          <w:rtl w:val="0"/>
        </w:rPr>
        <w:t xml:space="preserve">filmed in a cloud</w:t>
      </w:r>
      <w:r w:rsidDel="00000000" w:rsidR="00000000" w:rsidRPr="00000000">
        <w:rPr>
          <w:sz w:val="21"/>
          <w:szCs w:val="21"/>
          <w:rtl w:val="0"/>
        </w:rPr>
        <w:t xml:space="preserve">, your viewers won’t see much.</w:t>
      </w:r>
    </w:p>
    <w:p w:rsidR="00000000" w:rsidDel="00000000" w:rsidP="00000000" w:rsidRDefault="00000000" w:rsidRPr="00000000" w14:paraId="00000039">
      <w:pPr>
        <w:rPr>
          <w:sz w:val="21"/>
          <w:szCs w:val="21"/>
        </w:rPr>
      </w:pPr>
      <w:r w:rsidDel="00000000" w:rsidR="00000000" w:rsidRPr="00000000">
        <w:rPr>
          <w:sz w:val="21"/>
          <w:szCs w:val="21"/>
          <w:rtl w:val="0"/>
        </w:rPr>
        <w:t xml:space="preserve">We are going to fix it with the “Lumetri Color” panel and adjust all these parameters accordingly.</w:t>
      </w:r>
    </w:p>
    <w:p w:rsidR="00000000" w:rsidDel="00000000" w:rsidP="00000000" w:rsidRDefault="00000000" w:rsidRPr="00000000" w14:paraId="0000003A">
      <w:pPr>
        <w:rPr>
          <w:sz w:val="21"/>
          <w:szCs w:val="21"/>
        </w:rPr>
      </w:pPr>
      <w:r w:rsidDel="00000000" w:rsidR="00000000" w:rsidRPr="00000000">
        <w:rPr>
          <w:sz w:val="21"/>
          <w:szCs w:val="21"/>
        </w:rPr>
        <w:drawing>
          <wp:inline distB="114300" distT="114300" distL="114300" distR="114300">
            <wp:extent cx="2716167" cy="3371466"/>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16167" cy="3371466"/>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sz w:val="21"/>
          <w:szCs w:val="21"/>
        </w:rPr>
      </w:pPr>
      <w:r w:rsidDel="00000000" w:rsidR="00000000" w:rsidRPr="00000000">
        <w:rPr>
          <w:rtl w:val="0"/>
        </w:rPr>
      </w:r>
    </w:p>
    <w:p w:rsidR="00000000" w:rsidDel="00000000" w:rsidP="00000000" w:rsidRDefault="00000000" w:rsidRPr="00000000" w14:paraId="0000003C">
      <w:pPr>
        <w:pStyle w:val="Heading4"/>
        <w:rPr>
          <w:sz w:val="21"/>
          <w:szCs w:val="21"/>
          <w:shd w:fill="bbffae" w:val="clear"/>
        </w:rPr>
      </w:pPr>
      <w:bookmarkStart w:colFirst="0" w:colLast="0" w:name="_1fof0zerhwcf" w:id="7"/>
      <w:bookmarkEnd w:id="7"/>
      <w:r w:rsidDel="00000000" w:rsidR="00000000" w:rsidRPr="00000000">
        <w:rPr>
          <w:color w:val="000000"/>
          <w:shd w:fill="bbffae" w:val="clear"/>
          <w:rtl w:val="0"/>
        </w:rPr>
        <w:t xml:space="preserve">Cutting</w:t>
      </w:r>
      <w:r w:rsidDel="00000000" w:rsidR="00000000" w:rsidRPr="00000000">
        <w:rPr>
          <w:rtl w:val="0"/>
        </w:rPr>
      </w:r>
    </w:p>
    <w:p w:rsidR="00000000" w:rsidDel="00000000" w:rsidP="00000000" w:rsidRDefault="00000000" w:rsidRPr="00000000" w14:paraId="0000003D">
      <w:pPr>
        <w:numPr>
          <w:ilvl w:val="0"/>
          <w:numId w:val="3"/>
        </w:numPr>
        <w:ind w:left="720" w:hanging="360"/>
        <w:rPr>
          <w:sz w:val="21"/>
          <w:szCs w:val="21"/>
        </w:rPr>
      </w:pPr>
      <w:r w:rsidDel="00000000" w:rsidR="00000000" w:rsidRPr="00000000">
        <w:rPr>
          <w:sz w:val="21"/>
          <w:szCs w:val="21"/>
          <w:rtl w:val="0"/>
        </w:rPr>
        <w:t xml:space="preserve">Remove </w:t>
      </w:r>
      <w:r w:rsidDel="00000000" w:rsidR="00000000" w:rsidRPr="00000000">
        <w:rPr>
          <w:b w:val="1"/>
          <w:bCs w:val="1"/>
          <w:sz w:val="21"/>
          <w:szCs w:val="21"/>
          <w:rtl w:val="0"/>
        </w:rPr>
        <w:t xml:space="preserve">uhs/umms</w:t>
      </w:r>
      <w:r w:rsidDel="00000000" w:rsidR="00000000" w:rsidRPr="00000000">
        <w:rPr>
          <w:sz w:val="21"/>
          <w:szCs w:val="21"/>
          <w:rtl w:val="0"/>
        </w:rPr>
        <w:t xml:space="preserve"> and </w:t>
      </w:r>
      <w:r w:rsidDel="00000000" w:rsidR="00000000" w:rsidRPr="00000000">
        <w:rPr>
          <w:b w:val="1"/>
          <w:bCs w:val="1"/>
          <w:sz w:val="21"/>
          <w:szCs w:val="21"/>
          <w:rtl w:val="0"/>
        </w:rPr>
        <w:t xml:space="preserve">ramble</w:t>
      </w:r>
      <w:r w:rsidDel="00000000" w:rsidR="00000000" w:rsidRPr="00000000">
        <w:rPr>
          <w:sz w:val="21"/>
          <w:szCs w:val="21"/>
          <w:rtl w:val="0"/>
        </w:rPr>
        <w:t xml:space="preserve">. Pretty straightforward for retention - cut the noise.</w:t>
      </w:r>
    </w:p>
    <w:p w:rsidR="00000000" w:rsidDel="00000000" w:rsidP="00000000" w:rsidRDefault="00000000" w:rsidRPr="00000000" w14:paraId="0000003E">
      <w:pPr>
        <w:numPr>
          <w:ilvl w:val="0"/>
          <w:numId w:val="3"/>
        </w:numPr>
        <w:ind w:left="720" w:hanging="360"/>
        <w:rPr>
          <w:sz w:val="21"/>
          <w:szCs w:val="21"/>
        </w:rPr>
      </w:pPr>
      <w:r w:rsidDel="00000000" w:rsidR="00000000" w:rsidRPr="00000000">
        <w:rPr>
          <w:sz w:val="21"/>
          <w:szCs w:val="21"/>
          <w:rtl w:val="0"/>
        </w:rPr>
        <w:t xml:space="preserve">Keep total length </w:t>
      </w:r>
      <w:r w:rsidDel="00000000" w:rsidR="00000000" w:rsidRPr="00000000">
        <w:rPr>
          <w:rFonts w:ascii="Arial Unicode MS" w:cs="Arial Unicode MS" w:eastAsia="Arial Unicode MS" w:hAnsi="Arial Unicode MS"/>
          <w:b w:val="1"/>
          <w:bCs w:val="1"/>
          <w:sz w:val="21"/>
          <w:szCs w:val="21"/>
          <w:rtl w:val="0"/>
        </w:rPr>
        <w:t xml:space="preserve">≤ 60s</w:t>
      </w:r>
      <w:r w:rsidDel="00000000" w:rsidR="00000000" w:rsidRPr="00000000">
        <w:rPr>
          <w:sz w:val="21"/>
          <w:szCs w:val="21"/>
          <w:rtl w:val="0"/>
        </w:rPr>
        <w:t xml:space="preserve"> (unless you're going for long form ads).</w:t>
      </w:r>
    </w:p>
    <w:p w:rsidR="00000000" w:rsidDel="00000000" w:rsidP="00000000" w:rsidRDefault="00000000" w:rsidRPr="00000000" w14:paraId="0000003F">
      <w:pPr>
        <w:numPr>
          <w:ilvl w:val="0"/>
          <w:numId w:val="3"/>
        </w:numPr>
        <w:ind w:left="720" w:hanging="360"/>
        <w:rPr>
          <w:sz w:val="21"/>
          <w:szCs w:val="21"/>
        </w:rPr>
      </w:pPr>
      <w:r w:rsidDel="00000000" w:rsidR="00000000" w:rsidRPr="00000000">
        <w:rPr>
          <w:sz w:val="21"/>
          <w:szCs w:val="21"/>
          <w:rtl w:val="0"/>
        </w:rPr>
        <w:t xml:space="preserve">Use shortcuts - Example: I use E to cut, and Q/W to trim forwards or backwards.</w:t>
      </w:r>
    </w:p>
    <w:p w:rsidR="00000000" w:rsidDel="00000000" w:rsidP="00000000" w:rsidRDefault="00000000" w:rsidRPr="00000000" w14:paraId="00000040">
      <w:pPr>
        <w:pStyle w:val="Heading4"/>
        <w:rPr>
          <w:shd w:fill="c2ff48" w:val="clear"/>
        </w:rPr>
      </w:pPr>
      <w:bookmarkStart w:colFirst="0" w:colLast="0" w:name="_w8ifmdjw5xkg" w:id="8"/>
      <w:bookmarkEnd w:id="8"/>
      <w:r w:rsidDel="00000000" w:rsidR="00000000" w:rsidRPr="00000000">
        <w:rPr>
          <w:rtl w:val="0"/>
        </w:rPr>
      </w:r>
    </w:p>
    <w:p w:rsidR="00000000" w:rsidDel="00000000" w:rsidP="00000000" w:rsidRDefault="00000000" w:rsidRPr="00000000" w14:paraId="00000041">
      <w:pPr>
        <w:pStyle w:val="Heading4"/>
        <w:rPr>
          <w:color w:val="000000"/>
          <w:sz w:val="21"/>
          <w:szCs w:val="21"/>
          <w:shd w:fill="c2ff48" w:val="clear"/>
        </w:rPr>
      </w:pPr>
      <w:bookmarkStart w:colFirst="0" w:colLast="0" w:name="_ewv826p36wmr" w:id="9"/>
      <w:bookmarkEnd w:id="9"/>
      <w:r w:rsidDel="00000000" w:rsidR="00000000" w:rsidRPr="00000000">
        <w:rPr>
          <w:color w:val="000000"/>
          <w:shd w:fill="c2ff48" w:val="clear"/>
          <w:rtl w:val="0"/>
        </w:rPr>
        <w:t xml:space="preserve">Zoom-ins</w:t>
      </w:r>
      <w:r w:rsidDel="00000000" w:rsidR="00000000" w:rsidRPr="00000000">
        <w:rPr>
          <w:rtl w:val="0"/>
        </w:rPr>
      </w:r>
    </w:p>
    <w:p w:rsidR="00000000" w:rsidDel="00000000" w:rsidP="00000000" w:rsidRDefault="00000000" w:rsidRPr="00000000" w14:paraId="00000042">
      <w:pPr>
        <w:rPr>
          <w:sz w:val="21"/>
          <w:szCs w:val="21"/>
        </w:rPr>
      </w:pPr>
      <w:r w:rsidDel="00000000" w:rsidR="00000000" w:rsidRPr="00000000">
        <w:rPr>
          <w:sz w:val="21"/>
          <w:szCs w:val="21"/>
          <w:rtl w:val="0"/>
        </w:rPr>
        <w:t xml:space="preserve">Every 2-4 seconds, we’ll add some dynamic elements in the video (dynamic = opposite of a flat boring video).</w:t>
      </w:r>
    </w:p>
    <w:p w:rsidR="00000000" w:rsidDel="00000000" w:rsidP="00000000" w:rsidRDefault="00000000" w:rsidRPr="00000000" w14:paraId="00000043">
      <w:pPr>
        <w:rPr>
          <w:sz w:val="21"/>
          <w:szCs w:val="21"/>
        </w:rPr>
      </w:pPr>
      <w:r w:rsidDel="00000000" w:rsidR="00000000" w:rsidRPr="00000000">
        <w:rPr>
          <w:sz w:val="21"/>
          <w:szCs w:val="21"/>
          <w:rtl w:val="0"/>
        </w:rPr>
        <w:t xml:space="preserve">Something like 100;Scale &gt; 110;Scale gives a dynamic feel.</w:t>
      </w:r>
    </w:p>
    <w:p w:rsidR="00000000" w:rsidDel="00000000" w:rsidP="00000000" w:rsidRDefault="00000000" w:rsidRPr="00000000" w14:paraId="00000044">
      <w:pPr>
        <w:numPr>
          <w:ilvl w:val="0"/>
          <w:numId w:val="6"/>
        </w:numPr>
        <w:ind w:left="720" w:hanging="360"/>
        <w:rPr>
          <w:sz w:val="21"/>
          <w:szCs w:val="21"/>
        </w:rPr>
      </w:pPr>
      <w:r w:rsidDel="00000000" w:rsidR="00000000" w:rsidRPr="00000000">
        <w:rPr>
          <w:b w:val="1"/>
          <w:bCs w:val="1"/>
          <w:sz w:val="21"/>
          <w:szCs w:val="21"/>
          <w:rtl w:val="0"/>
        </w:rPr>
        <w:t xml:space="preserve">Don’t overuse</w:t>
      </w:r>
      <w:r w:rsidDel="00000000" w:rsidR="00000000" w:rsidRPr="00000000">
        <w:rPr>
          <w:sz w:val="21"/>
          <w:szCs w:val="21"/>
          <w:rtl w:val="0"/>
        </w:rPr>
        <w:t xml:space="preserve"> movements; use only when you want to emphasize something. Excessive use can hurt retention.</w:t>
      </w:r>
      <w:r w:rsidDel="00000000" w:rsidR="00000000" w:rsidRPr="00000000">
        <w:rPr>
          <w:rtl w:val="0"/>
        </w:rPr>
      </w:r>
    </w:p>
    <w:p w:rsidR="00000000" w:rsidDel="00000000" w:rsidP="00000000" w:rsidRDefault="00000000" w:rsidRPr="00000000" w14:paraId="00000045">
      <w:pPr>
        <w:rPr>
          <w:sz w:val="21"/>
          <w:szCs w:val="21"/>
          <w:shd w:fill="c2ff48" w:val="clear"/>
        </w:rPr>
      </w:pPr>
      <w:r w:rsidDel="00000000" w:rsidR="00000000" w:rsidRPr="00000000">
        <w:rPr>
          <w:rtl w:val="0"/>
        </w:rPr>
      </w:r>
    </w:p>
    <w:p w:rsidR="00000000" w:rsidDel="00000000" w:rsidP="00000000" w:rsidRDefault="00000000" w:rsidRPr="00000000" w14:paraId="00000046">
      <w:pPr>
        <w:pStyle w:val="Heading4"/>
        <w:rPr>
          <w:sz w:val="21"/>
          <w:szCs w:val="21"/>
          <w:shd w:fill="ff5e5e" w:val="clear"/>
        </w:rPr>
      </w:pPr>
      <w:bookmarkStart w:colFirst="0" w:colLast="0" w:name="_fv909pdfkwqi" w:id="10"/>
      <w:bookmarkEnd w:id="10"/>
      <w:r w:rsidDel="00000000" w:rsidR="00000000" w:rsidRPr="00000000">
        <w:rPr>
          <w:color w:val="000000"/>
          <w:shd w:fill="ff5e5e" w:val="clear"/>
          <w:rtl w:val="0"/>
        </w:rPr>
        <w:t xml:space="preserve">Music</w:t>
      </w:r>
      <w:r w:rsidDel="00000000" w:rsidR="00000000" w:rsidRPr="00000000">
        <w:rPr>
          <w:rtl w:val="0"/>
        </w:rPr>
      </w:r>
    </w:p>
    <w:p w:rsidR="00000000" w:rsidDel="00000000" w:rsidP="00000000" w:rsidRDefault="00000000" w:rsidRPr="00000000" w14:paraId="00000047">
      <w:pPr>
        <w:rPr>
          <w:sz w:val="21"/>
          <w:szCs w:val="21"/>
        </w:rPr>
      </w:pPr>
      <w:r w:rsidDel="00000000" w:rsidR="00000000" w:rsidRPr="00000000">
        <w:rPr>
          <w:sz w:val="21"/>
          <w:szCs w:val="21"/>
          <w:rtl w:val="0"/>
        </w:rPr>
        <w:t xml:space="preserve">A core component to make the video feel dynamic.</w:t>
      </w:r>
    </w:p>
    <w:p w:rsidR="00000000" w:rsidDel="00000000" w:rsidP="00000000" w:rsidRDefault="00000000" w:rsidRPr="00000000" w14:paraId="00000048">
      <w:pPr>
        <w:rPr>
          <w:sz w:val="21"/>
          <w:szCs w:val="21"/>
        </w:rPr>
      </w:pPr>
      <w:r w:rsidDel="00000000" w:rsidR="00000000" w:rsidRPr="00000000">
        <w:rPr>
          <w:sz w:val="21"/>
          <w:szCs w:val="21"/>
          <w:rtl w:val="0"/>
        </w:rPr>
        <w:t xml:space="preserve">Now let me be clear here - there’s not a specific type of music that </w:t>
      </w:r>
      <w:r w:rsidDel="00000000" w:rsidR="00000000" w:rsidRPr="00000000">
        <w:rPr>
          <w:b w:val="1"/>
          <w:bCs w:val="1"/>
          <w:sz w:val="21"/>
          <w:szCs w:val="21"/>
          <w:rtl w:val="0"/>
        </w:rPr>
        <w:t xml:space="preserve">converts</w:t>
      </w:r>
      <w:r w:rsidDel="00000000" w:rsidR="00000000" w:rsidRPr="00000000">
        <w:rPr>
          <w:sz w:val="21"/>
          <w:szCs w:val="21"/>
          <w:rtl w:val="0"/>
        </w:rPr>
        <w:t xml:space="preserve">. There’s a specific audience that </w:t>
      </w:r>
      <w:r w:rsidDel="00000000" w:rsidR="00000000" w:rsidRPr="00000000">
        <w:rPr>
          <w:b w:val="1"/>
          <w:bCs w:val="1"/>
          <w:sz w:val="21"/>
          <w:szCs w:val="21"/>
          <w:rtl w:val="0"/>
        </w:rPr>
        <w:t xml:space="preserve">connects to it/the pace of it</w:t>
      </w:r>
      <w:r w:rsidDel="00000000" w:rsidR="00000000" w:rsidRPr="00000000">
        <w:rPr>
          <w:sz w:val="21"/>
          <w:szCs w:val="21"/>
          <w:rtl w:val="0"/>
        </w:rPr>
        <w:t xml:space="preserve">. I’ve seen fast-paced rap instrumentals work great for video ads in lots of demographics - but it doesn't mean it fits all people/brands, so keep that in mind.</w:t>
      </w:r>
    </w:p>
    <w:p w:rsidR="00000000" w:rsidDel="00000000" w:rsidP="00000000" w:rsidRDefault="00000000" w:rsidRPr="00000000" w14:paraId="00000049">
      <w:pPr>
        <w:rPr>
          <w:sz w:val="21"/>
          <w:szCs w:val="21"/>
        </w:rPr>
      </w:pPr>
      <w:r w:rsidDel="00000000" w:rsidR="00000000" w:rsidRPr="00000000">
        <w:rPr>
          <w:rtl w:val="0"/>
        </w:rPr>
      </w:r>
    </w:p>
    <w:p w:rsidR="00000000" w:rsidDel="00000000" w:rsidP="00000000" w:rsidRDefault="00000000" w:rsidRPr="00000000" w14:paraId="0000004A">
      <w:pPr>
        <w:rPr>
          <w:sz w:val="21"/>
          <w:szCs w:val="21"/>
        </w:rPr>
      </w:pPr>
      <w:r w:rsidDel="00000000" w:rsidR="00000000" w:rsidRPr="00000000">
        <w:rPr>
          <w:sz w:val="21"/>
          <w:szCs w:val="21"/>
          <w:rtl w:val="0"/>
        </w:rPr>
        <w:t xml:space="preserve">In terms of where I get my music from, it’s just </w:t>
      </w:r>
      <w:r w:rsidDel="00000000" w:rsidR="00000000" w:rsidRPr="00000000">
        <w:rPr>
          <w:b w:val="1"/>
          <w:bCs w:val="1"/>
          <w:sz w:val="21"/>
          <w:szCs w:val="21"/>
          <w:rtl w:val="0"/>
        </w:rPr>
        <w:t xml:space="preserve">YouTube</w:t>
      </w:r>
      <w:r w:rsidDel="00000000" w:rsidR="00000000" w:rsidRPr="00000000">
        <w:rPr>
          <w:sz w:val="21"/>
          <w:szCs w:val="21"/>
          <w:rtl w:val="0"/>
        </w:rPr>
        <w:t xml:space="preserve">. I use </w:t>
      </w:r>
      <w:hyperlink r:id="rId10">
        <w:r w:rsidDel="00000000" w:rsidR="00000000" w:rsidRPr="00000000">
          <w:rPr>
            <w:color w:val="1155cc"/>
            <w:sz w:val="21"/>
            <w:szCs w:val="21"/>
            <w:u w:val="single"/>
            <w:rtl w:val="0"/>
          </w:rPr>
          <w:t xml:space="preserve">this mp3 downloader</w:t>
        </w:r>
      </w:hyperlink>
      <w:r w:rsidDel="00000000" w:rsidR="00000000" w:rsidRPr="00000000">
        <w:rPr>
          <w:sz w:val="21"/>
          <w:szCs w:val="21"/>
          <w:rtl w:val="0"/>
        </w:rPr>
        <w:t xml:space="preserve">, but feel free to pick from any one that you like (be careful of ads/viruses!)</w:t>
      </w:r>
    </w:p>
    <w:p w:rsidR="00000000" w:rsidDel="00000000" w:rsidP="00000000" w:rsidRDefault="00000000" w:rsidRPr="00000000" w14:paraId="0000004B">
      <w:pPr>
        <w:rPr>
          <w:sz w:val="21"/>
          <w:szCs w:val="21"/>
        </w:rPr>
      </w:pPr>
      <w:r w:rsidDel="00000000" w:rsidR="00000000" w:rsidRPr="00000000">
        <w:rPr>
          <w:rtl w:val="0"/>
        </w:rPr>
      </w:r>
    </w:p>
    <w:p w:rsidR="00000000" w:rsidDel="00000000" w:rsidP="00000000" w:rsidRDefault="00000000" w:rsidRPr="00000000" w14:paraId="0000004C">
      <w:pPr>
        <w:rPr>
          <w:shd w:fill="7efcff" w:val="clear"/>
        </w:rPr>
      </w:pPr>
      <w:r w:rsidDel="00000000" w:rsidR="00000000" w:rsidRPr="00000000">
        <w:rPr>
          <w:b w:val="1"/>
          <w:bCs w:val="1"/>
          <w:sz w:val="21"/>
          <w:szCs w:val="21"/>
          <w:rtl w:val="0"/>
        </w:rPr>
        <w:t xml:space="preserve">Licensing &amp; rights</w:t>
      </w:r>
      <w:r w:rsidDel="00000000" w:rsidR="00000000" w:rsidRPr="00000000">
        <w:rPr>
          <w:sz w:val="21"/>
          <w:szCs w:val="21"/>
          <w:rtl w:val="0"/>
        </w:rPr>
        <w:t xml:space="preserve">: As I said before, if you don’t have the right to an asset you use, you can get it shut down, but honestly, it’ll probably never happen. If you want to feel 100% sure, just search for music/fonts/brolls that are “free for profit”</w:t>
      </w:r>
      <w:r w:rsidDel="00000000" w:rsidR="00000000" w:rsidRPr="00000000">
        <w:rPr>
          <w:rtl w:val="0"/>
        </w:rPr>
      </w:r>
    </w:p>
    <w:p w:rsidR="00000000" w:rsidDel="00000000" w:rsidP="00000000" w:rsidRDefault="00000000" w:rsidRPr="00000000" w14:paraId="0000004D">
      <w:pPr>
        <w:pStyle w:val="Heading4"/>
        <w:rPr>
          <w:sz w:val="21"/>
          <w:szCs w:val="21"/>
          <w:shd w:fill="7efcff" w:val="clear"/>
        </w:rPr>
      </w:pPr>
      <w:bookmarkStart w:colFirst="0" w:colLast="0" w:name="_mg4b9bxb8vuk" w:id="11"/>
      <w:bookmarkEnd w:id="11"/>
      <w:r w:rsidDel="00000000" w:rsidR="00000000" w:rsidRPr="00000000">
        <w:rPr>
          <w:color w:val="000000"/>
          <w:shd w:fill="7efcff" w:val="clear"/>
          <w:rtl w:val="0"/>
        </w:rPr>
        <w:t xml:space="preserve">B-Rolls</w:t>
      </w:r>
      <w:r w:rsidDel="00000000" w:rsidR="00000000" w:rsidRPr="00000000">
        <w:rPr>
          <w:rtl w:val="0"/>
        </w:rPr>
      </w:r>
    </w:p>
    <w:p w:rsidR="00000000" w:rsidDel="00000000" w:rsidP="00000000" w:rsidRDefault="00000000" w:rsidRPr="00000000" w14:paraId="0000004E">
      <w:pPr>
        <w:rPr>
          <w:sz w:val="21"/>
          <w:szCs w:val="21"/>
        </w:rPr>
      </w:pPr>
      <w:r w:rsidDel="00000000" w:rsidR="00000000" w:rsidRPr="00000000">
        <w:rPr>
          <w:sz w:val="21"/>
          <w:szCs w:val="21"/>
          <w:rtl w:val="0"/>
        </w:rPr>
        <w:t xml:space="preserve">Once again, we want to add </w:t>
      </w:r>
      <w:r w:rsidDel="00000000" w:rsidR="00000000" w:rsidRPr="00000000">
        <w:rPr>
          <w:b w:val="1"/>
          <w:bCs w:val="1"/>
          <w:sz w:val="21"/>
          <w:szCs w:val="21"/>
          <w:rtl w:val="0"/>
        </w:rPr>
        <w:t xml:space="preserve">dynamics</w:t>
      </w:r>
      <w:r w:rsidDel="00000000" w:rsidR="00000000" w:rsidRPr="00000000">
        <w:rPr>
          <w:sz w:val="21"/>
          <w:szCs w:val="21"/>
          <w:rtl w:val="0"/>
        </w:rPr>
        <w:t xml:space="preserve">.</w:t>
      </w:r>
    </w:p>
    <w:p w:rsidR="00000000" w:rsidDel="00000000" w:rsidP="00000000" w:rsidRDefault="00000000" w:rsidRPr="00000000" w14:paraId="0000004F">
      <w:pPr>
        <w:rPr>
          <w:sz w:val="21"/>
          <w:szCs w:val="21"/>
        </w:rPr>
      </w:pPr>
      <w:r w:rsidDel="00000000" w:rsidR="00000000" w:rsidRPr="00000000">
        <w:rPr>
          <w:sz w:val="21"/>
          <w:szCs w:val="21"/>
          <w:rtl w:val="0"/>
        </w:rPr>
        <w:t xml:space="preserve">I get a lot of my free-for-use B-roll from </w:t>
      </w:r>
      <w:hyperlink r:id="rId11">
        <w:r w:rsidDel="00000000" w:rsidR="00000000" w:rsidRPr="00000000">
          <w:rPr>
            <w:color w:val="1155cc"/>
            <w:sz w:val="21"/>
            <w:szCs w:val="21"/>
            <w:u w:val="single"/>
            <w:rtl w:val="0"/>
          </w:rPr>
          <w:t xml:space="preserve">Pexels</w:t>
        </w:r>
      </w:hyperlink>
      <w:r w:rsidDel="00000000" w:rsidR="00000000" w:rsidRPr="00000000">
        <w:rPr>
          <w:sz w:val="21"/>
          <w:szCs w:val="21"/>
          <w:rtl w:val="0"/>
        </w:rPr>
        <w:t xml:space="preserve">, </w:t>
      </w:r>
      <w:hyperlink r:id="rId12">
        <w:r w:rsidDel="00000000" w:rsidR="00000000" w:rsidRPr="00000000">
          <w:rPr>
            <w:color w:val="1155cc"/>
            <w:sz w:val="21"/>
            <w:szCs w:val="21"/>
            <w:u w:val="single"/>
            <w:rtl w:val="0"/>
          </w:rPr>
          <w:t xml:space="preserve">Pixabay</w:t>
        </w:r>
      </w:hyperlink>
      <w:r w:rsidDel="00000000" w:rsidR="00000000" w:rsidRPr="00000000">
        <w:rPr>
          <w:sz w:val="21"/>
          <w:szCs w:val="21"/>
          <w:rtl w:val="0"/>
        </w:rPr>
        <w:t xml:space="preserve">, or </w:t>
      </w:r>
      <w:hyperlink r:id="rId13">
        <w:r w:rsidDel="00000000" w:rsidR="00000000" w:rsidRPr="00000000">
          <w:rPr>
            <w:color w:val="1155cc"/>
            <w:sz w:val="21"/>
            <w:szCs w:val="21"/>
            <w:u w:val="single"/>
            <w:rtl w:val="0"/>
          </w:rPr>
          <w:t xml:space="preserve">Freepik</w:t>
        </w:r>
      </w:hyperlink>
      <w:r w:rsidDel="00000000" w:rsidR="00000000" w:rsidRPr="00000000">
        <w:rPr>
          <w:sz w:val="21"/>
          <w:szCs w:val="21"/>
          <w:rtl w:val="0"/>
        </w:rPr>
        <w:t xml:space="preserve">.</w:t>
      </w:r>
    </w:p>
    <w:p w:rsidR="00000000" w:rsidDel="00000000" w:rsidP="00000000" w:rsidRDefault="00000000" w:rsidRPr="00000000" w14:paraId="00000050">
      <w:pPr>
        <w:rPr>
          <w:sz w:val="21"/>
          <w:szCs w:val="21"/>
          <w:shd w:fill="7efcff" w:val="clear"/>
        </w:rPr>
      </w:pPr>
      <w:r w:rsidDel="00000000" w:rsidR="00000000" w:rsidRPr="00000000">
        <w:rPr>
          <w:rtl w:val="0"/>
        </w:rPr>
      </w:r>
    </w:p>
    <w:p w:rsidR="00000000" w:rsidDel="00000000" w:rsidP="00000000" w:rsidRDefault="00000000" w:rsidRPr="00000000" w14:paraId="00000051">
      <w:pPr>
        <w:numPr>
          <w:ilvl w:val="0"/>
          <w:numId w:val="6"/>
        </w:numPr>
        <w:ind w:left="720" w:hanging="360"/>
        <w:rPr>
          <w:sz w:val="21"/>
          <w:szCs w:val="21"/>
        </w:rPr>
      </w:pPr>
      <w:r w:rsidDel="00000000" w:rsidR="00000000" w:rsidRPr="00000000">
        <w:rPr>
          <w:sz w:val="21"/>
          <w:szCs w:val="21"/>
          <w:rtl w:val="0"/>
        </w:rPr>
        <w:t xml:space="preserve">Again,</w:t>
      </w:r>
      <w:r w:rsidDel="00000000" w:rsidR="00000000" w:rsidRPr="00000000">
        <w:rPr>
          <w:b w:val="1"/>
          <w:bCs w:val="1"/>
          <w:sz w:val="21"/>
          <w:szCs w:val="21"/>
          <w:rtl w:val="0"/>
        </w:rPr>
        <w:t xml:space="preserve"> don’t overuse</w:t>
      </w:r>
      <w:r w:rsidDel="00000000" w:rsidR="00000000" w:rsidRPr="00000000">
        <w:rPr>
          <w:sz w:val="21"/>
          <w:szCs w:val="21"/>
          <w:rtl w:val="0"/>
        </w:rPr>
        <w:t xml:space="preserve"> it. Use b-roll when you find an “empty/flat” part of the video.</w:t>
      </w:r>
    </w:p>
    <w:p w:rsidR="00000000" w:rsidDel="00000000" w:rsidP="00000000" w:rsidRDefault="00000000" w:rsidRPr="00000000" w14:paraId="00000052">
      <w:pPr>
        <w:numPr>
          <w:ilvl w:val="0"/>
          <w:numId w:val="6"/>
        </w:numPr>
        <w:ind w:left="720" w:hanging="360"/>
        <w:rPr>
          <w:sz w:val="21"/>
          <w:szCs w:val="21"/>
        </w:rPr>
      </w:pPr>
      <w:r w:rsidDel="00000000" w:rsidR="00000000" w:rsidRPr="00000000">
        <w:rPr>
          <w:sz w:val="21"/>
          <w:szCs w:val="21"/>
          <w:rtl w:val="0"/>
        </w:rPr>
        <w:t xml:space="preserve">Make sure the b-roll </w:t>
      </w:r>
      <w:r w:rsidDel="00000000" w:rsidR="00000000" w:rsidRPr="00000000">
        <w:rPr>
          <w:b w:val="1"/>
          <w:bCs w:val="1"/>
          <w:sz w:val="21"/>
          <w:szCs w:val="21"/>
          <w:rtl w:val="0"/>
        </w:rPr>
        <w:t xml:space="preserve">represents</w:t>
      </w:r>
      <w:r w:rsidDel="00000000" w:rsidR="00000000" w:rsidRPr="00000000">
        <w:rPr>
          <w:sz w:val="21"/>
          <w:szCs w:val="21"/>
          <w:rtl w:val="0"/>
        </w:rPr>
        <w:t xml:space="preserve"> the sentence behind it </w:t>
      </w:r>
      <w:r w:rsidDel="00000000" w:rsidR="00000000" w:rsidRPr="00000000">
        <w:rPr>
          <w:b w:val="1"/>
          <w:bCs w:val="1"/>
          <w:sz w:val="21"/>
          <w:szCs w:val="21"/>
          <w:rtl w:val="0"/>
        </w:rPr>
        <w:t xml:space="preserve">correctly</w:t>
      </w:r>
      <w:r w:rsidDel="00000000" w:rsidR="00000000" w:rsidRPr="00000000">
        <w:rPr>
          <w:sz w:val="21"/>
          <w:szCs w:val="21"/>
          <w:rtl w:val="0"/>
        </w:rPr>
        <w:t xml:space="preserve">.</w:t>
      </w:r>
    </w:p>
    <w:p w:rsidR="00000000" w:rsidDel="00000000" w:rsidP="00000000" w:rsidRDefault="00000000" w:rsidRPr="00000000" w14:paraId="00000053">
      <w:pPr>
        <w:numPr>
          <w:ilvl w:val="0"/>
          <w:numId w:val="6"/>
        </w:numPr>
        <w:ind w:left="720" w:hanging="360"/>
        <w:rPr>
          <w:sz w:val="21"/>
          <w:szCs w:val="21"/>
        </w:rPr>
      </w:pPr>
      <w:r w:rsidDel="00000000" w:rsidR="00000000" w:rsidRPr="00000000">
        <w:rPr>
          <w:sz w:val="21"/>
          <w:szCs w:val="21"/>
          <w:rtl w:val="0"/>
        </w:rPr>
        <w:t xml:space="preserve">Pay attention to licensing rights</w:t>
      </w:r>
    </w:p>
    <w:p w:rsidR="00000000" w:rsidDel="00000000" w:rsidP="00000000" w:rsidRDefault="00000000" w:rsidRPr="00000000" w14:paraId="00000054">
      <w:pPr>
        <w:rPr>
          <w:sz w:val="21"/>
          <w:szCs w:val="21"/>
        </w:rPr>
      </w:pPr>
      <w:r w:rsidDel="00000000" w:rsidR="00000000" w:rsidRPr="00000000">
        <w:rPr>
          <w:rtl w:val="0"/>
        </w:rPr>
      </w:r>
    </w:p>
    <w:p w:rsidR="00000000" w:rsidDel="00000000" w:rsidP="00000000" w:rsidRDefault="00000000" w:rsidRPr="00000000" w14:paraId="00000055">
      <w:pPr>
        <w:pStyle w:val="Heading4"/>
        <w:rPr>
          <w:sz w:val="21"/>
          <w:szCs w:val="21"/>
          <w:shd w:fill="d471ff" w:val="clear"/>
        </w:rPr>
      </w:pPr>
      <w:bookmarkStart w:colFirst="0" w:colLast="0" w:name="_57x5va39uezu" w:id="12"/>
      <w:bookmarkEnd w:id="12"/>
      <w:r w:rsidDel="00000000" w:rsidR="00000000" w:rsidRPr="00000000">
        <w:rPr>
          <w:color w:val="000000"/>
          <w:shd w:fill="d471ff" w:val="clear"/>
          <w:rtl w:val="0"/>
        </w:rPr>
        <w:t xml:space="preserve">Captions</w:t>
      </w:r>
      <w:r w:rsidDel="00000000" w:rsidR="00000000" w:rsidRPr="00000000">
        <w:rPr>
          <w:rtl w:val="0"/>
        </w:rPr>
      </w:r>
    </w:p>
    <w:p w:rsidR="00000000" w:rsidDel="00000000" w:rsidP="00000000" w:rsidRDefault="00000000" w:rsidRPr="00000000" w14:paraId="00000056">
      <w:pPr>
        <w:rPr>
          <w:sz w:val="21"/>
          <w:szCs w:val="21"/>
        </w:rPr>
      </w:pPr>
      <w:r w:rsidDel="00000000" w:rsidR="00000000" w:rsidRPr="00000000">
        <w:rPr>
          <w:sz w:val="21"/>
          <w:szCs w:val="21"/>
          <w:rtl w:val="0"/>
        </w:rPr>
        <w:t xml:space="preserve">Crucial to simplify, enhance, and better the understanding of your viewers.</w:t>
      </w:r>
    </w:p>
    <w:p w:rsidR="00000000" w:rsidDel="00000000" w:rsidP="00000000" w:rsidRDefault="00000000" w:rsidRPr="00000000" w14:paraId="00000057">
      <w:pPr>
        <w:rPr>
          <w:sz w:val="21"/>
          <w:szCs w:val="21"/>
        </w:rPr>
      </w:pPr>
      <w:r w:rsidDel="00000000" w:rsidR="00000000" w:rsidRPr="00000000">
        <w:rPr>
          <w:rtl w:val="0"/>
        </w:rPr>
      </w:r>
    </w:p>
    <w:p w:rsidR="00000000" w:rsidDel="00000000" w:rsidP="00000000" w:rsidRDefault="00000000" w:rsidRPr="00000000" w14:paraId="00000058">
      <w:pPr>
        <w:numPr>
          <w:ilvl w:val="0"/>
          <w:numId w:val="11"/>
        </w:numPr>
        <w:ind w:left="720" w:hanging="360"/>
        <w:rPr>
          <w:sz w:val="21"/>
          <w:szCs w:val="21"/>
        </w:rPr>
      </w:pPr>
      <w:r w:rsidDel="00000000" w:rsidR="00000000" w:rsidRPr="00000000">
        <w:rPr>
          <w:sz w:val="21"/>
          <w:szCs w:val="21"/>
          <w:rtl w:val="0"/>
        </w:rPr>
        <w:t xml:space="preserve">Add small animations for a dynamic feel: even a small zoom in would make a huge difference </w:t>
      </w:r>
      <w:r w:rsidDel="00000000" w:rsidR="00000000" w:rsidRPr="00000000">
        <w:rPr>
          <w:b w:val="1"/>
          <w:bCs w:val="1"/>
          <w:sz w:val="21"/>
          <w:szCs w:val="21"/>
          <w:rtl w:val="0"/>
        </w:rPr>
        <w:t xml:space="preserve">[ 95;Scale &gt; (2 frames) &gt; 105;Scale &gt; (2 frames) &gt; 100;Scale ]</w:t>
      </w:r>
    </w:p>
    <w:p w:rsidR="00000000" w:rsidDel="00000000" w:rsidP="00000000" w:rsidRDefault="00000000" w:rsidRPr="00000000" w14:paraId="00000059">
      <w:pPr>
        <w:numPr>
          <w:ilvl w:val="0"/>
          <w:numId w:val="11"/>
        </w:numPr>
        <w:ind w:left="720" w:hanging="360"/>
        <w:rPr>
          <w:sz w:val="21"/>
          <w:szCs w:val="21"/>
        </w:rPr>
      </w:pPr>
      <w:r w:rsidDel="00000000" w:rsidR="00000000" w:rsidRPr="00000000">
        <w:rPr>
          <w:sz w:val="21"/>
          <w:szCs w:val="21"/>
          <w:rtl w:val="0"/>
        </w:rPr>
        <w:t xml:space="preserve">Pick colors that are </w:t>
      </w:r>
      <w:r w:rsidDel="00000000" w:rsidR="00000000" w:rsidRPr="00000000">
        <w:rPr>
          <w:b w:val="1"/>
          <w:bCs w:val="1"/>
          <w:sz w:val="21"/>
          <w:szCs w:val="21"/>
          <w:rtl w:val="0"/>
        </w:rPr>
        <w:t xml:space="preserve">easy to read</w:t>
      </w:r>
      <w:r w:rsidDel="00000000" w:rsidR="00000000" w:rsidRPr="00000000">
        <w:rPr>
          <w:sz w:val="21"/>
          <w:szCs w:val="21"/>
          <w:rtl w:val="0"/>
        </w:rPr>
        <w:t xml:space="preserve">: if the screen is bright, make sure to contrast it with a darker color.</w:t>
      </w:r>
    </w:p>
    <w:p w:rsidR="00000000" w:rsidDel="00000000" w:rsidP="00000000" w:rsidRDefault="00000000" w:rsidRPr="00000000" w14:paraId="0000005A">
      <w:pPr>
        <w:pStyle w:val="Heading4"/>
        <w:rPr>
          <w:sz w:val="21"/>
          <w:szCs w:val="21"/>
          <w:shd w:fill="ff67aa" w:val="clear"/>
        </w:rPr>
      </w:pPr>
      <w:bookmarkStart w:colFirst="0" w:colLast="0" w:name="_vjjfwa6igfbl" w:id="13"/>
      <w:bookmarkEnd w:id="13"/>
      <w:r w:rsidDel="00000000" w:rsidR="00000000" w:rsidRPr="00000000">
        <w:rPr>
          <w:color w:val="000000"/>
          <w:shd w:fill="ff67aa" w:val="clear"/>
          <w:rtl w:val="0"/>
        </w:rPr>
        <w:t xml:space="preserve">Hook</w:t>
      </w:r>
      <w:r w:rsidDel="00000000" w:rsidR="00000000" w:rsidRPr="00000000">
        <w:rPr>
          <w:rtl w:val="0"/>
        </w:rPr>
      </w:r>
    </w:p>
    <w:p w:rsidR="00000000" w:rsidDel="00000000" w:rsidP="00000000" w:rsidRDefault="00000000" w:rsidRPr="00000000" w14:paraId="0000005B">
      <w:pPr>
        <w:rPr>
          <w:sz w:val="21"/>
          <w:szCs w:val="21"/>
        </w:rPr>
      </w:pPr>
      <w:r w:rsidDel="00000000" w:rsidR="00000000" w:rsidRPr="00000000">
        <w:rPr>
          <w:sz w:val="21"/>
          <w:szCs w:val="21"/>
          <w:rtl w:val="0"/>
        </w:rPr>
        <w:t xml:space="preserve">The hook is the first 2-5 seconds, and </w:t>
      </w:r>
      <w:r w:rsidDel="00000000" w:rsidR="00000000" w:rsidRPr="00000000">
        <w:rPr>
          <w:b w:val="1"/>
          <w:bCs w:val="1"/>
          <w:sz w:val="21"/>
          <w:szCs w:val="21"/>
          <w:rtl w:val="0"/>
        </w:rPr>
        <w:t xml:space="preserve">by far</w:t>
      </w:r>
      <w:r w:rsidDel="00000000" w:rsidR="00000000" w:rsidRPr="00000000">
        <w:rPr>
          <w:sz w:val="21"/>
          <w:szCs w:val="21"/>
          <w:rtl w:val="0"/>
        </w:rPr>
        <w:t xml:space="preserve"> the most </w:t>
      </w:r>
      <w:r w:rsidDel="00000000" w:rsidR="00000000" w:rsidRPr="00000000">
        <w:rPr>
          <w:b w:val="1"/>
          <w:bCs w:val="1"/>
          <w:sz w:val="21"/>
          <w:szCs w:val="21"/>
          <w:rtl w:val="0"/>
        </w:rPr>
        <w:t xml:space="preserve">important component</w:t>
      </w:r>
      <w:r w:rsidDel="00000000" w:rsidR="00000000" w:rsidRPr="00000000">
        <w:rPr>
          <w:sz w:val="21"/>
          <w:szCs w:val="21"/>
          <w:rtl w:val="0"/>
        </w:rPr>
        <w:t xml:space="preserve"> of the ad, and if you miss this crucial part, all the other parts become </w:t>
      </w:r>
      <w:r w:rsidDel="00000000" w:rsidR="00000000" w:rsidRPr="00000000">
        <w:rPr>
          <w:b w:val="1"/>
          <w:bCs w:val="1"/>
          <w:sz w:val="21"/>
          <w:szCs w:val="21"/>
          <w:rtl w:val="0"/>
        </w:rPr>
        <w:t xml:space="preserve">significantly meaningless</w:t>
      </w:r>
      <w:r w:rsidDel="00000000" w:rsidR="00000000" w:rsidRPr="00000000">
        <w:rPr>
          <w:sz w:val="21"/>
          <w:szCs w:val="21"/>
          <w:rtl w:val="0"/>
        </w:rPr>
        <w:t xml:space="preserve">. Imagine the hook as a literal hook that drags the viewer through different states/moods in a split second, followed by curiosity/anger/fear, or really anything that evokes powerful </w:t>
      </w:r>
      <w:r w:rsidDel="00000000" w:rsidR="00000000" w:rsidRPr="00000000">
        <w:rPr>
          <w:b w:val="1"/>
          <w:bCs w:val="1"/>
          <w:sz w:val="21"/>
          <w:szCs w:val="21"/>
          <w:rtl w:val="0"/>
        </w:rPr>
        <w:t xml:space="preserve">emotions/thoughts. </w:t>
      </w:r>
      <w:r w:rsidDel="00000000" w:rsidR="00000000" w:rsidRPr="00000000">
        <w:rPr>
          <w:sz w:val="21"/>
          <w:szCs w:val="21"/>
          <w:rtl w:val="0"/>
        </w:rPr>
        <w:t xml:space="preserve">These powerful emotions/thoughts will stop the person's activity in that moment and literally </w:t>
      </w:r>
      <w:r w:rsidDel="00000000" w:rsidR="00000000" w:rsidRPr="00000000">
        <w:rPr>
          <w:b w:val="1"/>
          <w:bCs w:val="1"/>
          <w:sz w:val="21"/>
          <w:szCs w:val="21"/>
          <w:rtl w:val="0"/>
        </w:rPr>
        <w:t xml:space="preserve">steal their attention</w:t>
      </w:r>
      <w:r w:rsidDel="00000000" w:rsidR="00000000" w:rsidRPr="00000000">
        <w:rPr>
          <w:sz w:val="21"/>
          <w:szCs w:val="21"/>
          <w:rtl w:val="0"/>
        </w:rPr>
        <w:t xml:space="preserve">.</w:t>
      </w:r>
    </w:p>
    <w:p w:rsidR="00000000" w:rsidDel="00000000" w:rsidP="00000000" w:rsidRDefault="00000000" w:rsidRPr="00000000" w14:paraId="0000005C">
      <w:pPr>
        <w:rPr>
          <w:sz w:val="21"/>
          <w:szCs w:val="21"/>
        </w:rPr>
      </w:pPr>
      <w:r w:rsidDel="00000000" w:rsidR="00000000" w:rsidRPr="00000000">
        <w:rPr>
          <w:sz w:val="21"/>
          <w:szCs w:val="21"/>
          <w:rtl w:val="0"/>
        </w:rPr>
        <w:t xml:space="preserve">Hooks can contain/invoke the following:</w:t>
      </w:r>
    </w:p>
    <w:p w:rsidR="00000000" w:rsidDel="00000000" w:rsidP="00000000" w:rsidRDefault="00000000" w:rsidRPr="00000000" w14:paraId="0000005D">
      <w:pPr>
        <w:numPr>
          <w:ilvl w:val="0"/>
          <w:numId w:val="12"/>
        </w:numPr>
        <w:ind w:left="720" w:hanging="360"/>
        <w:rPr>
          <w:sz w:val="21"/>
          <w:szCs w:val="21"/>
        </w:rPr>
      </w:pPr>
      <w:r w:rsidDel="00000000" w:rsidR="00000000" w:rsidRPr="00000000">
        <w:rPr>
          <w:b w:val="1"/>
          <w:bCs w:val="1"/>
          <w:sz w:val="21"/>
          <w:szCs w:val="21"/>
          <w:rtl w:val="0"/>
        </w:rPr>
        <w:t xml:space="preserve">Pain</w:t>
      </w:r>
      <w:r w:rsidDel="00000000" w:rsidR="00000000" w:rsidRPr="00000000">
        <w:rPr>
          <w:sz w:val="21"/>
          <w:szCs w:val="21"/>
          <w:rtl w:val="0"/>
        </w:rPr>
        <w:t xml:space="preserve">/Promise towards pleasure</w:t>
      </w:r>
    </w:p>
    <w:p w:rsidR="00000000" w:rsidDel="00000000" w:rsidP="00000000" w:rsidRDefault="00000000" w:rsidRPr="00000000" w14:paraId="0000005E">
      <w:pPr>
        <w:numPr>
          <w:ilvl w:val="0"/>
          <w:numId w:val="12"/>
        </w:numPr>
        <w:ind w:left="720" w:hanging="360"/>
        <w:rPr>
          <w:sz w:val="21"/>
          <w:szCs w:val="21"/>
        </w:rPr>
      </w:pPr>
      <w:r w:rsidDel="00000000" w:rsidR="00000000" w:rsidRPr="00000000">
        <w:rPr>
          <w:b w:val="1"/>
          <w:bCs w:val="1"/>
          <w:sz w:val="21"/>
          <w:szCs w:val="21"/>
          <w:rtl w:val="0"/>
        </w:rPr>
        <w:t xml:space="preserve">Controversial</w:t>
      </w:r>
      <w:r w:rsidDel="00000000" w:rsidR="00000000" w:rsidRPr="00000000">
        <w:rPr>
          <w:sz w:val="21"/>
          <w:szCs w:val="21"/>
          <w:rtl w:val="0"/>
        </w:rPr>
        <w:t xml:space="preserve"> take</w:t>
      </w:r>
    </w:p>
    <w:p w:rsidR="00000000" w:rsidDel="00000000" w:rsidP="00000000" w:rsidRDefault="00000000" w:rsidRPr="00000000" w14:paraId="0000005F">
      <w:pPr>
        <w:numPr>
          <w:ilvl w:val="0"/>
          <w:numId w:val="12"/>
        </w:numPr>
        <w:ind w:left="720" w:hanging="360"/>
        <w:rPr>
          <w:sz w:val="21"/>
          <w:szCs w:val="21"/>
        </w:rPr>
      </w:pPr>
      <w:r w:rsidDel="00000000" w:rsidR="00000000" w:rsidRPr="00000000">
        <w:rPr>
          <w:sz w:val="21"/>
          <w:szCs w:val="21"/>
          <w:rtl w:val="0"/>
        </w:rPr>
        <w:t xml:space="preserve">Deep </w:t>
      </w:r>
      <w:r w:rsidDel="00000000" w:rsidR="00000000" w:rsidRPr="00000000">
        <w:rPr>
          <w:b w:val="1"/>
          <w:bCs w:val="1"/>
          <w:sz w:val="21"/>
          <w:szCs w:val="21"/>
          <w:rtl w:val="0"/>
        </w:rPr>
        <w:t xml:space="preserve">curiosity</w:t>
      </w:r>
    </w:p>
    <w:p w:rsidR="00000000" w:rsidDel="00000000" w:rsidP="00000000" w:rsidRDefault="00000000" w:rsidRPr="00000000" w14:paraId="00000060">
      <w:pPr>
        <w:numPr>
          <w:ilvl w:val="0"/>
          <w:numId w:val="12"/>
        </w:numPr>
        <w:ind w:left="720" w:hanging="360"/>
        <w:rPr>
          <w:b w:val="1"/>
          <w:bCs w:val="1"/>
          <w:sz w:val="21"/>
          <w:szCs w:val="21"/>
        </w:rPr>
      </w:pPr>
      <w:r w:rsidDel="00000000" w:rsidR="00000000" w:rsidRPr="00000000">
        <w:rPr>
          <w:b w:val="1"/>
          <w:bCs w:val="1"/>
          <w:sz w:val="21"/>
          <w:szCs w:val="21"/>
          <w:rtl w:val="0"/>
        </w:rPr>
        <w:t xml:space="preserve">Shock</w:t>
      </w:r>
    </w:p>
    <w:p w:rsidR="00000000" w:rsidDel="00000000" w:rsidP="00000000" w:rsidRDefault="00000000" w:rsidRPr="00000000" w14:paraId="00000061">
      <w:pPr>
        <w:rPr>
          <w:sz w:val="21"/>
          <w:szCs w:val="21"/>
          <w:shd w:fill="fd95bc" w:val="clear"/>
        </w:rPr>
      </w:pPr>
      <w:r w:rsidDel="00000000" w:rsidR="00000000" w:rsidRPr="00000000">
        <w:rPr>
          <w:rtl w:val="0"/>
        </w:rPr>
      </w:r>
    </w:p>
    <w:p w:rsidR="00000000" w:rsidDel="00000000" w:rsidP="00000000" w:rsidRDefault="00000000" w:rsidRPr="00000000" w14:paraId="00000062">
      <w:pPr>
        <w:rPr/>
      </w:pPr>
      <w:r w:rsidDel="00000000" w:rsidR="00000000" w:rsidRPr="00000000">
        <w:rPr>
          <w:sz w:val="21"/>
          <w:szCs w:val="21"/>
          <w:rtl w:val="0"/>
        </w:rPr>
        <w:t xml:space="preserve">So this is how I usually go about hooks:</w:t>
        <w:br w:type="textWrapping"/>
        <w:t xml:space="preserve">I take the scripted hook from the footage, apply a powerful sound like a pop, whoosh, alarm, warning, bass drop, notification etc..anything </w:t>
      </w:r>
      <w:r w:rsidDel="00000000" w:rsidR="00000000" w:rsidRPr="00000000">
        <w:rPr>
          <w:b w:val="1"/>
          <w:bCs w:val="1"/>
          <w:sz w:val="21"/>
          <w:szCs w:val="21"/>
          <w:rtl w:val="0"/>
        </w:rPr>
        <w:t xml:space="preserve">sudden</w:t>
      </w:r>
      <w:r w:rsidDel="00000000" w:rsidR="00000000" w:rsidRPr="00000000">
        <w:rPr>
          <w:sz w:val="21"/>
          <w:szCs w:val="21"/>
          <w:rtl w:val="0"/>
        </w:rPr>
        <w:t xml:space="preserve"> that would </w:t>
      </w:r>
      <w:r w:rsidDel="00000000" w:rsidR="00000000" w:rsidRPr="00000000">
        <w:rPr>
          <w:b w:val="1"/>
          <w:bCs w:val="1"/>
          <w:sz w:val="21"/>
          <w:szCs w:val="21"/>
          <w:rtl w:val="0"/>
        </w:rPr>
        <w:t xml:space="preserve">catch my attention if I were walking down the street and minding my own business.</w:t>
      </w:r>
      <w:r w:rsidDel="00000000" w:rsidR="00000000" w:rsidRPr="00000000">
        <w:rPr>
          <w:sz w:val="21"/>
          <w:szCs w:val="21"/>
          <w:rtl w:val="0"/>
        </w:rPr>
        <w:t xml:space="preserve"> Next, I’ll add one of the following: an Animated visual, a visually catching clip that contains shock, Zoom in/out..</w:t>
      </w:r>
      <w:r w:rsidDel="00000000" w:rsidR="00000000" w:rsidRPr="00000000">
        <w:rPr>
          <w:b w:val="1"/>
          <w:bCs w:val="1"/>
          <w:sz w:val="21"/>
          <w:szCs w:val="21"/>
          <w:rtl w:val="0"/>
        </w:rPr>
        <w:t xml:space="preserve"> It’s our main pattern breaker</w:t>
      </w:r>
      <w:r w:rsidDel="00000000" w:rsidR="00000000" w:rsidRPr="00000000">
        <w:rPr>
          <w:rtl w:val="0"/>
        </w:rPr>
        <w:t xml:space="preserve"> - so focus on it like the ad depends on it..because it does.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4"/>
        <w:rPr>
          <w:sz w:val="21"/>
          <w:szCs w:val="21"/>
          <w:shd w:fill="ffe5fa" w:val="clear"/>
        </w:rPr>
      </w:pPr>
      <w:bookmarkStart w:colFirst="0" w:colLast="0" w:name="_k3gatyhxe3mt" w:id="14"/>
      <w:bookmarkEnd w:id="14"/>
      <w:r w:rsidDel="00000000" w:rsidR="00000000" w:rsidRPr="00000000">
        <w:rPr>
          <w:color w:val="000000"/>
          <w:shd w:fill="ffe5fa" w:val="clear"/>
          <w:rtl w:val="0"/>
        </w:rPr>
        <w:t xml:space="preserve">Sound Effects</w:t>
      </w:r>
      <w:r w:rsidDel="00000000" w:rsidR="00000000" w:rsidRPr="00000000">
        <w:rPr>
          <w:rtl w:val="0"/>
        </w:rPr>
      </w:r>
    </w:p>
    <w:p w:rsidR="00000000" w:rsidDel="00000000" w:rsidP="00000000" w:rsidRDefault="00000000" w:rsidRPr="00000000" w14:paraId="00000068">
      <w:pPr>
        <w:rPr>
          <w:sz w:val="21"/>
          <w:szCs w:val="21"/>
        </w:rPr>
      </w:pPr>
      <w:r w:rsidDel="00000000" w:rsidR="00000000" w:rsidRPr="00000000">
        <w:rPr>
          <w:sz w:val="21"/>
          <w:szCs w:val="21"/>
          <w:rtl w:val="0"/>
        </w:rPr>
        <w:t xml:space="preserve">Another crucial part for retention and dynamics, I usually add them near the end of the editing process.</w:t>
      </w:r>
    </w:p>
    <w:p w:rsidR="00000000" w:rsidDel="00000000" w:rsidP="00000000" w:rsidRDefault="00000000" w:rsidRPr="00000000" w14:paraId="00000069">
      <w:pPr>
        <w:rPr>
          <w:sz w:val="21"/>
          <w:szCs w:val="21"/>
        </w:rPr>
      </w:pPr>
      <w:r w:rsidDel="00000000" w:rsidR="00000000" w:rsidRPr="00000000">
        <w:rPr>
          <w:rtl w:val="0"/>
        </w:rPr>
      </w:r>
    </w:p>
    <w:p w:rsidR="00000000" w:rsidDel="00000000" w:rsidP="00000000" w:rsidRDefault="00000000" w:rsidRPr="00000000" w14:paraId="0000006A">
      <w:pPr>
        <w:rPr>
          <w:sz w:val="21"/>
          <w:szCs w:val="21"/>
        </w:rPr>
      </w:pPr>
      <w:r w:rsidDel="00000000" w:rsidR="00000000" w:rsidRPr="00000000">
        <w:rPr>
          <w:sz w:val="21"/>
          <w:szCs w:val="21"/>
          <w:rtl w:val="0"/>
        </w:rPr>
        <w:t xml:space="preserve">Simple principles to follow when adding sound effects:</w:t>
      </w:r>
    </w:p>
    <w:p w:rsidR="00000000" w:rsidDel="00000000" w:rsidP="00000000" w:rsidRDefault="00000000" w:rsidRPr="00000000" w14:paraId="0000006B">
      <w:pPr>
        <w:numPr>
          <w:ilvl w:val="0"/>
          <w:numId w:val="4"/>
        </w:numPr>
        <w:ind w:left="720" w:hanging="360"/>
        <w:rPr>
          <w:sz w:val="21"/>
          <w:szCs w:val="21"/>
        </w:rPr>
      </w:pPr>
      <w:r w:rsidDel="00000000" w:rsidR="00000000" w:rsidRPr="00000000">
        <w:rPr>
          <w:b w:val="1"/>
          <w:bCs w:val="1"/>
          <w:sz w:val="21"/>
          <w:szCs w:val="21"/>
          <w:rtl w:val="0"/>
        </w:rPr>
        <w:t xml:space="preserve">Match Context</w:t>
      </w:r>
      <w:r w:rsidDel="00000000" w:rsidR="00000000" w:rsidRPr="00000000">
        <w:rPr>
          <w:sz w:val="21"/>
          <w:szCs w:val="21"/>
          <w:rtl w:val="0"/>
        </w:rPr>
        <w:t xml:space="preserve">: Adding unrelated/misaligned sound effects WILL create annoyance with your viewers, causing them to leave the video. So no, you shouldn’t add the “</w:t>
      </w:r>
      <w:r w:rsidDel="00000000" w:rsidR="00000000" w:rsidRPr="00000000">
        <w:rPr>
          <w:b w:val="1"/>
          <w:bCs w:val="1"/>
          <w:sz w:val="21"/>
          <w:szCs w:val="21"/>
          <w:rtl w:val="0"/>
        </w:rPr>
        <w:t xml:space="preserve">bruh</w:t>
      </w:r>
      <w:r w:rsidDel="00000000" w:rsidR="00000000" w:rsidRPr="00000000">
        <w:rPr>
          <w:sz w:val="21"/>
          <w:szCs w:val="21"/>
          <w:rtl w:val="0"/>
        </w:rPr>
        <w:t xml:space="preserve">” sfx when the ad shows client results.</w:t>
      </w:r>
    </w:p>
    <w:p w:rsidR="00000000" w:rsidDel="00000000" w:rsidP="00000000" w:rsidRDefault="00000000" w:rsidRPr="00000000" w14:paraId="0000006C">
      <w:pPr>
        <w:numPr>
          <w:ilvl w:val="0"/>
          <w:numId w:val="4"/>
        </w:numPr>
        <w:ind w:left="720" w:hanging="360"/>
        <w:rPr>
          <w:sz w:val="21"/>
          <w:szCs w:val="21"/>
        </w:rPr>
      </w:pPr>
      <w:r w:rsidDel="00000000" w:rsidR="00000000" w:rsidRPr="00000000">
        <w:rPr>
          <w:b w:val="1"/>
          <w:bCs w:val="1"/>
          <w:sz w:val="21"/>
          <w:szCs w:val="21"/>
          <w:rtl w:val="0"/>
        </w:rPr>
        <w:t xml:space="preserve">Don’t reuse</w:t>
      </w:r>
      <w:r w:rsidDel="00000000" w:rsidR="00000000" w:rsidRPr="00000000">
        <w:rPr>
          <w:sz w:val="21"/>
          <w:szCs w:val="21"/>
          <w:rtl w:val="0"/>
        </w:rPr>
        <w:t xml:space="preserve">: Reusing SFX too much can also cause annoyance, so change it up. To be clear, you can get away with adding the same sound if it’s in a further part of the video - in my experience, up to </w:t>
      </w:r>
      <w:r w:rsidDel="00000000" w:rsidR="00000000" w:rsidRPr="00000000">
        <w:rPr>
          <w:b w:val="1"/>
          <w:bCs w:val="1"/>
          <w:sz w:val="21"/>
          <w:szCs w:val="21"/>
          <w:rtl w:val="0"/>
        </w:rPr>
        <w:t xml:space="preserve">3-4 times max</w:t>
      </w:r>
      <w:r w:rsidDel="00000000" w:rsidR="00000000" w:rsidRPr="00000000">
        <w:rPr>
          <w:sz w:val="21"/>
          <w:szCs w:val="21"/>
          <w:rtl w:val="0"/>
        </w:rPr>
        <w:t xml:space="preserve"> (also depends on the sound).</w:t>
      </w:r>
    </w:p>
    <w:p w:rsidR="00000000" w:rsidDel="00000000" w:rsidP="00000000" w:rsidRDefault="00000000" w:rsidRPr="00000000" w14:paraId="0000006D">
      <w:pPr>
        <w:rPr>
          <w:sz w:val="21"/>
          <w:szCs w:val="21"/>
        </w:rPr>
      </w:pPr>
      <w:r w:rsidDel="00000000" w:rsidR="00000000" w:rsidRPr="00000000">
        <w:rPr>
          <w:rtl w:val="0"/>
        </w:rPr>
      </w:r>
    </w:p>
    <w:p w:rsidR="00000000" w:rsidDel="00000000" w:rsidP="00000000" w:rsidRDefault="00000000" w:rsidRPr="00000000" w14:paraId="0000006E">
      <w:pPr>
        <w:rPr>
          <w:shd w:fill="7efcff" w:val="clear"/>
        </w:rPr>
      </w:pPr>
      <w:r w:rsidDel="00000000" w:rsidR="00000000" w:rsidRPr="00000000">
        <w:rPr>
          <w:sz w:val="21"/>
          <w:szCs w:val="21"/>
          <w:rtl w:val="0"/>
        </w:rPr>
        <w:t xml:space="preserve">If you’re wondering where I get mine, it's just YouTube.</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4"/>
        <w:rPr>
          <w:sz w:val="21"/>
          <w:szCs w:val="21"/>
          <w:shd w:fill="ffc827" w:val="clear"/>
        </w:rPr>
      </w:pPr>
      <w:bookmarkStart w:colFirst="0" w:colLast="0" w:name="_jw65gq86auy" w:id="15"/>
      <w:bookmarkEnd w:id="15"/>
      <w:r w:rsidDel="00000000" w:rsidR="00000000" w:rsidRPr="00000000">
        <w:rPr>
          <w:color w:val="000000"/>
          <w:shd w:fill="ffc827" w:val="clear"/>
          <w:rtl w:val="0"/>
        </w:rPr>
        <w:t xml:space="preserve">Visual representation</w:t>
      </w:r>
      <w:r w:rsidDel="00000000" w:rsidR="00000000" w:rsidRPr="00000000">
        <w:rPr>
          <w:rtl w:val="0"/>
        </w:rPr>
      </w:r>
    </w:p>
    <w:p w:rsidR="00000000" w:rsidDel="00000000" w:rsidP="00000000" w:rsidRDefault="00000000" w:rsidRPr="00000000" w14:paraId="00000071">
      <w:pPr>
        <w:rPr>
          <w:sz w:val="21"/>
          <w:szCs w:val="21"/>
        </w:rPr>
      </w:pPr>
      <w:r w:rsidDel="00000000" w:rsidR="00000000" w:rsidRPr="00000000">
        <w:rPr>
          <w:sz w:val="21"/>
          <w:szCs w:val="21"/>
          <w:rtl w:val="0"/>
        </w:rPr>
        <w:t xml:space="preserve">Another </w:t>
      </w:r>
      <w:r w:rsidDel="00000000" w:rsidR="00000000" w:rsidRPr="00000000">
        <w:rPr>
          <w:b w:val="1"/>
          <w:bCs w:val="1"/>
          <w:sz w:val="21"/>
          <w:szCs w:val="21"/>
          <w:rtl w:val="0"/>
        </w:rPr>
        <w:t xml:space="preserve">dynamic</w:t>
      </w:r>
      <w:r w:rsidDel="00000000" w:rsidR="00000000" w:rsidRPr="00000000">
        <w:rPr>
          <w:sz w:val="21"/>
          <w:szCs w:val="21"/>
          <w:rtl w:val="0"/>
        </w:rPr>
        <w:t xml:space="preserve"> element we use to make the video far more interesting is by </w:t>
      </w:r>
      <w:r w:rsidDel="00000000" w:rsidR="00000000" w:rsidRPr="00000000">
        <w:rPr>
          <w:b w:val="1"/>
          <w:bCs w:val="1"/>
          <w:sz w:val="21"/>
          <w:szCs w:val="21"/>
          <w:rtl w:val="0"/>
        </w:rPr>
        <w:t xml:space="preserve">visualising a sentence</w:t>
      </w:r>
      <w:r w:rsidDel="00000000" w:rsidR="00000000" w:rsidRPr="00000000">
        <w:rPr>
          <w:sz w:val="21"/>
          <w:szCs w:val="21"/>
          <w:rtl w:val="0"/>
        </w:rPr>
        <w:t xml:space="preserve"> of the script. This is also a fantastic way to simplify whatever it is that you’re saying.</w:t>
      </w:r>
    </w:p>
    <w:p w:rsidR="00000000" w:rsidDel="00000000" w:rsidP="00000000" w:rsidRDefault="00000000" w:rsidRPr="00000000" w14:paraId="00000072">
      <w:pPr>
        <w:rPr>
          <w:sz w:val="21"/>
          <w:szCs w:val="21"/>
        </w:rPr>
      </w:pPr>
      <w:r w:rsidDel="00000000" w:rsidR="00000000" w:rsidRPr="00000000">
        <w:rPr>
          <w:sz w:val="21"/>
          <w:szCs w:val="21"/>
          <w:rtl w:val="0"/>
        </w:rPr>
        <w:t xml:space="preserve">And as we already covered, </w:t>
      </w:r>
      <w:r w:rsidDel="00000000" w:rsidR="00000000" w:rsidRPr="00000000">
        <w:rPr>
          <w:b w:val="1"/>
          <w:bCs w:val="1"/>
          <w:sz w:val="21"/>
          <w:szCs w:val="21"/>
          <w:rtl w:val="0"/>
        </w:rPr>
        <w:t xml:space="preserve">simplicity is king</w:t>
      </w:r>
      <w:r w:rsidDel="00000000" w:rsidR="00000000" w:rsidRPr="00000000">
        <w:rPr>
          <w:sz w:val="21"/>
          <w:szCs w:val="21"/>
          <w:rtl w:val="0"/>
        </w:rPr>
        <w:t xml:space="preserve">.</w:t>
      </w:r>
    </w:p>
    <w:p w:rsidR="00000000" w:rsidDel="00000000" w:rsidP="00000000" w:rsidRDefault="00000000" w:rsidRPr="00000000" w14:paraId="00000073">
      <w:pPr>
        <w:rPr>
          <w:sz w:val="21"/>
          <w:szCs w:val="21"/>
        </w:rPr>
      </w:pPr>
      <w:r w:rsidDel="00000000" w:rsidR="00000000" w:rsidRPr="00000000">
        <w:rPr>
          <w:rtl w:val="0"/>
        </w:rPr>
      </w:r>
    </w:p>
    <w:p w:rsidR="00000000" w:rsidDel="00000000" w:rsidP="00000000" w:rsidRDefault="00000000" w:rsidRPr="00000000" w14:paraId="00000074">
      <w:pPr>
        <w:rPr>
          <w:sz w:val="21"/>
          <w:szCs w:val="21"/>
          <w:shd w:fill="fd95bc" w:val="clear"/>
        </w:rPr>
      </w:pPr>
      <w:r w:rsidDel="00000000" w:rsidR="00000000" w:rsidRPr="00000000">
        <w:rPr>
          <w:sz w:val="21"/>
          <w:szCs w:val="21"/>
          <w:rtl w:val="0"/>
        </w:rPr>
        <w:t xml:space="preserve">I can’t give you an exact blueprint on this since every sentence would require a different visual, but I can give you some rough outline to follow:</w:t>
      </w:r>
      <w:r w:rsidDel="00000000" w:rsidR="00000000" w:rsidRPr="00000000">
        <w:rPr>
          <w:rtl w:val="0"/>
        </w:rPr>
      </w:r>
    </w:p>
    <w:p w:rsidR="00000000" w:rsidDel="00000000" w:rsidP="00000000" w:rsidRDefault="00000000" w:rsidRPr="00000000" w14:paraId="00000075">
      <w:pPr>
        <w:numPr>
          <w:ilvl w:val="0"/>
          <w:numId w:val="13"/>
        </w:numPr>
        <w:ind w:left="720" w:hanging="360"/>
        <w:rPr>
          <w:sz w:val="21"/>
          <w:szCs w:val="21"/>
        </w:rPr>
      </w:pPr>
      <w:r w:rsidDel="00000000" w:rsidR="00000000" w:rsidRPr="00000000">
        <w:rPr>
          <w:sz w:val="21"/>
          <w:szCs w:val="21"/>
          <w:rtl w:val="0"/>
        </w:rPr>
        <w:t xml:space="preserve">The visual </w:t>
      </w:r>
      <w:r w:rsidDel="00000000" w:rsidR="00000000" w:rsidRPr="00000000">
        <w:rPr>
          <w:b w:val="1"/>
          <w:bCs w:val="1"/>
          <w:sz w:val="21"/>
          <w:szCs w:val="21"/>
          <w:rtl w:val="0"/>
        </w:rPr>
        <w:t xml:space="preserve">MUST align</w:t>
      </w:r>
      <w:r w:rsidDel="00000000" w:rsidR="00000000" w:rsidRPr="00000000">
        <w:rPr>
          <w:sz w:val="21"/>
          <w:szCs w:val="21"/>
          <w:rtl w:val="0"/>
        </w:rPr>
        <w:t xml:space="preserve"> with the sentence: a wrong visual will create confusion.</w:t>
      </w:r>
    </w:p>
    <w:p w:rsidR="00000000" w:rsidDel="00000000" w:rsidP="00000000" w:rsidRDefault="00000000" w:rsidRPr="00000000" w14:paraId="00000076">
      <w:pPr>
        <w:numPr>
          <w:ilvl w:val="0"/>
          <w:numId w:val="13"/>
        </w:numPr>
        <w:ind w:left="720" w:hanging="360"/>
        <w:rPr>
          <w:sz w:val="21"/>
          <w:szCs w:val="21"/>
        </w:rPr>
      </w:pPr>
      <w:r w:rsidDel="00000000" w:rsidR="00000000" w:rsidRPr="00000000">
        <w:rPr>
          <w:b w:val="1"/>
          <w:bCs w:val="1"/>
          <w:sz w:val="21"/>
          <w:szCs w:val="21"/>
          <w:rtl w:val="0"/>
        </w:rPr>
        <w:t xml:space="preserve">Less is more</w:t>
      </w:r>
      <w:r w:rsidDel="00000000" w:rsidR="00000000" w:rsidRPr="00000000">
        <w:rPr>
          <w:sz w:val="21"/>
          <w:szCs w:val="21"/>
          <w:rtl w:val="0"/>
        </w:rPr>
        <w:t xml:space="preserve">: If you want to add something, but it doesn't contribute to the point of the visual, remove it. </w:t>
      </w:r>
      <w:r w:rsidDel="00000000" w:rsidR="00000000" w:rsidRPr="00000000">
        <w:rPr>
          <w:b w:val="1"/>
          <w:bCs w:val="1"/>
          <w:sz w:val="21"/>
          <w:szCs w:val="21"/>
          <w:rtl w:val="0"/>
        </w:rPr>
        <w:t xml:space="preserve">Simplify</w:t>
      </w:r>
      <w:r w:rsidDel="00000000" w:rsidR="00000000" w:rsidRPr="00000000">
        <w:rPr>
          <w:sz w:val="21"/>
          <w:szCs w:val="21"/>
          <w:rtl w:val="0"/>
        </w:rPr>
        <w:t xml:space="preserve"> as much as you can.</w:t>
      </w:r>
    </w:p>
    <w:p w:rsidR="00000000" w:rsidDel="00000000" w:rsidP="00000000" w:rsidRDefault="00000000" w:rsidRPr="00000000" w14:paraId="00000077">
      <w:pPr>
        <w:rPr>
          <w:sz w:val="21"/>
          <w:szCs w:val="21"/>
        </w:rPr>
      </w:pPr>
      <w:r w:rsidDel="00000000" w:rsidR="00000000" w:rsidRPr="00000000">
        <w:rPr>
          <w:rtl w:val="0"/>
        </w:rPr>
      </w:r>
    </w:p>
    <w:p w:rsidR="00000000" w:rsidDel="00000000" w:rsidP="00000000" w:rsidRDefault="00000000" w:rsidRPr="00000000" w14:paraId="00000078">
      <w:pPr>
        <w:rPr>
          <w:sz w:val="21"/>
          <w:szCs w:val="21"/>
        </w:rPr>
      </w:pPr>
      <w:r w:rsidDel="00000000" w:rsidR="00000000" w:rsidRPr="00000000">
        <w:rPr>
          <w:sz w:val="21"/>
          <w:szCs w:val="21"/>
          <w:rtl w:val="0"/>
        </w:rPr>
        <w:t xml:space="preserve">Here’s a good way to check your visuals’ quality - ask yourself this:</w:t>
      </w:r>
    </w:p>
    <w:p w:rsidR="00000000" w:rsidDel="00000000" w:rsidP="00000000" w:rsidRDefault="00000000" w:rsidRPr="00000000" w14:paraId="00000079">
      <w:pPr>
        <w:rPr>
          <w:sz w:val="21"/>
          <w:szCs w:val="21"/>
        </w:rPr>
      </w:pPr>
      <w:r w:rsidDel="00000000" w:rsidR="00000000" w:rsidRPr="00000000">
        <w:rPr>
          <w:sz w:val="21"/>
          <w:szCs w:val="21"/>
          <w:rtl w:val="0"/>
        </w:rPr>
        <w:t xml:space="preserve">“If I were watching this video for the first time </w:t>
      </w:r>
      <w:r w:rsidDel="00000000" w:rsidR="00000000" w:rsidRPr="00000000">
        <w:rPr>
          <w:b w:val="1"/>
          <w:bCs w:val="1"/>
          <w:sz w:val="21"/>
          <w:szCs w:val="21"/>
          <w:rtl w:val="0"/>
        </w:rPr>
        <w:t xml:space="preserve">on mute</w:t>
      </w:r>
      <w:r w:rsidDel="00000000" w:rsidR="00000000" w:rsidRPr="00000000">
        <w:rPr>
          <w:sz w:val="21"/>
          <w:szCs w:val="21"/>
          <w:rtl w:val="0"/>
        </w:rPr>
        <w:t xml:space="preserve">, would I be able to </w:t>
      </w:r>
      <w:r w:rsidDel="00000000" w:rsidR="00000000" w:rsidRPr="00000000">
        <w:rPr>
          <w:b w:val="1"/>
          <w:bCs w:val="1"/>
          <w:sz w:val="21"/>
          <w:szCs w:val="21"/>
          <w:rtl w:val="0"/>
        </w:rPr>
        <w:t xml:space="preserve">understand</w:t>
      </w:r>
      <w:r w:rsidDel="00000000" w:rsidR="00000000" w:rsidRPr="00000000">
        <w:rPr>
          <w:sz w:val="21"/>
          <w:szCs w:val="21"/>
          <w:rtl w:val="0"/>
        </w:rPr>
        <w:t xml:space="preserve"> what’s being talked about in the video?”</w:t>
      </w:r>
    </w:p>
    <w:p w:rsidR="00000000" w:rsidDel="00000000" w:rsidP="00000000" w:rsidRDefault="00000000" w:rsidRPr="00000000" w14:paraId="0000007A">
      <w:pPr>
        <w:pStyle w:val="Heading4"/>
        <w:rPr>
          <w:color w:val="000000"/>
          <w:sz w:val="21"/>
          <w:szCs w:val="21"/>
          <w:shd w:fill="bbffae" w:val="clear"/>
        </w:rPr>
      </w:pPr>
      <w:bookmarkStart w:colFirst="0" w:colLast="0" w:name="_guu38koe337m" w:id="16"/>
      <w:bookmarkEnd w:id="16"/>
      <w:r w:rsidDel="00000000" w:rsidR="00000000" w:rsidRPr="00000000">
        <w:rPr>
          <w:color w:val="000000"/>
          <w:shd w:fill="bbffae" w:val="clear"/>
          <w:rtl w:val="0"/>
        </w:rPr>
        <w:t xml:space="preserve">Transitions</w:t>
      </w:r>
      <w:r w:rsidDel="00000000" w:rsidR="00000000" w:rsidRPr="00000000">
        <w:rPr>
          <w:rtl w:val="0"/>
        </w:rPr>
      </w:r>
    </w:p>
    <w:p w:rsidR="00000000" w:rsidDel="00000000" w:rsidP="00000000" w:rsidRDefault="00000000" w:rsidRPr="00000000" w14:paraId="0000007B">
      <w:pPr>
        <w:rPr>
          <w:sz w:val="21"/>
          <w:szCs w:val="21"/>
        </w:rPr>
      </w:pPr>
      <w:r w:rsidDel="00000000" w:rsidR="00000000" w:rsidRPr="00000000">
        <w:rPr>
          <w:sz w:val="21"/>
          <w:szCs w:val="21"/>
          <w:rtl w:val="0"/>
        </w:rPr>
        <w:t xml:space="preserve">In my opinion, it’s</w:t>
      </w:r>
      <w:r w:rsidDel="00000000" w:rsidR="00000000" w:rsidRPr="00000000">
        <w:rPr>
          <w:b w:val="1"/>
          <w:bCs w:val="1"/>
          <w:sz w:val="21"/>
          <w:szCs w:val="21"/>
          <w:rtl w:val="0"/>
        </w:rPr>
        <w:t xml:space="preserve"> optional</w:t>
      </w:r>
      <w:r w:rsidDel="00000000" w:rsidR="00000000" w:rsidRPr="00000000">
        <w:rPr>
          <w:sz w:val="21"/>
          <w:szCs w:val="21"/>
          <w:rtl w:val="0"/>
        </w:rPr>
        <w:t xml:space="preserve">. If you switch screens from footage &gt; broll / footage &gt; visual and vice versa, it can be a nice touch to add.</w:t>
      </w:r>
    </w:p>
    <w:p w:rsidR="00000000" w:rsidDel="00000000" w:rsidP="00000000" w:rsidRDefault="00000000" w:rsidRPr="00000000" w14:paraId="0000007C">
      <w:pPr>
        <w:rPr>
          <w:sz w:val="21"/>
          <w:szCs w:val="21"/>
        </w:rPr>
      </w:pPr>
      <w:r w:rsidDel="00000000" w:rsidR="00000000" w:rsidRPr="00000000">
        <w:rPr>
          <w:rtl w:val="0"/>
        </w:rPr>
      </w:r>
    </w:p>
    <w:p w:rsidR="00000000" w:rsidDel="00000000" w:rsidP="00000000" w:rsidRDefault="00000000" w:rsidRPr="00000000" w14:paraId="0000007D">
      <w:pPr>
        <w:numPr>
          <w:ilvl w:val="0"/>
          <w:numId w:val="14"/>
        </w:numPr>
        <w:ind w:left="720" w:hanging="360"/>
      </w:pPr>
      <w:r w:rsidDel="00000000" w:rsidR="00000000" w:rsidRPr="00000000">
        <w:rPr>
          <w:rtl w:val="0"/>
        </w:rPr>
        <w:t xml:space="preserve">Don’t </w:t>
      </w:r>
      <w:r w:rsidDel="00000000" w:rsidR="00000000" w:rsidRPr="00000000">
        <w:rPr>
          <w:b w:val="1"/>
          <w:bCs w:val="1"/>
          <w:rtl w:val="0"/>
        </w:rPr>
        <w:t xml:space="preserve">overuse</w:t>
      </w:r>
      <w:r w:rsidDel="00000000" w:rsidR="00000000" w:rsidRPr="00000000">
        <w:rPr>
          <w:rtl w:val="0"/>
        </w:rPr>
        <w:t xml:space="preserve"> the same transition</w:t>
      </w:r>
    </w:p>
    <w:p w:rsidR="00000000" w:rsidDel="00000000" w:rsidP="00000000" w:rsidRDefault="00000000" w:rsidRPr="00000000" w14:paraId="0000007E">
      <w:pPr>
        <w:numPr>
          <w:ilvl w:val="0"/>
          <w:numId w:val="14"/>
        </w:numPr>
        <w:ind w:left="720" w:hanging="360"/>
      </w:pPr>
      <w:r w:rsidDel="00000000" w:rsidR="00000000" w:rsidRPr="00000000">
        <w:rPr>
          <w:rtl w:val="0"/>
        </w:rPr>
        <w:t xml:space="preserve">Use only when the screen changes</w:t>
      </w:r>
    </w:p>
    <w:p w:rsidR="00000000" w:rsidDel="00000000" w:rsidP="00000000" w:rsidRDefault="00000000" w:rsidRPr="00000000" w14:paraId="0000007F">
      <w:pPr>
        <w:ind w:left="720" w:firstLine="0"/>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sectPr>
      <w:headerReference r:id="rId14" w:type="default"/>
      <w:footerReference r:id="rId15"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sz w:val="10"/>
        <w:szCs w:val="10"/>
      </w:rPr>
    </w:pPr>
    <w:r w:rsidDel="00000000" w:rsidR="00000000" w:rsidRPr="00000000">
      <w:rPr>
        <w:color w:val="b7b7b7"/>
        <w:sz w:val="10"/>
        <w:szCs w:val="10"/>
        <w:rtl w:val="0"/>
      </w:rPr>
      <w:t xml:space="preserve">© License And Scale- All rights reserved. Do not share, copy, reproduce or sell any part of this document unless you have written permission from CAMERON CONSULTANCY FZCO . All infringements will be prosecuted. If you are the personal owner of the License And Scale LTD End User Licence then you may use it for your own use but not for any other purpose.</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exels.com/" TargetMode="External"/><Relationship Id="rId10" Type="http://schemas.openxmlformats.org/officeDocument/2006/relationships/hyperlink" Target="https://ytmp3.as/AOPR/" TargetMode="External"/><Relationship Id="rId13" Type="http://schemas.openxmlformats.org/officeDocument/2006/relationships/hyperlink" Target="https://www.freepik.com/videos" TargetMode="External"/><Relationship Id="rId12" Type="http://schemas.openxmlformats.org/officeDocument/2006/relationships/hyperlink" Target="https://pixabay.com/video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sasa-4.wistia.com/medias/7lq2ffiojq" TargetMode="Externa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