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0qow3ja902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Editor Onboarding Texts</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Video Editor Onboarding Texts</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pStyle w:val="Heading1"/>
        <w:rPr>
          <w:b w:val="1"/>
          <w:bCs w:val="1"/>
          <w:sz w:val="28"/>
          <w:szCs w:val="28"/>
        </w:rPr>
      </w:pPr>
      <w:bookmarkStart w:colFirst="0" w:colLast="0" w:name="_u79i1zlj22wu" w:id="1"/>
      <w:bookmarkEnd w:id="1"/>
      <w:r w:rsidDel="00000000" w:rsidR="00000000" w:rsidRPr="00000000">
        <w:rPr>
          <w:b w:val="1"/>
          <w:bCs w:val="1"/>
          <w:sz w:val="28"/>
          <w:szCs w:val="28"/>
          <w:rtl w:val="0"/>
        </w:rPr>
        <w:t xml:space="preserve">Initial Onboarding Message:</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spacing w:after="240" w:before="240" w:lineRule="auto"/>
        <w:rPr>
          <w:sz w:val="21"/>
          <w:szCs w:val="21"/>
        </w:rPr>
      </w:pPr>
      <w:r w:rsidDel="00000000" w:rsidR="00000000" w:rsidRPr="00000000">
        <w:rPr>
          <w:sz w:val="21"/>
          <w:szCs w:val="21"/>
          <w:rtl w:val="0"/>
        </w:rPr>
        <w:t xml:space="preserve">First off — welcome.</w:t>
      </w:r>
    </w:p>
    <w:p w:rsidR="00000000" w:rsidDel="00000000" w:rsidP="00000000" w:rsidRDefault="00000000" w:rsidRPr="00000000" w14:paraId="00000007">
      <w:pPr>
        <w:spacing w:after="240" w:before="240" w:lineRule="auto"/>
        <w:rPr>
          <w:b w:val="1"/>
          <w:bCs w:val="1"/>
          <w:sz w:val="21"/>
          <w:szCs w:val="21"/>
        </w:rPr>
      </w:pPr>
      <w:r w:rsidDel="00000000" w:rsidR="00000000" w:rsidRPr="00000000">
        <w:rPr>
          <w:sz w:val="21"/>
          <w:szCs w:val="21"/>
          <w:rtl w:val="0"/>
        </w:rPr>
        <w:t xml:space="preserve">Excited to have you working with us on our reverse mortgage campaigns. I want to quickly walk you through how this is going to work and what the ramp-up phase looks like. To start, the first </w:t>
      </w:r>
      <w:r w:rsidDel="00000000" w:rsidR="00000000" w:rsidRPr="00000000">
        <w:rPr>
          <w:b w:val="1"/>
          <w:bCs w:val="1"/>
          <w:sz w:val="21"/>
          <w:szCs w:val="21"/>
          <w:rtl w:val="0"/>
        </w:rPr>
        <w:t xml:space="preserve">3–5 projects will be paid per project.</w:t>
      </w:r>
    </w:p>
    <w:p w:rsidR="00000000" w:rsidDel="00000000" w:rsidP="00000000" w:rsidRDefault="00000000" w:rsidRPr="00000000" w14:paraId="00000008">
      <w:pPr>
        <w:spacing w:after="240" w:before="240" w:lineRule="auto"/>
        <w:rPr>
          <w:sz w:val="21"/>
          <w:szCs w:val="21"/>
        </w:rPr>
      </w:pPr>
      <w:r w:rsidDel="00000000" w:rsidR="00000000" w:rsidRPr="00000000">
        <w:rPr>
          <w:sz w:val="21"/>
          <w:szCs w:val="21"/>
          <w:rtl w:val="0"/>
        </w:rPr>
        <w:t xml:space="preserve">This allows:</w:t>
      </w:r>
    </w:p>
    <w:p w:rsidR="00000000" w:rsidDel="00000000" w:rsidP="00000000" w:rsidRDefault="00000000" w:rsidRPr="00000000" w14:paraId="00000009">
      <w:pPr>
        <w:numPr>
          <w:ilvl w:val="0"/>
          <w:numId w:val="5"/>
        </w:numPr>
        <w:spacing w:after="0" w:afterAutospacing="0" w:before="240" w:lineRule="auto"/>
        <w:ind w:left="720" w:hanging="360"/>
        <w:rPr>
          <w:sz w:val="21"/>
          <w:szCs w:val="21"/>
        </w:rPr>
      </w:pPr>
      <w:r w:rsidDel="00000000" w:rsidR="00000000" w:rsidRPr="00000000">
        <w:rPr>
          <w:sz w:val="21"/>
          <w:szCs w:val="21"/>
          <w:rtl w:val="0"/>
        </w:rPr>
        <w:t xml:space="preserve">You to learn our specific reverse mortgage ad style</w:t>
      </w:r>
    </w:p>
    <w:p w:rsidR="00000000" w:rsidDel="00000000" w:rsidP="00000000" w:rsidRDefault="00000000" w:rsidRPr="00000000" w14:paraId="0000000A">
      <w:pPr>
        <w:numPr>
          <w:ilvl w:val="0"/>
          <w:numId w:val="5"/>
        </w:numPr>
        <w:spacing w:after="0" w:afterAutospacing="0" w:before="0" w:beforeAutospacing="0" w:lineRule="auto"/>
        <w:ind w:left="720" w:hanging="360"/>
        <w:rPr>
          <w:sz w:val="21"/>
          <w:szCs w:val="21"/>
        </w:rPr>
      </w:pPr>
      <w:r w:rsidDel="00000000" w:rsidR="00000000" w:rsidRPr="00000000">
        <w:rPr>
          <w:sz w:val="21"/>
          <w:szCs w:val="21"/>
          <w:rtl w:val="0"/>
        </w:rPr>
        <w:t xml:space="preserve">Us to make sure the edits align with compliance sensitivity</w:t>
      </w:r>
    </w:p>
    <w:p w:rsidR="00000000" w:rsidDel="00000000" w:rsidP="00000000" w:rsidRDefault="00000000" w:rsidRPr="00000000" w14:paraId="0000000B">
      <w:pPr>
        <w:numPr>
          <w:ilvl w:val="0"/>
          <w:numId w:val="5"/>
        </w:numPr>
        <w:spacing w:after="240" w:before="0" w:beforeAutospacing="0" w:lineRule="auto"/>
        <w:ind w:left="720" w:hanging="360"/>
        <w:rPr>
          <w:sz w:val="21"/>
          <w:szCs w:val="21"/>
        </w:rPr>
      </w:pPr>
      <w:r w:rsidDel="00000000" w:rsidR="00000000" w:rsidRPr="00000000">
        <w:rPr>
          <w:sz w:val="21"/>
          <w:szCs w:val="21"/>
          <w:rtl w:val="0"/>
        </w:rPr>
        <w:t xml:space="preserve">Both of us to confirm this is the right long-term fit</w:t>
        <w:br w:type="textWrapping"/>
      </w:r>
    </w:p>
    <w:p w:rsidR="00000000" w:rsidDel="00000000" w:rsidP="00000000" w:rsidRDefault="00000000" w:rsidRPr="00000000" w14:paraId="0000000C">
      <w:pPr>
        <w:spacing w:after="240" w:before="240" w:lineRule="auto"/>
        <w:rPr>
          <w:sz w:val="21"/>
          <w:szCs w:val="21"/>
        </w:rPr>
      </w:pPr>
      <w:r w:rsidDel="00000000" w:rsidR="00000000" w:rsidRPr="00000000">
        <w:rPr>
          <w:sz w:val="21"/>
          <w:szCs w:val="21"/>
          <w:rtl w:val="0"/>
        </w:rPr>
        <w:t xml:space="preserve">If everything flows well, we’ll transition into consistent monthly work where you’ll be handling our ongoing short-form ads.</w:t>
      </w:r>
    </w:p>
    <w:p w:rsidR="00000000" w:rsidDel="00000000" w:rsidP="00000000" w:rsidRDefault="00000000" w:rsidRPr="00000000" w14:paraId="0000000D">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i9phw22df6fp" w:id="2"/>
      <w:bookmarkEnd w:id="2"/>
      <w:r w:rsidDel="00000000" w:rsidR="00000000" w:rsidRPr="00000000">
        <w:rPr>
          <w:b w:val="1"/>
          <w:bCs w:val="1"/>
          <w:sz w:val="34"/>
          <w:szCs w:val="34"/>
          <w:rtl w:val="0"/>
        </w:rPr>
        <w:t xml:space="preserve">What You’ll Be Editing</w:t>
      </w:r>
    </w:p>
    <w:p w:rsidR="00000000" w:rsidDel="00000000" w:rsidP="00000000" w:rsidRDefault="00000000" w:rsidRPr="00000000" w14:paraId="0000000F">
      <w:pPr>
        <w:spacing w:after="240" w:before="240" w:line="240" w:lineRule="auto"/>
        <w:rPr>
          <w:sz w:val="21"/>
          <w:szCs w:val="21"/>
        </w:rPr>
      </w:pPr>
      <w:r w:rsidDel="00000000" w:rsidR="00000000" w:rsidRPr="00000000">
        <w:rPr>
          <w:sz w:val="21"/>
          <w:szCs w:val="21"/>
          <w:rtl w:val="0"/>
        </w:rPr>
        <w:t xml:space="preserve">The main content will be:</w:t>
      </w:r>
    </w:p>
    <w:p w:rsidR="00000000" w:rsidDel="00000000" w:rsidP="00000000" w:rsidRDefault="00000000" w:rsidRPr="00000000" w14:paraId="00000010">
      <w:pPr>
        <w:pStyle w:val="Heading3"/>
        <w:keepNext w:val="0"/>
        <w:keepLines w:val="0"/>
        <w:spacing w:before="280" w:line="240" w:lineRule="auto"/>
        <w:rPr>
          <w:b w:val="1"/>
          <w:bCs w:val="1"/>
          <w:color w:val="000000"/>
          <w:sz w:val="26"/>
          <w:szCs w:val="26"/>
        </w:rPr>
      </w:pPr>
      <w:bookmarkStart w:colFirst="0" w:colLast="0" w:name="_ck6qg16wllms" w:id="3"/>
      <w:bookmarkEnd w:id="3"/>
      <w:r w:rsidDel="00000000" w:rsidR="00000000" w:rsidRPr="00000000">
        <w:rPr>
          <w:b w:val="1"/>
          <w:bCs w:val="1"/>
          <w:color w:val="000000"/>
          <w:sz w:val="26"/>
          <w:szCs w:val="26"/>
          <w:rtl w:val="0"/>
        </w:rPr>
        <w:t xml:space="preserve">Short-Form Reverse Mortgage Video Ads (60–90 seconds)</w:t>
      </w:r>
    </w:p>
    <w:p w:rsidR="00000000" w:rsidDel="00000000" w:rsidP="00000000" w:rsidRDefault="00000000" w:rsidRPr="00000000" w14:paraId="00000011">
      <w:pPr>
        <w:spacing w:after="240" w:before="240" w:line="240" w:lineRule="auto"/>
        <w:rPr>
          <w:sz w:val="21"/>
          <w:szCs w:val="21"/>
        </w:rPr>
      </w:pPr>
      <w:r w:rsidDel="00000000" w:rsidR="00000000" w:rsidRPr="00000000">
        <w:rPr>
          <w:sz w:val="21"/>
          <w:szCs w:val="21"/>
          <w:rtl w:val="0"/>
        </w:rPr>
        <w:t xml:space="preserve">These ads are designed to generate leads from:</w:t>
      </w:r>
    </w:p>
    <w:p w:rsidR="00000000" w:rsidDel="00000000" w:rsidP="00000000" w:rsidRDefault="00000000" w:rsidRPr="00000000" w14:paraId="00000012">
      <w:pPr>
        <w:numPr>
          <w:ilvl w:val="0"/>
          <w:numId w:val="9"/>
        </w:numPr>
        <w:spacing w:after="0" w:afterAutospacing="0" w:before="240" w:line="240" w:lineRule="auto"/>
        <w:ind w:left="720" w:hanging="360"/>
        <w:rPr>
          <w:sz w:val="21"/>
          <w:szCs w:val="21"/>
        </w:rPr>
      </w:pPr>
      <w:r w:rsidDel="00000000" w:rsidR="00000000" w:rsidRPr="00000000">
        <w:rPr>
          <w:sz w:val="21"/>
          <w:szCs w:val="21"/>
          <w:rtl w:val="0"/>
        </w:rPr>
        <w:t xml:space="preserve">Homeowners 62+</w:t>
      </w:r>
    </w:p>
    <w:p w:rsidR="00000000" w:rsidDel="00000000" w:rsidP="00000000" w:rsidRDefault="00000000" w:rsidRPr="00000000" w14:paraId="00000013">
      <w:pPr>
        <w:numPr>
          <w:ilvl w:val="0"/>
          <w:numId w:val="9"/>
        </w:numPr>
        <w:spacing w:after="0" w:afterAutospacing="0" w:before="0" w:beforeAutospacing="0" w:line="240" w:lineRule="auto"/>
        <w:ind w:left="720" w:hanging="360"/>
        <w:rPr>
          <w:sz w:val="21"/>
          <w:szCs w:val="21"/>
        </w:rPr>
      </w:pPr>
      <w:r w:rsidDel="00000000" w:rsidR="00000000" w:rsidRPr="00000000">
        <w:rPr>
          <w:sz w:val="21"/>
          <w:szCs w:val="21"/>
          <w:rtl w:val="0"/>
        </w:rPr>
        <w:t xml:space="preserve">Seniors with equity</w:t>
      </w:r>
    </w:p>
    <w:p w:rsidR="00000000" w:rsidDel="00000000" w:rsidP="00000000" w:rsidRDefault="00000000" w:rsidRPr="00000000" w14:paraId="00000014">
      <w:pPr>
        <w:numPr>
          <w:ilvl w:val="0"/>
          <w:numId w:val="9"/>
        </w:numPr>
        <w:spacing w:after="240" w:before="0" w:beforeAutospacing="0" w:line="240" w:lineRule="auto"/>
        <w:ind w:left="720" w:hanging="360"/>
        <w:rPr>
          <w:sz w:val="21"/>
          <w:szCs w:val="21"/>
        </w:rPr>
      </w:pPr>
      <w:r w:rsidDel="00000000" w:rsidR="00000000" w:rsidRPr="00000000">
        <w:rPr>
          <w:sz w:val="21"/>
          <w:szCs w:val="21"/>
          <w:rtl w:val="0"/>
        </w:rPr>
        <w:t xml:space="preserve">Adult children researching for parents</w:t>
        <w:br w:type="textWrapping"/>
      </w:r>
    </w:p>
    <w:p w:rsidR="00000000" w:rsidDel="00000000" w:rsidP="00000000" w:rsidRDefault="00000000" w:rsidRPr="00000000" w14:paraId="00000015">
      <w:pPr>
        <w:spacing w:after="240" w:before="240" w:line="240" w:lineRule="auto"/>
        <w:rPr>
          <w:sz w:val="21"/>
          <w:szCs w:val="21"/>
        </w:rPr>
      </w:pPr>
      <w:r w:rsidDel="00000000" w:rsidR="00000000" w:rsidRPr="00000000">
        <w:rPr>
          <w:sz w:val="21"/>
          <w:szCs w:val="21"/>
          <w:rtl w:val="0"/>
        </w:rPr>
        <w:t xml:space="preserve">The tone must feel:</w:t>
      </w:r>
    </w:p>
    <w:p w:rsidR="00000000" w:rsidDel="00000000" w:rsidP="00000000" w:rsidRDefault="00000000" w:rsidRPr="00000000" w14:paraId="00000016">
      <w:pPr>
        <w:numPr>
          <w:ilvl w:val="0"/>
          <w:numId w:val="1"/>
        </w:numPr>
        <w:spacing w:after="0" w:afterAutospacing="0" w:before="240" w:line="240" w:lineRule="auto"/>
        <w:ind w:left="720" w:hanging="360"/>
        <w:rPr>
          <w:sz w:val="21"/>
          <w:szCs w:val="21"/>
        </w:rPr>
      </w:pPr>
      <w:r w:rsidDel="00000000" w:rsidR="00000000" w:rsidRPr="00000000">
        <w:rPr>
          <w:sz w:val="21"/>
          <w:szCs w:val="21"/>
          <w:rtl w:val="0"/>
        </w:rPr>
        <w:t xml:space="preserve">Trustworthy</w:t>
      </w:r>
    </w:p>
    <w:p w:rsidR="00000000" w:rsidDel="00000000" w:rsidP="00000000" w:rsidRDefault="00000000" w:rsidRPr="00000000" w14:paraId="00000017">
      <w:pPr>
        <w:numPr>
          <w:ilvl w:val="0"/>
          <w:numId w:val="1"/>
        </w:numPr>
        <w:spacing w:after="0" w:afterAutospacing="0" w:before="0" w:beforeAutospacing="0" w:line="240" w:lineRule="auto"/>
        <w:ind w:left="720" w:hanging="360"/>
        <w:rPr>
          <w:sz w:val="21"/>
          <w:szCs w:val="21"/>
        </w:rPr>
      </w:pPr>
      <w:r w:rsidDel="00000000" w:rsidR="00000000" w:rsidRPr="00000000">
        <w:rPr>
          <w:sz w:val="21"/>
          <w:szCs w:val="21"/>
          <w:rtl w:val="0"/>
        </w:rPr>
        <w:t xml:space="preserve">Clear</w:t>
      </w:r>
    </w:p>
    <w:p w:rsidR="00000000" w:rsidDel="00000000" w:rsidP="00000000" w:rsidRDefault="00000000" w:rsidRPr="00000000" w14:paraId="00000018">
      <w:pPr>
        <w:numPr>
          <w:ilvl w:val="0"/>
          <w:numId w:val="1"/>
        </w:numPr>
        <w:spacing w:after="0" w:afterAutospacing="0" w:before="0" w:beforeAutospacing="0" w:line="240" w:lineRule="auto"/>
        <w:ind w:left="720" w:hanging="360"/>
        <w:rPr>
          <w:sz w:val="21"/>
          <w:szCs w:val="21"/>
        </w:rPr>
      </w:pPr>
      <w:r w:rsidDel="00000000" w:rsidR="00000000" w:rsidRPr="00000000">
        <w:rPr>
          <w:sz w:val="21"/>
          <w:szCs w:val="21"/>
          <w:rtl w:val="0"/>
        </w:rPr>
        <w:t xml:space="preserve">Confident</w:t>
      </w:r>
    </w:p>
    <w:p w:rsidR="00000000" w:rsidDel="00000000" w:rsidP="00000000" w:rsidRDefault="00000000" w:rsidRPr="00000000" w14:paraId="00000019">
      <w:pPr>
        <w:numPr>
          <w:ilvl w:val="0"/>
          <w:numId w:val="1"/>
        </w:numPr>
        <w:spacing w:after="0" w:afterAutospacing="0" w:before="0" w:beforeAutospacing="0" w:line="240" w:lineRule="auto"/>
        <w:ind w:left="720" w:hanging="360"/>
        <w:rPr>
          <w:sz w:val="21"/>
          <w:szCs w:val="21"/>
        </w:rPr>
      </w:pPr>
      <w:r w:rsidDel="00000000" w:rsidR="00000000" w:rsidRPr="00000000">
        <w:rPr>
          <w:sz w:val="21"/>
          <w:szCs w:val="21"/>
          <w:rtl w:val="0"/>
        </w:rPr>
        <w:t xml:space="preserve">Not salesy</w:t>
      </w:r>
    </w:p>
    <w:p w:rsidR="00000000" w:rsidDel="00000000" w:rsidP="00000000" w:rsidRDefault="00000000" w:rsidRPr="00000000" w14:paraId="0000001A">
      <w:pPr>
        <w:numPr>
          <w:ilvl w:val="0"/>
          <w:numId w:val="1"/>
        </w:numPr>
        <w:spacing w:after="240" w:before="0" w:beforeAutospacing="0" w:line="240" w:lineRule="auto"/>
        <w:ind w:left="720" w:hanging="360"/>
        <w:rPr>
          <w:sz w:val="21"/>
          <w:szCs w:val="21"/>
        </w:rPr>
      </w:pPr>
      <w:r w:rsidDel="00000000" w:rsidR="00000000" w:rsidRPr="00000000">
        <w:rPr>
          <w:sz w:val="21"/>
          <w:szCs w:val="21"/>
          <w:rtl w:val="0"/>
        </w:rPr>
        <w:t xml:space="preserve">Not hype-y</w:t>
        <w:br w:type="textWrapping"/>
      </w:r>
    </w:p>
    <w:p w:rsidR="00000000" w:rsidDel="00000000" w:rsidP="00000000" w:rsidRDefault="00000000" w:rsidRPr="00000000" w14:paraId="0000001B">
      <w:pPr>
        <w:spacing w:after="240" w:before="240" w:line="240" w:lineRule="auto"/>
        <w:rPr>
          <w:sz w:val="21"/>
          <w:szCs w:val="21"/>
        </w:rPr>
      </w:pPr>
      <w:r w:rsidDel="00000000" w:rsidR="00000000" w:rsidRPr="00000000">
        <w:rPr>
          <w:sz w:val="21"/>
          <w:szCs w:val="21"/>
          <w:rtl w:val="0"/>
        </w:rPr>
        <w:t xml:space="preserve">We are in a regulated space. Clean and compliant &gt; flashy and aggressive.</w:t>
      </w:r>
    </w:p>
    <w:p w:rsidR="00000000" w:rsidDel="00000000" w:rsidP="00000000" w:rsidRDefault="00000000" w:rsidRPr="00000000" w14:paraId="0000001C">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dx5y2y6lnlp" w:id="4"/>
      <w:bookmarkEnd w:id="4"/>
      <w:r w:rsidDel="00000000" w:rsidR="00000000" w:rsidRPr="00000000">
        <w:rPr>
          <w:b w:val="1"/>
          <w:bCs w:val="1"/>
          <w:sz w:val="34"/>
          <w:szCs w:val="34"/>
          <w:rtl w:val="0"/>
        </w:rPr>
        <w:t xml:space="preserve">How Our Reverse Mortgage Ads Work</w:t>
      </w:r>
    </w:p>
    <w:p w:rsidR="00000000" w:rsidDel="00000000" w:rsidP="00000000" w:rsidRDefault="00000000" w:rsidRPr="00000000" w14:paraId="0000001E">
      <w:pPr>
        <w:spacing w:after="240" w:before="240" w:lineRule="auto"/>
        <w:rPr>
          <w:sz w:val="21"/>
          <w:szCs w:val="21"/>
        </w:rPr>
      </w:pPr>
      <w:r w:rsidDel="00000000" w:rsidR="00000000" w:rsidRPr="00000000">
        <w:rPr>
          <w:sz w:val="21"/>
          <w:szCs w:val="21"/>
          <w:rtl w:val="0"/>
        </w:rPr>
        <w:t xml:space="preserve">Every ad has two key components: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vr56n0n75jpf" w:id="5"/>
      <w:bookmarkEnd w:id="5"/>
      <w:r w:rsidDel="00000000" w:rsidR="00000000" w:rsidRPr="00000000">
        <w:rPr>
          <w:rFonts w:ascii="Andika" w:cs="Andika" w:eastAsia="Andika" w:hAnsi="Andika"/>
          <w:b w:val="1"/>
          <w:bCs w:val="1"/>
          <w:color w:val="000000"/>
          <w:sz w:val="26"/>
          <w:szCs w:val="26"/>
          <w:rtl w:val="0"/>
        </w:rPr>
        <w:t xml:space="preserve">1️⃣ The Hook (First 3–5 Seconds)</w:t>
      </w:r>
    </w:p>
    <w:p w:rsidR="00000000" w:rsidDel="00000000" w:rsidP="00000000" w:rsidRDefault="00000000" w:rsidRPr="00000000" w14:paraId="00000020">
      <w:pPr>
        <w:spacing w:after="240" w:before="240" w:lineRule="auto"/>
        <w:rPr>
          <w:sz w:val="21"/>
          <w:szCs w:val="21"/>
        </w:rPr>
      </w:pPr>
      <w:r w:rsidDel="00000000" w:rsidR="00000000" w:rsidRPr="00000000">
        <w:rPr>
          <w:sz w:val="21"/>
          <w:szCs w:val="21"/>
          <w:rtl w:val="0"/>
        </w:rPr>
        <w:t xml:space="preserve">This is everything.</w:t>
      </w:r>
    </w:p>
    <w:p w:rsidR="00000000" w:rsidDel="00000000" w:rsidP="00000000" w:rsidRDefault="00000000" w:rsidRPr="00000000" w14:paraId="00000021">
      <w:pPr>
        <w:spacing w:after="240" w:before="240" w:lineRule="auto"/>
        <w:rPr>
          <w:sz w:val="21"/>
          <w:szCs w:val="21"/>
        </w:rPr>
      </w:pPr>
      <w:r w:rsidDel="00000000" w:rsidR="00000000" w:rsidRPr="00000000">
        <w:rPr>
          <w:sz w:val="21"/>
          <w:szCs w:val="21"/>
          <w:rtl w:val="0"/>
        </w:rPr>
        <w:t xml:space="preserve">The hook must:</w:t>
      </w:r>
    </w:p>
    <w:p w:rsidR="00000000" w:rsidDel="00000000" w:rsidP="00000000" w:rsidRDefault="00000000" w:rsidRPr="00000000" w14:paraId="00000022">
      <w:pPr>
        <w:numPr>
          <w:ilvl w:val="0"/>
          <w:numId w:val="3"/>
        </w:numPr>
        <w:spacing w:after="0" w:afterAutospacing="0" w:before="240" w:lineRule="auto"/>
        <w:ind w:left="720" w:hanging="360"/>
        <w:rPr>
          <w:sz w:val="21"/>
          <w:szCs w:val="21"/>
        </w:rPr>
      </w:pPr>
      <w:r w:rsidDel="00000000" w:rsidR="00000000" w:rsidRPr="00000000">
        <w:rPr>
          <w:sz w:val="21"/>
          <w:szCs w:val="21"/>
          <w:rtl w:val="0"/>
        </w:rPr>
        <w:t xml:space="preserve">Call out homeowners 62+ directly</w:t>
      </w:r>
    </w:p>
    <w:p w:rsidR="00000000" w:rsidDel="00000000" w:rsidP="00000000" w:rsidRDefault="00000000" w:rsidRPr="00000000" w14:paraId="00000023">
      <w:pPr>
        <w:numPr>
          <w:ilvl w:val="0"/>
          <w:numId w:val="3"/>
        </w:numPr>
        <w:spacing w:after="0" w:afterAutospacing="0" w:before="0" w:beforeAutospacing="0" w:lineRule="auto"/>
        <w:ind w:left="720" w:hanging="360"/>
        <w:rPr>
          <w:sz w:val="21"/>
          <w:szCs w:val="21"/>
        </w:rPr>
      </w:pPr>
      <w:r w:rsidDel="00000000" w:rsidR="00000000" w:rsidRPr="00000000">
        <w:rPr>
          <w:sz w:val="21"/>
          <w:szCs w:val="21"/>
          <w:rtl w:val="0"/>
        </w:rPr>
        <w:t xml:space="preserve">Address a specific pain point (inflation, retirement income, mortgage payments, access to liquidity)</w:t>
      </w:r>
    </w:p>
    <w:p w:rsidR="00000000" w:rsidDel="00000000" w:rsidP="00000000" w:rsidRDefault="00000000" w:rsidRPr="00000000" w14:paraId="00000024">
      <w:pPr>
        <w:numPr>
          <w:ilvl w:val="0"/>
          <w:numId w:val="3"/>
        </w:numPr>
        <w:spacing w:after="240" w:before="0" w:beforeAutospacing="0" w:lineRule="auto"/>
        <w:ind w:left="720" w:hanging="360"/>
        <w:rPr>
          <w:sz w:val="21"/>
          <w:szCs w:val="21"/>
        </w:rPr>
      </w:pPr>
      <w:r w:rsidDel="00000000" w:rsidR="00000000" w:rsidRPr="00000000">
        <w:rPr>
          <w:sz w:val="21"/>
          <w:szCs w:val="21"/>
          <w:rtl w:val="0"/>
        </w:rPr>
        <w:t xml:space="preserve">Interrupt the scroll immediately</w:t>
        <w:br w:type="textWrapping"/>
      </w:r>
    </w:p>
    <w:p w:rsidR="00000000" w:rsidDel="00000000" w:rsidP="00000000" w:rsidRDefault="00000000" w:rsidRPr="00000000" w14:paraId="00000025">
      <w:pPr>
        <w:spacing w:after="240" w:before="240" w:lineRule="auto"/>
        <w:rPr>
          <w:sz w:val="21"/>
          <w:szCs w:val="21"/>
        </w:rPr>
      </w:pPr>
      <w:r w:rsidDel="00000000" w:rsidR="00000000" w:rsidRPr="00000000">
        <w:rPr>
          <w:sz w:val="21"/>
          <w:szCs w:val="21"/>
          <w:rtl w:val="0"/>
        </w:rPr>
        <w:t xml:space="preserve">Examples of hook themes:</w:t>
      </w:r>
    </w:p>
    <w:p w:rsidR="00000000" w:rsidDel="00000000" w:rsidP="00000000" w:rsidRDefault="00000000" w:rsidRPr="00000000" w14:paraId="00000026">
      <w:pPr>
        <w:numPr>
          <w:ilvl w:val="0"/>
          <w:numId w:val="10"/>
        </w:numPr>
        <w:spacing w:after="0" w:afterAutospacing="0" w:before="240" w:lineRule="auto"/>
        <w:ind w:left="720" w:hanging="360"/>
        <w:rPr>
          <w:sz w:val="21"/>
          <w:szCs w:val="21"/>
        </w:rPr>
      </w:pPr>
      <w:r w:rsidDel="00000000" w:rsidR="00000000" w:rsidRPr="00000000">
        <w:rPr>
          <w:sz w:val="21"/>
          <w:szCs w:val="21"/>
          <w:rtl w:val="0"/>
        </w:rPr>
        <w:t xml:space="preserve">“If you’re 62 or older and still making mortgage payments…”</w:t>
      </w:r>
    </w:p>
    <w:p w:rsidR="00000000" w:rsidDel="00000000" w:rsidP="00000000" w:rsidRDefault="00000000" w:rsidRPr="00000000" w14:paraId="00000027">
      <w:pPr>
        <w:numPr>
          <w:ilvl w:val="0"/>
          <w:numId w:val="10"/>
        </w:numPr>
        <w:spacing w:after="0" w:afterAutospacing="0" w:before="0" w:beforeAutospacing="0" w:lineRule="auto"/>
        <w:ind w:left="720" w:hanging="360"/>
        <w:rPr>
          <w:sz w:val="21"/>
          <w:szCs w:val="21"/>
        </w:rPr>
      </w:pPr>
      <w:r w:rsidDel="00000000" w:rsidR="00000000" w:rsidRPr="00000000">
        <w:rPr>
          <w:sz w:val="21"/>
          <w:szCs w:val="21"/>
          <w:rtl w:val="0"/>
        </w:rPr>
        <w:t xml:space="preserve">“Most homeowners over 62 don’t realize…”</w:t>
      </w:r>
    </w:p>
    <w:p w:rsidR="00000000" w:rsidDel="00000000" w:rsidP="00000000" w:rsidRDefault="00000000" w:rsidRPr="00000000" w14:paraId="00000028">
      <w:pPr>
        <w:numPr>
          <w:ilvl w:val="0"/>
          <w:numId w:val="10"/>
        </w:numPr>
        <w:spacing w:after="240" w:before="0" w:beforeAutospacing="0" w:lineRule="auto"/>
        <w:ind w:left="720" w:hanging="360"/>
        <w:rPr>
          <w:sz w:val="21"/>
          <w:szCs w:val="21"/>
        </w:rPr>
      </w:pPr>
      <w:r w:rsidDel="00000000" w:rsidR="00000000" w:rsidRPr="00000000">
        <w:rPr>
          <w:sz w:val="21"/>
          <w:szCs w:val="21"/>
          <w:rtl w:val="0"/>
        </w:rPr>
        <w:t xml:space="preserve">“Before you tap your retirement accounts…”</w:t>
        <w:br w:type="textWrapping"/>
      </w:r>
    </w:p>
    <w:p w:rsidR="00000000" w:rsidDel="00000000" w:rsidP="00000000" w:rsidRDefault="00000000" w:rsidRPr="00000000" w14:paraId="00000029">
      <w:pPr>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hwledvmsyu" w:id="6"/>
      <w:bookmarkEnd w:id="6"/>
      <w:r w:rsidDel="00000000" w:rsidR="00000000" w:rsidRPr="00000000">
        <w:rPr>
          <w:rFonts w:ascii="Andika" w:cs="Andika" w:eastAsia="Andika" w:hAnsi="Andika"/>
          <w:b w:val="1"/>
          <w:bCs w:val="1"/>
          <w:color w:val="000000"/>
          <w:sz w:val="26"/>
          <w:szCs w:val="26"/>
          <w:rtl w:val="0"/>
        </w:rPr>
        <w:t xml:space="preserve">2️⃣ The Body</w:t>
      </w:r>
    </w:p>
    <w:p w:rsidR="00000000" w:rsidDel="00000000" w:rsidP="00000000" w:rsidRDefault="00000000" w:rsidRPr="00000000" w14:paraId="0000002B">
      <w:pPr>
        <w:spacing w:after="240" w:before="240" w:lineRule="auto"/>
        <w:rPr>
          <w:sz w:val="21"/>
          <w:szCs w:val="21"/>
        </w:rPr>
      </w:pPr>
      <w:r w:rsidDel="00000000" w:rsidR="00000000" w:rsidRPr="00000000">
        <w:rPr>
          <w:sz w:val="21"/>
          <w:szCs w:val="21"/>
          <w:rtl w:val="0"/>
        </w:rPr>
        <w:t xml:space="preserve">This is where we:</w:t>
      </w:r>
    </w:p>
    <w:p w:rsidR="00000000" w:rsidDel="00000000" w:rsidP="00000000" w:rsidRDefault="00000000" w:rsidRPr="00000000" w14:paraId="0000002C">
      <w:pPr>
        <w:numPr>
          <w:ilvl w:val="0"/>
          <w:numId w:val="8"/>
        </w:numPr>
        <w:spacing w:after="0" w:afterAutospacing="0" w:before="240" w:lineRule="auto"/>
        <w:ind w:left="720" w:hanging="360"/>
        <w:rPr>
          <w:sz w:val="21"/>
          <w:szCs w:val="21"/>
        </w:rPr>
      </w:pPr>
      <w:r w:rsidDel="00000000" w:rsidR="00000000" w:rsidRPr="00000000">
        <w:rPr>
          <w:sz w:val="21"/>
          <w:szCs w:val="21"/>
          <w:rtl w:val="0"/>
        </w:rPr>
        <w:t xml:space="preserve">Reframe the reverse mortgage</w:t>
      </w:r>
    </w:p>
    <w:p w:rsidR="00000000" w:rsidDel="00000000" w:rsidP="00000000" w:rsidRDefault="00000000" w:rsidRPr="00000000" w14:paraId="0000002D">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Break common myths</w:t>
      </w:r>
    </w:p>
    <w:p w:rsidR="00000000" w:rsidDel="00000000" w:rsidP="00000000" w:rsidRDefault="00000000" w:rsidRPr="00000000" w14:paraId="0000002E">
      <w:pPr>
        <w:numPr>
          <w:ilvl w:val="0"/>
          <w:numId w:val="8"/>
        </w:numPr>
        <w:spacing w:after="0" w:afterAutospacing="0" w:before="0" w:beforeAutospacing="0" w:lineRule="auto"/>
        <w:ind w:left="720" w:hanging="360"/>
        <w:rPr>
          <w:sz w:val="21"/>
          <w:szCs w:val="21"/>
        </w:rPr>
      </w:pPr>
      <w:r w:rsidDel="00000000" w:rsidR="00000000" w:rsidRPr="00000000">
        <w:rPr>
          <w:sz w:val="21"/>
          <w:szCs w:val="21"/>
          <w:rtl w:val="0"/>
        </w:rPr>
        <w:t xml:space="preserve">Position it as a strategic financial tool</w:t>
      </w:r>
    </w:p>
    <w:p w:rsidR="00000000" w:rsidDel="00000000" w:rsidP="00000000" w:rsidRDefault="00000000" w:rsidRPr="00000000" w14:paraId="0000002F">
      <w:pPr>
        <w:numPr>
          <w:ilvl w:val="0"/>
          <w:numId w:val="8"/>
        </w:numPr>
        <w:spacing w:after="240" w:before="0" w:beforeAutospacing="0" w:lineRule="auto"/>
        <w:ind w:left="720" w:hanging="360"/>
        <w:rPr>
          <w:sz w:val="21"/>
          <w:szCs w:val="21"/>
        </w:rPr>
      </w:pPr>
      <w:r w:rsidDel="00000000" w:rsidR="00000000" w:rsidRPr="00000000">
        <w:rPr>
          <w:sz w:val="21"/>
          <w:szCs w:val="21"/>
          <w:rtl w:val="0"/>
        </w:rPr>
        <w:t xml:space="preserve">Present the next step clearly</w:t>
        <w:br w:type="textWrapping"/>
      </w:r>
    </w:p>
    <w:p w:rsidR="00000000" w:rsidDel="00000000" w:rsidP="00000000" w:rsidRDefault="00000000" w:rsidRPr="00000000" w14:paraId="00000030">
      <w:pPr>
        <w:spacing w:after="240" w:before="240" w:lineRule="auto"/>
        <w:rPr>
          <w:sz w:val="21"/>
          <w:szCs w:val="21"/>
        </w:rPr>
      </w:pPr>
      <w:r w:rsidDel="00000000" w:rsidR="00000000" w:rsidRPr="00000000">
        <w:rPr>
          <w:sz w:val="21"/>
          <w:szCs w:val="21"/>
          <w:rtl w:val="0"/>
        </w:rPr>
        <w:t xml:space="preserve">The body must feel educational, not pushy.</w:t>
      </w:r>
    </w:p>
    <w:p w:rsidR="00000000" w:rsidDel="00000000" w:rsidP="00000000" w:rsidRDefault="00000000" w:rsidRPr="00000000" w14:paraId="00000031">
      <w:pPr>
        <w:rPr>
          <w:sz w:val="21"/>
          <w:szCs w:val="21"/>
        </w:rPr>
      </w:pPr>
      <w:r w:rsidDel="00000000" w:rsidR="00000000" w:rsidRPr="00000000">
        <w:rPr>
          <w:rtl w:val="0"/>
        </w:rPr>
      </w:r>
    </w:p>
    <w:p w:rsidR="00000000" w:rsidDel="00000000" w:rsidP="00000000" w:rsidRDefault="00000000" w:rsidRPr="00000000" w14:paraId="00000032">
      <w:pPr>
        <w:rPr>
          <w:sz w:val="21"/>
          <w:szCs w:val="21"/>
        </w:rPr>
      </w:pPr>
      <w:r w:rsidDel="00000000" w:rsidR="00000000" w:rsidRPr="00000000">
        <w:rPr>
          <w:rtl w:val="0"/>
        </w:rPr>
      </w:r>
    </w:p>
    <w:p w:rsidR="00000000" w:rsidDel="00000000" w:rsidP="00000000" w:rsidRDefault="00000000" w:rsidRPr="00000000" w14:paraId="00000033">
      <w:pPr>
        <w:rPr>
          <w:b w:val="1"/>
          <w:bCs w:val="1"/>
          <w:sz w:val="21"/>
          <w:szCs w:val="21"/>
        </w:rPr>
      </w:pPr>
      <w:r w:rsidDel="00000000" w:rsidR="00000000" w:rsidRPr="00000000">
        <w:rPr>
          <w:b w:val="1"/>
          <w:bCs w:val="1"/>
          <w:sz w:val="21"/>
          <w:szCs w:val="21"/>
          <w:rtl w:val="0"/>
        </w:rPr>
        <w:t xml:space="preserve">Disclaimers:</w:t>
      </w:r>
    </w:p>
    <w:p w:rsidR="00000000" w:rsidDel="00000000" w:rsidP="00000000" w:rsidRDefault="00000000" w:rsidRPr="00000000" w14:paraId="00000034">
      <w:pPr>
        <w:numPr>
          <w:ilvl w:val="0"/>
          <w:numId w:val="11"/>
        </w:numPr>
        <w:ind w:left="720" w:hanging="360"/>
        <w:rPr>
          <w:sz w:val="21"/>
          <w:szCs w:val="21"/>
        </w:rPr>
      </w:pPr>
      <w:r w:rsidDel="00000000" w:rsidR="00000000" w:rsidRPr="00000000">
        <w:rPr>
          <w:sz w:val="21"/>
          <w:szCs w:val="21"/>
          <w:rtl w:val="0"/>
        </w:rPr>
        <w:t xml:space="preserve">Deadlines are very important to use, so make sure they are honoured</w:t>
      </w:r>
    </w:p>
    <w:p w:rsidR="00000000" w:rsidDel="00000000" w:rsidP="00000000" w:rsidRDefault="00000000" w:rsidRPr="00000000" w14:paraId="00000035">
      <w:pPr>
        <w:numPr>
          <w:ilvl w:val="0"/>
          <w:numId w:val="11"/>
        </w:numPr>
        <w:ind w:left="720" w:hanging="360"/>
        <w:rPr>
          <w:sz w:val="21"/>
          <w:szCs w:val="21"/>
        </w:rPr>
      </w:pPr>
      <w:r w:rsidDel="00000000" w:rsidR="00000000" w:rsidRPr="00000000">
        <w:rPr>
          <w:sz w:val="21"/>
          <w:szCs w:val="21"/>
          <w:rtl w:val="0"/>
        </w:rPr>
        <w:t xml:space="preserve">When editing ads, we also want to make sure there is a HEADLINE on the ad always</w:t>
      </w:r>
    </w:p>
    <w:p w:rsidR="00000000" w:rsidDel="00000000" w:rsidP="00000000" w:rsidRDefault="00000000" w:rsidRPr="00000000" w14:paraId="00000036">
      <w:pPr>
        <w:numPr>
          <w:ilvl w:val="0"/>
          <w:numId w:val="11"/>
        </w:numPr>
        <w:ind w:left="720" w:hanging="360"/>
        <w:rPr>
          <w:sz w:val="21"/>
          <w:szCs w:val="21"/>
        </w:rPr>
      </w:pPr>
      <w:r w:rsidDel="00000000" w:rsidR="00000000" w:rsidRPr="00000000">
        <w:rPr>
          <w:sz w:val="21"/>
          <w:szCs w:val="21"/>
          <w:rtl w:val="0"/>
        </w:rPr>
        <w:t xml:space="preserve">Ads should be between the duration of 60-90 seconds</w:t>
      </w:r>
    </w:p>
    <w:p w:rsidR="00000000" w:rsidDel="00000000" w:rsidP="00000000" w:rsidRDefault="00000000" w:rsidRPr="00000000" w14:paraId="00000037">
      <w:pPr>
        <w:numPr>
          <w:ilvl w:val="0"/>
          <w:numId w:val="11"/>
        </w:numPr>
        <w:ind w:left="720" w:hanging="360"/>
        <w:rPr>
          <w:sz w:val="21"/>
          <w:szCs w:val="21"/>
        </w:rPr>
      </w:pPr>
      <w:r w:rsidDel="00000000" w:rsidR="00000000" w:rsidRPr="00000000">
        <w:rPr>
          <w:sz w:val="21"/>
          <w:szCs w:val="21"/>
          <w:rtl w:val="0"/>
        </w:rPr>
        <w:t xml:space="preserve">Visuals are better than words</w:t>
      </w:r>
    </w:p>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rPr>
          <w:sz w:val="21"/>
          <w:szCs w:val="21"/>
        </w:rPr>
      </w:pPr>
      <w:r w:rsidDel="00000000" w:rsidR="00000000" w:rsidRPr="00000000">
        <w:rPr>
          <w:rtl w:val="0"/>
        </w:rPr>
      </w:r>
    </w:p>
    <w:p w:rsidR="00000000" w:rsidDel="00000000" w:rsidP="00000000" w:rsidRDefault="00000000" w:rsidRPr="00000000" w14:paraId="0000003A">
      <w:pPr>
        <w:rPr>
          <w:b w:val="1"/>
          <w:bCs w:val="1"/>
          <w:sz w:val="21"/>
          <w:szCs w:val="21"/>
        </w:rPr>
      </w:pPr>
      <w:r w:rsidDel="00000000" w:rsidR="00000000" w:rsidRPr="00000000">
        <w:rPr>
          <w:b w:val="1"/>
          <w:bCs w:val="1"/>
          <w:sz w:val="21"/>
          <w:szCs w:val="21"/>
          <w:rtl w:val="0"/>
        </w:rPr>
        <w:t xml:space="preserve">Next Steps:</w:t>
      </w:r>
    </w:p>
    <w:p w:rsidR="00000000" w:rsidDel="00000000" w:rsidP="00000000" w:rsidRDefault="00000000" w:rsidRPr="00000000" w14:paraId="0000003B">
      <w:pPr>
        <w:numPr>
          <w:ilvl w:val="0"/>
          <w:numId w:val="4"/>
        </w:numPr>
        <w:ind w:left="720" w:hanging="360"/>
        <w:rPr>
          <w:sz w:val="21"/>
          <w:szCs w:val="21"/>
        </w:rPr>
      </w:pPr>
      <w:hyperlink r:id="rId6">
        <w:r w:rsidDel="00000000" w:rsidR="00000000" w:rsidRPr="00000000">
          <w:rPr>
            <w:color w:val="1155cc"/>
            <w:sz w:val="21"/>
            <w:szCs w:val="21"/>
            <w:u w:val="single"/>
            <w:rtl w:val="0"/>
          </w:rPr>
          <w:t xml:space="preserve">Watch video on a live editing breakdown here</w:t>
        </w:r>
      </w:hyperlink>
      <w:r w:rsidDel="00000000" w:rsidR="00000000" w:rsidRPr="00000000">
        <w:rPr>
          <w:rtl w:val="0"/>
        </w:rPr>
      </w:r>
    </w:p>
    <w:p w:rsidR="00000000" w:rsidDel="00000000" w:rsidP="00000000" w:rsidRDefault="00000000" w:rsidRPr="00000000" w14:paraId="0000003C">
      <w:pPr>
        <w:numPr>
          <w:ilvl w:val="0"/>
          <w:numId w:val="4"/>
        </w:numPr>
        <w:ind w:left="720" w:hanging="360"/>
        <w:rPr>
          <w:sz w:val="21"/>
          <w:szCs w:val="21"/>
        </w:rPr>
      </w:pPr>
      <w:r w:rsidDel="00000000" w:rsidR="00000000" w:rsidRPr="00000000">
        <w:rPr>
          <w:sz w:val="21"/>
          <w:szCs w:val="21"/>
          <w:rtl w:val="0"/>
        </w:rPr>
        <w:t xml:space="preserve">Edit 2 example pieces of content below and send it over ASAP  - You will be paid $10 per edit, just do ONE video with one hook and one body combined</w:t>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rtl w:val="0"/>
        </w:rPr>
      </w:r>
    </w:p>
    <w:p w:rsidR="00000000" w:rsidDel="00000000" w:rsidP="00000000" w:rsidRDefault="00000000" w:rsidRPr="00000000" w14:paraId="0000003F">
      <w:pPr>
        <w:pStyle w:val="Heading1"/>
        <w:rPr>
          <w:b w:val="1"/>
          <w:bCs w:val="1"/>
          <w:sz w:val="28"/>
          <w:szCs w:val="28"/>
        </w:rPr>
      </w:pPr>
      <w:bookmarkStart w:colFirst="0" w:colLast="0" w:name="_umqixdq1zft1" w:id="7"/>
      <w:bookmarkEnd w:id="7"/>
      <w:r w:rsidDel="00000000" w:rsidR="00000000" w:rsidRPr="00000000">
        <w:rPr>
          <w:b w:val="1"/>
          <w:bCs w:val="1"/>
          <w:sz w:val="28"/>
          <w:szCs w:val="28"/>
          <w:rtl w:val="0"/>
        </w:rPr>
        <w:t xml:space="preserve">Assigning Edits Message:</w:t>
      </w:r>
    </w:p>
    <w:p w:rsidR="00000000" w:rsidDel="00000000" w:rsidP="00000000" w:rsidRDefault="00000000" w:rsidRPr="00000000" w14:paraId="00000040">
      <w:pPr>
        <w:rPr>
          <w:sz w:val="21"/>
          <w:szCs w:val="21"/>
        </w:rPr>
      </w:pPr>
      <w:r w:rsidDel="00000000" w:rsidR="00000000" w:rsidRPr="00000000">
        <w:rPr>
          <w:rtl w:val="0"/>
        </w:rPr>
      </w:r>
    </w:p>
    <w:p w:rsidR="00000000" w:rsidDel="00000000" w:rsidP="00000000" w:rsidRDefault="00000000" w:rsidRPr="00000000" w14:paraId="00000041">
      <w:pPr>
        <w:rPr>
          <w:b w:val="1"/>
          <w:bCs w:val="1"/>
          <w:sz w:val="21"/>
          <w:szCs w:val="21"/>
        </w:rPr>
      </w:pPr>
      <w:r w:rsidDel="00000000" w:rsidR="00000000" w:rsidRPr="00000000">
        <w:rPr>
          <w:b w:val="1"/>
          <w:bCs w:val="1"/>
          <w:sz w:val="21"/>
          <w:szCs w:val="21"/>
          <w:rtl w:val="0"/>
        </w:rPr>
        <w:t xml:space="preserve">New Project to be completed by DEADLINE</w:t>
      </w:r>
    </w:p>
    <w:p w:rsidR="00000000" w:rsidDel="00000000" w:rsidP="00000000" w:rsidRDefault="00000000" w:rsidRPr="00000000" w14:paraId="00000042">
      <w:pPr>
        <w:rPr>
          <w:b w:val="1"/>
          <w:bCs w:val="1"/>
          <w:sz w:val="21"/>
          <w:szCs w:val="21"/>
        </w:rPr>
      </w:pPr>
      <w:r w:rsidDel="00000000" w:rsidR="00000000" w:rsidRPr="00000000">
        <w:rPr>
          <w:rtl w:val="0"/>
        </w:rPr>
      </w:r>
    </w:p>
    <w:p w:rsidR="00000000" w:rsidDel="00000000" w:rsidP="00000000" w:rsidRDefault="00000000" w:rsidRPr="00000000" w14:paraId="00000043">
      <w:pPr>
        <w:numPr>
          <w:ilvl w:val="0"/>
          <w:numId w:val="6"/>
        </w:numPr>
        <w:ind w:left="720" w:hanging="360"/>
        <w:rPr>
          <w:sz w:val="21"/>
          <w:szCs w:val="21"/>
        </w:rPr>
      </w:pPr>
      <w:r w:rsidDel="00000000" w:rsidR="00000000" w:rsidRPr="00000000">
        <w:rPr>
          <w:sz w:val="21"/>
          <w:szCs w:val="21"/>
          <w:rtl w:val="0"/>
        </w:rPr>
        <w:t xml:space="preserve">Drive:</w:t>
      </w:r>
    </w:p>
    <w:p w:rsidR="00000000" w:rsidDel="00000000" w:rsidP="00000000" w:rsidRDefault="00000000" w:rsidRPr="00000000" w14:paraId="00000044">
      <w:pPr>
        <w:rPr>
          <w:sz w:val="21"/>
          <w:szCs w:val="21"/>
        </w:rPr>
      </w:pPr>
      <w:r w:rsidDel="00000000" w:rsidR="00000000" w:rsidRPr="00000000">
        <w:rPr>
          <w:rtl w:val="0"/>
        </w:rPr>
      </w:r>
    </w:p>
    <w:p w:rsidR="00000000" w:rsidDel="00000000" w:rsidP="00000000" w:rsidRDefault="00000000" w:rsidRPr="00000000" w14:paraId="00000045">
      <w:pPr>
        <w:rPr>
          <w:b w:val="1"/>
          <w:bCs w:val="1"/>
          <w:sz w:val="21"/>
          <w:szCs w:val="21"/>
        </w:rPr>
      </w:pPr>
      <w:r w:rsidDel="00000000" w:rsidR="00000000" w:rsidRPr="00000000">
        <w:rPr>
          <w:b w:val="1"/>
          <w:bCs w:val="1"/>
          <w:sz w:val="21"/>
          <w:szCs w:val="21"/>
          <w:rtl w:val="0"/>
        </w:rPr>
        <w:t xml:space="preserve">Framework:</w:t>
      </w:r>
    </w:p>
    <w:p w:rsidR="00000000" w:rsidDel="00000000" w:rsidP="00000000" w:rsidRDefault="00000000" w:rsidRPr="00000000" w14:paraId="00000046">
      <w:pPr>
        <w:rPr>
          <w:b w:val="1"/>
          <w:bCs w:val="1"/>
          <w:sz w:val="21"/>
          <w:szCs w:val="21"/>
        </w:rPr>
      </w:pPr>
      <w:r w:rsidDel="00000000" w:rsidR="00000000" w:rsidRPr="00000000">
        <w:rPr>
          <w:rtl w:val="0"/>
        </w:rPr>
      </w:r>
    </w:p>
    <w:p w:rsidR="00000000" w:rsidDel="00000000" w:rsidP="00000000" w:rsidRDefault="00000000" w:rsidRPr="00000000" w14:paraId="00000047">
      <w:pPr>
        <w:rPr>
          <w:sz w:val="21"/>
          <w:szCs w:val="21"/>
        </w:rPr>
      </w:pPr>
      <w:r w:rsidDel="00000000" w:rsidR="00000000" w:rsidRPr="00000000">
        <w:rPr>
          <w:sz w:val="21"/>
          <w:szCs w:val="21"/>
          <w:rtl w:val="0"/>
        </w:rPr>
        <w:t xml:space="preserve">Within the drive, I have added all of the scripts, at the top you will see “banners” for top and bottom of the video. The top one is to go at the top of the video and the bottom one to go at the bottom.</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rPr>
          <w:sz w:val="21"/>
          <w:szCs w:val="21"/>
        </w:rPr>
      </w:pPr>
      <w:r w:rsidDel="00000000" w:rsidR="00000000" w:rsidRPr="00000000">
        <w:rPr>
          <w:sz w:val="21"/>
          <w:szCs w:val="21"/>
          <w:rtl w:val="0"/>
        </w:rPr>
        <w:t xml:space="preserve">Within the video recording provided, they are segmented into 2 different videos</w:t>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b w:val="1"/>
          <w:bCs w:val="1"/>
          <w:sz w:val="21"/>
          <w:szCs w:val="21"/>
          <w:rtl w:val="0"/>
        </w:rPr>
        <w:t xml:space="preserve">Hooks: </w:t>
      </w:r>
      <w:r w:rsidDel="00000000" w:rsidR="00000000" w:rsidRPr="00000000">
        <w:rPr>
          <w:sz w:val="21"/>
          <w:szCs w:val="21"/>
          <w:rtl w:val="0"/>
        </w:rPr>
        <w:t xml:space="preserve">The first clip is compiled of all of the hooks said one after another, these hooks need separating into individual hooks, editing, and then attaching to the bodies later on</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b w:val="1"/>
          <w:bCs w:val="1"/>
          <w:sz w:val="21"/>
          <w:szCs w:val="21"/>
          <w:rtl w:val="0"/>
        </w:rPr>
        <w:t xml:space="preserve">Bodies &amp; CTA’s: </w:t>
      </w:r>
      <w:r w:rsidDel="00000000" w:rsidR="00000000" w:rsidRPr="00000000">
        <w:rPr>
          <w:sz w:val="21"/>
          <w:szCs w:val="21"/>
          <w:rtl w:val="0"/>
        </w:rPr>
        <w:t xml:space="preserve">The second recording is going to have two bodies said one after another, and then two call to actions said one after another. Your job is to edit it all up, and then attach them in a way where the hook is attached to the body which is attached to the CTA. please use a variation</w:t>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b w:val="1"/>
          <w:bCs w:val="1"/>
          <w:sz w:val="21"/>
          <w:szCs w:val="21"/>
          <w:rtl w:val="0"/>
        </w:rPr>
        <w:t xml:space="preserve">Example: </w:t>
      </w:r>
      <w:r w:rsidDel="00000000" w:rsidR="00000000" w:rsidRPr="00000000">
        <w:rPr>
          <w:sz w:val="21"/>
          <w:szCs w:val="21"/>
          <w:rtl w:val="0"/>
        </w:rPr>
        <w:t xml:space="preserve">Say hook 2 attaches to body 2 and CTA 1 - this would be a prime example</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rPr>
          <w:sz w:val="21"/>
          <w:szCs w:val="21"/>
        </w:rPr>
      </w:pPr>
      <w:r w:rsidDel="00000000" w:rsidR="00000000" w:rsidRPr="00000000">
        <w:rPr>
          <w:b w:val="1"/>
          <w:bCs w:val="1"/>
          <w:sz w:val="21"/>
          <w:szCs w:val="21"/>
          <w:rtl w:val="0"/>
        </w:rPr>
        <w:t xml:space="preserve">Disclaimer: </w:t>
      </w:r>
      <w:r w:rsidDel="00000000" w:rsidR="00000000" w:rsidRPr="00000000">
        <w:rPr>
          <w:sz w:val="21"/>
          <w:szCs w:val="21"/>
          <w:rtl w:val="0"/>
        </w:rPr>
        <w:t xml:space="preserve">Keep in mind that the content being used in this is using AI video creators, our goal is to have “over the top” visual editing where it’s obvious it’s an AI to prevent any skepticism around it being AI, </w:t>
      </w:r>
      <w:hyperlink r:id="rId7">
        <w:r w:rsidDel="00000000" w:rsidR="00000000" w:rsidRPr="00000000">
          <w:rPr>
            <w:color w:val="1155cc"/>
            <w:sz w:val="21"/>
            <w:szCs w:val="21"/>
            <w:u w:val="single"/>
            <w:rtl w:val="0"/>
          </w:rPr>
          <w:t xml:space="preserve">here’s an example of an editor doing this very well</w:t>
        </w:r>
      </w:hyperlink>
      <w:r w:rsidDel="00000000" w:rsidR="00000000" w:rsidRPr="00000000">
        <w:rPr>
          <w:rtl w:val="0"/>
        </w:rPr>
      </w:r>
    </w:p>
    <w:p w:rsidR="00000000" w:rsidDel="00000000" w:rsidP="00000000" w:rsidRDefault="00000000" w:rsidRPr="00000000" w14:paraId="00000052">
      <w:pPr>
        <w:rPr>
          <w:sz w:val="21"/>
          <w:szCs w:val="21"/>
        </w:rPr>
      </w:pPr>
      <w:r w:rsidDel="00000000" w:rsidR="00000000" w:rsidRPr="00000000">
        <w:rPr>
          <w:rtl w:val="0"/>
        </w:rPr>
      </w:r>
    </w:p>
    <w:p w:rsidR="00000000" w:rsidDel="00000000" w:rsidP="00000000" w:rsidRDefault="00000000" w:rsidRPr="00000000" w14:paraId="00000053">
      <w:pPr>
        <w:rPr>
          <w:b w:val="1"/>
          <w:bCs w:val="1"/>
          <w:sz w:val="21"/>
          <w:szCs w:val="21"/>
        </w:rPr>
      </w:pPr>
      <w:r w:rsidDel="00000000" w:rsidR="00000000" w:rsidRPr="00000000">
        <w:rPr>
          <w:b w:val="1"/>
          <w:bCs w:val="1"/>
          <w:sz w:val="21"/>
          <w:szCs w:val="21"/>
          <w:rtl w:val="0"/>
        </w:rPr>
        <w:t xml:space="preserve">Resources:</w:t>
      </w:r>
    </w:p>
    <w:p w:rsidR="00000000" w:rsidDel="00000000" w:rsidP="00000000" w:rsidRDefault="00000000" w:rsidRPr="00000000" w14:paraId="00000054">
      <w:pPr>
        <w:numPr>
          <w:ilvl w:val="0"/>
          <w:numId w:val="7"/>
        </w:numPr>
        <w:ind w:left="720" w:hanging="360"/>
        <w:rPr>
          <w:sz w:val="21"/>
          <w:szCs w:val="21"/>
        </w:rPr>
      </w:pPr>
      <w:hyperlink r:id="rId8">
        <w:r w:rsidDel="00000000" w:rsidR="00000000" w:rsidRPr="00000000">
          <w:rPr>
            <w:color w:val="1155cc"/>
            <w:sz w:val="21"/>
            <w:szCs w:val="21"/>
            <w:u w:val="single"/>
            <w:rtl w:val="0"/>
          </w:rPr>
          <w:t xml:space="preserve">How To Edit Ads That Convert GUIDE</w:t>
        </w:r>
      </w:hyperlink>
      <w:r w:rsidDel="00000000" w:rsidR="00000000" w:rsidRPr="00000000">
        <w:rPr>
          <w:rtl w:val="0"/>
        </w:rPr>
      </w:r>
    </w:p>
    <w:p w:rsidR="00000000" w:rsidDel="00000000" w:rsidP="00000000" w:rsidRDefault="00000000" w:rsidRPr="00000000" w14:paraId="00000055">
      <w:pPr>
        <w:numPr>
          <w:ilvl w:val="0"/>
          <w:numId w:val="7"/>
        </w:numPr>
        <w:ind w:left="720" w:hanging="360"/>
        <w:rPr>
          <w:sz w:val="21"/>
          <w:szCs w:val="21"/>
        </w:rPr>
      </w:pPr>
      <w:hyperlink r:id="rId9">
        <w:r w:rsidDel="00000000" w:rsidR="00000000" w:rsidRPr="00000000">
          <w:rPr>
            <w:color w:val="0000ee"/>
            <w:sz w:val="21"/>
            <w:szCs w:val="21"/>
            <w:u w:val="single"/>
            <w:rtl w:val="0"/>
          </w:rPr>
          <w:t xml:space="preserve">Editing Ads That Convert</w:t>
        </w:r>
      </w:hyperlink>
      <w:r w:rsidDel="00000000" w:rsidR="00000000" w:rsidRPr="00000000">
        <w:rPr>
          <w:rtl w:val="0"/>
        </w:rPr>
      </w:r>
    </w:p>
    <w:p w:rsidR="00000000" w:rsidDel="00000000" w:rsidP="00000000" w:rsidRDefault="00000000" w:rsidRPr="00000000" w14:paraId="00000056">
      <w:pPr>
        <w:rPr>
          <w:sz w:val="21"/>
          <w:szCs w:val="21"/>
        </w:rPr>
      </w:pPr>
      <w:r w:rsidDel="00000000" w:rsidR="00000000" w:rsidRPr="00000000">
        <w:rPr>
          <w:rtl w:val="0"/>
        </w:rPr>
      </w:r>
    </w:p>
    <w:p w:rsidR="00000000" w:rsidDel="00000000" w:rsidP="00000000" w:rsidRDefault="00000000" w:rsidRPr="00000000" w14:paraId="00000057">
      <w:pPr>
        <w:rPr>
          <w:sz w:val="21"/>
          <w:szCs w:val="21"/>
        </w:rPr>
      </w:pPr>
      <w:r w:rsidDel="00000000" w:rsidR="00000000" w:rsidRPr="00000000">
        <w:rPr>
          <w:sz w:val="21"/>
          <w:szCs w:val="21"/>
          <w:rtl w:val="0"/>
        </w:rPr>
        <w:t xml:space="preserve">Make sure that the ads are labelled in this framework:</w:t>
      </w:r>
    </w:p>
    <w:p w:rsidR="00000000" w:rsidDel="00000000" w:rsidP="00000000" w:rsidRDefault="00000000" w:rsidRPr="00000000" w14:paraId="00000058">
      <w:pPr>
        <w:rPr>
          <w:sz w:val="21"/>
          <w:szCs w:val="21"/>
        </w:rPr>
      </w:pPr>
      <w:r w:rsidDel="00000000" w:rsidR="00000000" w:rsidRPr="00000000">
        <w:rPr>
          <w:rtl w:val="0"/>
        </w:rPr>
      </w:r>
    </w:p>
    <w:p w:rsidR="00000000" w:rsidDel="00000000" w:rsidP="00000000" w:rsidRDefault="00000000" w:rsidRPr="00000000" w14:paraId="00000059">
      <w:pPr>
        <w:rPr>
          <w:sz w:val="21"/>
          <w:szCs w:val="21"/>
        </w:rPr>
      </w:pPr>
      <w:r w:rsidDel="00000000" w:rsidR="00000000" w:rsidRPr="00000000">
        <w:rPr>
          <w:b w:val="1"/>
          <w:bCs w:val="1"/>
          <w:sz w:val="21"/>
          <w:szCs w:val="21"/>
          <w:rtl w:val="0"/>
        </w:rPr>
        <w:t xml:space="preserve">HOOK [NUMBER] / BODY [NUMBER] / DATE</w:t>
      </w:r>
      <w:r w:rsidDel="00000000" w:rsidR="00000000" w:rsidRPr="00000000">
        <w:rPr>
          <w:rtl w:val="0"/>
        </w:rPr>
      </w:r>
    </w:p>
    <w:p w:rsidR="00000000" w:rsidDel="00000000" w:rsidP="00000000" w:rsidRDefault="00000000" w:rsidRPr="00000000" w14:paraId="0000005A">
      <w:pPr>
        <w:rPr>
          <w:sz w:val="21"/>
          <w:szCs w:val="21"/>
        </w:rPr>
      </w:pPr>
      <w:r w:rsidDel="00000000" w:rsidR="00000000" w:rsidRPr="00000000">
        <w:rPr>
          <w:rtl w:val="0"/>
        </w:rPr>
      </w:r>
    </w:p>
    <w:p w:rsidR="00000000" w:rsidDel="00000000" w:rsidP="00000000" w:rsidRDefault="00000000" w:rsidRPr="00000000" w14:paraId="0000005B">
      <w:pPr>
        <w:rPr>
          <w:b w:val="1"/>
          <w:bCs w:val="1"/>
          <w:sz w:val="21"/>
          <w:szCs w:val="21"/>
        </w:rPr>
      </w:pPr>
      <w:r w:rsidDel="00000000" w:rsidR="00000000" w:rsidRPr="00000000">
        <w:rPr>
          <w:b w:val="1"/>
          <w:bCs w:val="1"/>
          <w:sz w:val="21"/>
          <w:szCs w:val="21"/>
          <w:rtl w:val="0"/>
        </w:rPr>
        <w:t xml:space="preserve">Export in 1080x1920 (vertical) or 1080x1080 (square) (use 50/50 of BOTH)</w:t>
      </w:r>
    </w:p>
    <w:p w:rsidR="00000000" w:rsidDel="00000000" w:rsidP="00000000" w:rsidRDefault="00000000" w:rsidRPr="00000000" w14:paraId="0000005C">
      <w:pPr>
        <w:rPr>
          <w:b w:val="1"/>
          <w:bCs w:val="1"/>
          <w:sz w:val="21"/>
          <w:szCs w:val="21"/>
        </w:rPr>
      </w:pPr>
      <w:r w:rsidDel="00000000" w:rsidR="00000000" w:rsidRPr="00000000">
        <w:rPr>
          <w:rtl w:val="0"/>
        </w:rPr>
      </w:r>
    </w:p>
    <w:p w:rsidR="00000000" w:rsidDel="00000000" w:rsidP="00000000" w:rsidRDefault="00000000" w:rsidRPr="00000000" w14:paraId="0000005D">
      <w:pPr>
        <w:rPr>
          <w:sz w:val="21"/>
          <w:szCs w:val="21"/>
        </w:rPr>
      </w:pPr>
      <w:r w:rsidDel="00000000" w:rsidR="00000000" w:rsidRPr="00000000">
        <w:rPr>
          <w:sz w:val="21"/>
          <w:szCs w:val="21"/>
          <w:rtl w:val="0"/>
        </w:rPr>
        <w:t xml:space="preserve">Video explaining ad dimensions: </w:t>
      </w:r>
      <w:hyperlink r:id="rId10">
        <w:r w:rsidDel="00000000" w:rsidR="00000000" w:rsidRPr="00000000">
          <w:rPr>
            <w:color w:val="0000ee"/>
            <w:sz w:val="21"/>
            <w:szCs w:val="21"/>
            <w:u w:val="single"/>
            <w:rtl w:val="0"/>
          </w:rPr>
          <w:t xml:space="preserve">Facebook Video &amp; Image Ad Size To Use If You Want to SCALE!</w:t>
        </w:r>
      </w:hyperlink>
      <w:r w:rsidDel="00000000" w:rsidR="00000000" w:rsidRPr="00000000">
        <w:rPr>
          <w:rtl w:val="0"/>
        </w:rPr>
      </w:r>
    </w:p>
    <w:p w:rsidR="00000000" w:rsidDel="00000000" w:rsidP="00000000" w:rsidRDefault="00000000" w:rsidRPr="00000000" w14:paraId="0000005E">
      <w:pPr>
        <w:rPr>
          <w:sz w:val="21"/>
          <w:szCs w:val="21"/>
        </w:rPr>
      </w:pPr>
      <w:r w:rsidDel="00000000" w:rsidR="00000000" w:rsidRPr="00000000">
        <w:rPr>
          <w:rtl w:val="0"/>
        </w:rPr>
      </w:r>
    </w:p>
    <w:p w:rsidR="00000000" w:rsidDel="00000000" w:rsidP="00000000" w:rsidRDefault="00000000" w:rsidRPr="00000000" w14:paraId="0000005F">
      <w:pPr>
        <w:rPr>
          <w:b w:val="1"/>
          <w:bCs w:val="1"/>
          <w:color w:val="ff0000"/>
          <w:sz w:val="21"/>
          <w:szCs w:val="21"/>
        </w:rPr>
      </w:pPr>
      <w:r w:rsidDel="00000000" w:rsidR="00000000" w:rsidRPr="00000000">
        <w:rPr>
          <w:b w:val="1"/>
          <w:bCs w:val="1"/>
          <w:color w:val="ff0000"/>
          <w:sz w:val="21"/>
          <w:szCs w:val="21"/>
          <w:rtl w:val="0"/>
        </w:rPr>
        <w:t xml:space="preserve">Once Edited:</w:t>
      </w:r>
    </w:p>
    <w:p w:rsidR="00000000" w:rsidDel="00000000" w:rsidP="00000000" w:rsidRDefault="00000000" w:rsidRPr="00000000" w14:paraId="00000060">
      <w:pPr>
        <w:rPr>
          <w:color w:val="ff0000"/>
          <w:sz w:val="21"/>
          <w:szCs w:val="21"/>
        </w:rPr>
      </w:pPr>
      <w:r w:rsidDel="00000000" w:rsidR="00000000" w:rsidRPr="00000000">
        <w:rPr>
          <w:rtl w:val="0"/>
        </w:rPr>
      </w:r>
    </w:p>
    <w:p w:rsidR="00000000" w:rsidDel="00000000" w:rsidP="00000000" w:rsidRDefault="00000000" w:rsidRPr="00000000" w14:paraId="00000061">
      <w:pPr>
        <w:numPr>
          <w:ilvl w:val="0"/>
          <w:numId w:val="2"/>
        </w:numPr>
        <w:ind w:left="720" w:hanging="360"/>
        <w:rPr>
          <w:sz w:val="21"/>
          <w:szCs w:val="21"/>
        </w:rPr>
      </w:pPr>
      <w:r w:rsidDel="00000000" w:rsidR="00000000" w:rsidRPr="00000000">
        <w:rPr>
          <w:sz w:val="21"/>
          <w:szCs w:val="21"/>
          <w:rtl w:val="0"/>
        </w:rPr>
        <w:t xml:space="preserve">Audit and provide feedback / revisions if needed</w:t>
      </w:r>
    </w:p>
    <w:p w:rsidR="00000000" w:rsidDel="00000000" w:rsidP="00000000" w:rsidRDefault="00000000" w:rsidRPr="00000000" w14:paraId="00000062">
      <w:pPr>
        <w:numPr>
          <w:ilvl w:val="0"/>
          <w:numId w:val="2"/>
        </w:numPr>
        <w:ind w:left="720" w:hanging="360"/>
        <w:rPr>
          <w:sz w:val="21"/>
          <w:szCs w:val="21"/>
        </w:rPr>
      </w:pPr>
      <w:r w:rsidDel="00000000" w:rsidR="00000000" w:rsidRPr="00000000">
        <w:rPr>
          <w:sz w:val="21"/>
          <w:szCs w:val="21"/>
          <w:rtl w:val="0"/>
        </w:rPr>
        <w:t xml:space="preserve">Upload in “edited” drive: </w:t>
      </w:r>
      <w:r w:rsidDel="00000000" w:rsidR="00000000" w:rsidRPr="00000000">
        <w:rPr>
          <w:b w:val="1"/>
          <w:bCs w:val="1"/>
          <w:sz w:val="21"/>
          <w:szCs w:val="21"/>
          <w:rtl w:val="0"/>
        </w:rPr>
        <w:t xml:space="preserve">INSERT CONTENT DRIVE</w:t>
      </w:r>
      <w:r w:rsidDel="00000000" w:rsidR="00000000" w:rsidRPr="00000000">
        <w:rPr>
          <w:rtl w:val="0"/>
        </w:rPr>
      </w:r>
    </w:p>
    <w:p w:rsidR="00000000" w:rsidDel="00000000" w:rsidP="00000000" w:rsidRDefault="00000000" w:rsidRPr="00000000" w14:paraId="00000063">
      <w:pPr>
        <w:rPr>
          <w:sz w:val="21"/>
          <w:szCs w:val="2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0k_a1afK05o&amp;ab_channel=NickTheriot" TargetMode="External"/><Relationship Id="rId9" Type="http://schemas.openxmlformats.org/officeDocument/2006/relationships/hyperlink" Target="https://docs.google.com/document/d/1WE_Mz8JrlhNCdruCrB0sPQb_niZSwxEABE-ByGZo-t8/edit?tab=t.0" TargetMode="External"/><Relationship Id="rId5" Type="http://schemas.openxmlformats.org/officeDocument/2006/relationships/styles" Target="styles.xml"/><Relationship Id="rId6" Type="http://schemas.openxmlformats.org/officeDocument/2006/relationships/hyperlink" Target="https://sasa-4.wistia.com/medias/yvw19f8pek" TargetMode="External"/><Relationship Id="rId7" Type="http://schemas.openxmlformats.org/officeDocument/2006/relationships/hyperlink" Target="https://drive.google.com/drive/folders/10_apbSMgXmYbAnr4DW7e2OqhmqgNAXi8?usp=sharing" TargetMode="External"/><Relationship Id="rId8" Type="http://schemas.openxmlformats.org/officeDocument/2006/relationships/hyperlink" Target="https://sasa-4.wistia.com/medias/7lq2ffioj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