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SOP: Perspective Funnel Setup</w:t>
      </w:r>
    </w:p>
    <w:p>
      <w:pPr>
        <w:pStyle w:val="MdParagraph"/>
      </w:pPr>
      <w:r>
        <w:t xml:space="preserve">This document outlines the standard operating procedure for setting up a Perspective funnel for clients, including GoHighLevel integration and Meta Pixel setup.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Funnel Duplication and Initial Setup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Duplicate the Funnel Template:</w:t>
      </w:r>
    </w:p>
    <w:p>
      <w:pPr>
        <w:pStyle w:val="MdListItem"/>
        <w:numPr>
          <w:ilvl w:val="1"/>
          <w:numId w:val="3"/>
        </w:numPr>
      </w:pPr>
      <w:r>
        <w:t xml:space="preserve">Navigate to the Perspective funnel template.</w:t>
      </w:r>
    </w:p>
    <w:p>
      <w:pPr>
        <w:pStyle w:val="MdListItem"/>
        <w:numPr>
          <w:ilvl w:val="1"/>
          <w:numId w:val="3"/>
        </w:numPr>
      </w:pPr>
      <w:r>
        <w:t xml:space="preserve">Click the three dots and select "Duplicate".</w:t>
      </w:r>
    </w:p>
    <w:p>
      <w:pPr>
        <w:pStyle w:val="MdListItem"/>
        <w:numPr>
          <w:ilvl w:val="1"/>
          <w:numId w:val="3"/>
        </w:numPr>
      </w:pPr>
      <w:r>
        <w:t xml:space="preserve">Rename the duplicated funnel to the client's name (e.g., "Brian Ashbee Funnel").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Adjust the Logo:</w:t>
      </w:r>
    </w:p>
    <w:p>
      <w:pPr>
        <w:pStyle w:val="MdListItem"/>
        <w:numPr>
          <w:ilvl w:val="1"/>
          <w:numId w:val="3"/>
        </w:numPr>
      </w:pPr>
      <w:r>
        <w:t xml:space="preserve">If the client has a logo, upload it to the header. If not, create a simple logo using a tool like Ideogram.</w:t>
      </w:r>
    </w:p>
    <w:p>
      <w:pPr>
        <w:pStyle w:val="MdListItem"/>
        <w:numPr>
          <w:ilvl w:val="1"/>
          <w:numId w:val="3"/>
        </w:numPr>
      </w:pPr>
      <w:r>
        <w:t xml:space="preserve">Ensure the logo has a transparent background. Use a background removal tool if necessary.</w:t>
      </w:r>
    </w:p>
    <w:p>
      <w:pPr>
        <w:pStyle w:val="MdListItem"/>
        <w:numPr>
          <w:ilvl w:val="1"/>
          <w:numId w:val="3"/>
        </w:numPr>
      </w:pPr>
      <w:r>
        <w:t xml:space="preserve">Replace the placeholder logo with the client's logo.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 the Footer:</w:t>
      </w:r>
    </w:p>
    <w:p>
      <w:pPr>
        <w:pStyle w:val="MdListItem"/>
        <w:numPr>
          <w:ilvl w:val="1"/>
          <w:numId w:val="3"/>
        </w:numPr>
      </w:pPr>
      <w:r>
        <w:t xml:space="preserve">Update the footer with the client's company name, MLO name, and NMLS ID.</w:t>
      </w:r>
    </w:p>
    <w:p>
      <w:pPr>
        <w:pStyle w:val="MdListItem"/>
        <w:numPr>
          <w:ilvl w:val="1"/>
          <w:numId w:val="3"/>
        </w:numPr>
      </w:pPr>
      <w:r>
        <w:t xml:space="preserve">Add the company's address and contact information.</w:t>
      </w:r>
    </w:p>
    <w:p>
      <w:pPr>
        <w:pStyle w:val="MdListItem"/>
        <w:numPr>
          <w:ilvl w:val="1"/>
          <w:numId w:val="3"/>
        </w:numPr>
      </w:pPr>
      <w:r>
        <w:t xml:space="preserve">Copy the updated footer and paste it into the footer of the thank-you page as well.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Page Customization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Opt-in Page:</w:t>
      </w:r>
    </w:p>
    <w:p>
      <w:pPr>
        <w:pStyle w:val="MdListItem"/>
        <w:numPr>
          <w:ilvl w:val="1"/>
          <w:numId w:val="3"/>
        </w:numPr>
      </w:pPr>
      <w:r>
        <w:t xml:space="preserve">Ensure the footer is updated on both opt-in page variations (e.g., "Remove Mortgage Payment" and "Cash Out").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Thank-You Page: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Update Testimonials:</w:t>
      </w:r>
      <w:r>
        <w:t xml:space="preserve"> Replace the placeholder testimonials with the client's actual testimonials. If none are available, use generic ones but update the names.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Update Biography:</w:t>
      </w:r>
    </w:p>
    <w:p>
      <w:pPr>
        <w:pStyle w:val="MdListItem"/>
        <w:numPr>
          <w:ilvl w:val="2"/>
          <w:numId w:val="3"/>
        </w:numPr>
      </w:pPr>
      <w:r>
        <w:t xml:space="preserve">Replace "Meet Client Name" with the client's actual name (e.g., "Meet Brian Ashbee").</w:t>
      </w:r>
    </w:p>
    <w:p>
      <w:pPr>
        <w:pStyle w:val="MdListItem"/>
        <w:numPr>
          <w:ilvl w:val="2"/>
          <w:numId w:val="3"/>
        </w:numPr>
      </w:pPr>
      <w:r>
        <w:t xml:space="preserve">Add the client's headshot. Ensure it is in a square format (4x4). Use Canva to resize if necessary.</w:t>
      </w:r>
    </w:p>
    <w:p>
      <w:pPr>
        <w:pStyle w:val="MdListItem"/>
        <w:numPr>
          <w:ilvl w:val="2"/>
          <w:numId w:val="3"/>
        </w:numPr>
      </w:pPr>
      <w:r>
        <w:t xml:space="preserve">Update the biography with the client's information. You can use an AI tool to help rewrite and optimize the biography for the thank-you page.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Update "Learn More" Button:</w:t>
      </w:r>
      <w:r>
        <w:t xml:space="preserve"> Change the URL on the "Learn More About the Company" button to the client's company website.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Update Privacy Policy &amp; Terms of Agreement:</w:t>
      </w:r>
    </w:p>
    <w:p>
      <w:pPr>
        <w:pStyle w:val="MdListItem"/>
        <w:numPr>
          <w:ilvl w:val="2"/>
          <w:numId w:val="3"/>
        </w:numPr>
      </w:pPr>
      <w:r>
        <w:t xml:space="preserve">If the client has a privacy policy and terms of agreement, link to them in the footer.</w:t>
      </w:r>
    </w:p>
    <w:p>
      <w:pPr>
        <w:pStyle w:val="MdListItem"/>
        <w:numPr>
          <w:ilvl w:val="2"/>
          <w:numId w:val="3"/>
        </w:numPr>
      </w:pPr>
      <w:r>
        <w:t xml:space="preserve">If not, you will need to create them.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GoHighLevel Integration:</w:t>
      </w:r>
    </w:p>
    <w:p>
      <w:pPr>
        <w:pStyle w:val="MdListItem"/>
        <w:numPr>
          <w:ilvl w:val="1"/>
          <w:numId w:val="3"/>
        </w:numPr>
      </w:pPr>
      <w:r>
        <w:t xml:space="preserve">In Perspective, go to "Apps" and activate the GoHighLevel integration.</w:t>
      </w:r>
    </w:p>
    <w:p>
      <w:pPr>
        <w:pStyle w:val="MdListItem"/>
        <w:numPr>
          <w:ilvl w:val="1"/>
          <w:numId w:val="3"/>
        </w:numPr>
      </w:pPr>
      <w:r>
        <w:t xml:space="preserve">Select the correct client account.</w:t>
      </w:r>
    </w:p>
    <w:p>
      <w:pPr>
        <w:pStyle w:val="MdListItem"/>
        <w:numPr>
          <w:ilvl w:val="1"/>
          <w:numId w:val="3"/>
        </w:numPr>
      </w:pPr>
      <w:r>
        <w:t xml:space="preserve">Map the custom fields from the Perspective funnel to the corresponding fields in GoHighLevel.</w:t>
      </w:r>
    </w:p>
    <w:p>
      <w:pPr>
        <w:pStyle w:val="MdListItem"/>
        <w:numPr>
          <w:ilvl w:val="1"/>
          <w:numId w:val="3"/>
        </w:numPr>
      </w:pPr>
      <w:r>
        <w:t xml:space="preserve">Add the tag </w:t>
      </w:r>
      <w:r>
        <w:rPr>
          <w:rStyle w:val="MdCode"/>
          <w:u w:val="single"/>
        </w:rPr>
        <w:t xml:space="preserve">external form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Save the integration settings.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 Pixel Integration:</w:t>
      </w:r>
    </w:p>
    <w:p>
      <w:pPr>
        <w:pStyle w:val="MdListItem"/>
        <w:numPr>
          <w:ilvl w:val="1"/>
          <w:numId w:val="3"/>
        </w:numPr>
      </w:pPr>
      <w:r>
        <w:t xml:space="preserve">In Perspective, go to "Apps" and activate the Meta integration.</w:t>
      </w:r>
    </w:p>
    <w:p>
      <w:pPr>
        <w:pStyle w:val="MdListItem"/>
        <w:numPr>
          <w:ilvl w:val="1"/>
          <w:numId w:val="3"/>
        </w:numPr>
      </w:pPr>
      <w:r>
        <w:t xml:space="preserve">Paste the Meta Pixel ID and Access Token.</w:t>
      </w:r>
    </w:p>
    <w:p>
      <w:pPr>
        <w:pStyle w:val="MdListItem"/>
        <w:numPr>
          <w:ilvl w:val="1"/>
          <w:numId w:val="3"/>
        </w:numPr>
      </w:pPr>
      <w:r>
        <w:t xml:space="preserve">Map the "lead" event to the form submission. The event should trigger on the button click of the last page of the form.</w:t>
      </w:r>
    </w:p>
    <w:p>
      <w:pPr>
        <w:pStyle w:val="MdListItem"/>
        <w:numPr>
          <w:ilvl w:val="1"/>
          <w:numId w:val="3"/>
        </w:numPr>
      </w:pPr>
      <w:r>
        <w:t xml:space="preserve">Save the integration settings.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Publishing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Publish the Funnel:</w:t>
      </w:r>
    </w:p>
    <w:p>
      <w:pPr>
        <w:pStyle w:val="MdListItem"/>
        <w:numPr>
          <w:ilvl w:val="1"/>
          <w:numId w:val="3"/>
        </w:numPr>
      </w:pPr>
      <w:r>
        <w:t xml:space="preserve">Once all the setup and customization is complete, publish the funnel.</w:t>
      </w:r>
    </w:p>
    <w:p>
      <w:pPr>
        <w:pStyle w:val="MdListItem"/>
        <w:numPr>
          <w:ilvl w:val="1"/>
          <w:numId w:val="3"/>
        </w:numPr>
      </w:pPr>
      <w:r>
        <w:t xml:space="preserve">Make sure to select the domain </w:t>
      </w:r>
      <w:r>
        <w:rPr>
          <w:rStyle w:val="MdCode"/>
          <w:u w:val="single"/>
        </w:rPr>
        <w:t xml:space="preserve">hecm.homequityhacks.com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Edit the end of the URL to the client's account name (e.g., </w:t>
      </w:r>
      <w:r>
        <w:rPr>
          <w:rStyle w:val="MdCode"/>
          <w:u w:val="single"/>
        </w:rPr>
        <w:t xml:space="preserve">hecm.homequityhacks.com/clientname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Publish the funnel.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 ClickUp:</w:t>
      </w:r>
    </w:p>
    <w:p>
      <w:pPr>
        <w:pStyle w:val="MdListItem"/>
        <w:numPr>
          <w:ilvl w:val="1"/>
          <w:numId w:val="3"/>
        </w:numPr>
      </w:pPr>
      <w:r>
        <w:t xml:space="preserve">Copy the published funnel URL.</w:t>
      </w:r>
    </w:p>
    <w:p>
      <w:pPr>
        <w:pStyle w:val="MdListItem"/>
        <w:numPr>
          <w:ilvl w:val="1"/>
          <w:numId w:val="3"/>
        </w:numPr>
      </w:pPr>
      <w:r>
        <w:t xml:space="preserve">Paste the URL into the client's account page in ClickUp for future reference.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2026-01-25T20:29:17.808Z</dcterms:created>
  <dcterms:modified xsi:type="dcterms:W3CDTF">2026-01-25T20:29:17.808Z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